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Na temelju </w:t>
      </w:r>
      <w:r>
        <w:rPr>
          <w:rFonts w:ascii="Arial" w:hAnsi="Arial" w:cs="Arial"/>
          <w:color w:val="000000"/>
          <w:lang w:eastAsia="bs-Latn-BA" w:bidi="ar-SA"/>
        </w:rPr>
        <w:t>člana</w:t>
      </w:r>
      <w:r w:rsidRPr="0050459E">
        <w:rPr>
          <w:rFonts w:ascii="Arial" w:hAnsi="Arial" w:cs="Arial"/>
          <w:color w:val="000000"/>
          <w:lang w:eastAsia="bs-Latn-BA" w:bidi="ar-SA"/>
        </w:rPr>
        <w:t xml:space="preserve"> 60. </w:t>
      </w:r>
      <w:r>
        <w:rPr>
          <w:rFonts w:ascii="Arial" w:hAnsi="Arial" w:cs="Arial"/>
          <w:color w:val="000000"/>
          <w:lang w:eastAsia="bs-Latn-BA" w:bidi="ar-SA"/>
        </w:rPr>
        <w:t>stava</w:t>
      </w:r>
      <w:r w:rsidRPr="0050459E">
        <w:rPr>
          <w:rFonts w:ascii="Arial" w:hAnsi="Arial" w:cs="Arial"/>
          <w:color w:val="000000"/>
          <w:lang w:eastAsia="bs-Latn-BA" w:bidi="ar-SA"/>
        </w:rPr>
        <w:t xml:space="preserve"> (1) Zakona o porezu na dobit ("Službene novine Federacije BiH", broj 15/16), federalni ministar financija-federalni ministar finansija donosi</w:t>
      </w:r>
    </w:p>
    <w:p w:rsidR="0050459E" w:rsidRPr="0050459E" w:rsidRDefault="0050459E"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t xml:space="preserve"> </w:t>
      </w:r>
    </w:p>
    <w:p w:rsidR="00512216" w:rsidRDefault="0050459E" w:rsidP="0050459E">
      <w:pPr>
        <w:spacing w:before="0" w:after="0" w:line="240" w:lineRule="auto"/>
        <w:jc w:val="center"/>
        <w:rPr>
          <w:rFonts w:ascii="Arial" w:hAnsi="Arial" w:cs="Arial"/>
          <w:color w:val="000000"/>
          <w:lang w:eastAsia="bs-Latn-BA" w:bidi="ar-SA"/>
        </w:rPr>
      </w:pPr>
      <w:r w:rsidRPr="0050459E">
        <w:rPr>
          <w:rFonts w:ascii="Arial" w:hAnsi="Arial" w:cs="Arial"/>
          <w:b/>
          <w:bCs/>
          <w:color w:val="000000"/>
          <w:lang w:eastAsia="bs-Latn-BA" w:bidi="ar-SA"/>
        </w:rPr>
        <w:t xml:space="preserve">PRAVILNIK </w:t>
      </w:r>
      <w:r>
        <w:rPr>
          <w:rFonts w:ascii="Arial" w:hAnsi="Arial" w:cs="Arial"/>
          <w:color w:val="000000"/>
          <w:lang w:eastAsia="bs-Latn-BA" w:bidi="ar-SA"/>
        </w:rPr>
        <w:br/>
      </w:r>
      <w:r w:rsidRPr="0050459E">
        <w:rPr>
          <w:rFonts w:ascii="Arial" w:hAnsi="Arial" w:cs="Arial"/>
          <w:color w:val="000000"/>
          <w:lang w:eastAsia="bs-Latn-BA" w:bidi="ar-SA"/>
        </w:rPr>
        <w:br/>
      </w:r>
      <w:r w:rsidRPr="0050459E">
        <w:rPr>
          <w:rFonts w:ascii="Arial" w:hAnsi="Arial" w:cs="Arial"/>
          <w:b/>
          <w:bCs/>
          <w:color w:val="000000"/>
          <w:lang w:eastAsia="bs-Latn-BA" w:bidi="ar-SA"/>
        </w:rPr>
        <w:t>O PRIMJENI ZAKONA O POREZU NA DOBIT</w:t>
      </w:r>
      <w:r w:rsidRPr="0050459E">
        <w:rPr>
          <w:rFonts w:ascii="Arial" w:hAnsi="Arial" w:cs="Arial"/>
          <w:color w:val="000000"/>
          <w:lang w:eastAsia="bs-Latn-BA" w:bidi="ar-SA"/>
        </w:rPr>
        <w:t xml:space="preserve"> </w:t>
      </w:r>
    </w:p>
    <w:p w:rsidR="006F1395" w:rsidRDefault="00512216" w:rsidP="0050459E">
      <w:pPr>
        <w:spacing w:before="0" w:after="0" w:line="240" w:lineRule="auto"/>
        <w:jc w:val="center"/>
        <w:rPr>
          <w:rFonts w:ascii="Arial" w:hAnsi="Arial" w:cs="Arial"/>
          <w:b/>
          <w:color w:val="000000"/>
          <w:lang w:eastAsia="bs-Latn-BA" w:bidi="ar-SA"/>
        </w:rPr>
      </w:pPr>
      <w:r>
        <w:rPr>
          <w:rFonts w:ascii="Arial" w:hAnsi="Arial" w:cs="Arial"/>
          <w:b/>
          <w:color w:val="000000"/>
          <w:lang w:eastAsia="bs-Latn-BA" w:bidi="ar-SA"/>
        </w:rPr>
        <w:t>(“Službene novine Federacije BiH”, broj: 88/16</w:t>
      </w:r>
      <w:r w:rsidR="00A8246E">
        <w:rPr>
          <w:rFonts w:ascii="Arial" w:hAnsi="Arial" w:cs="Arial"/>
          <w:b/>
          <w:color w:val="000000"/>
          <w:lang w:eastAsia="bs-Latn-BA" w:bidi="ar-SA"/>
        </w:rPr>
        <w:t xml:space="preserve">, </w:t>
      </w:r>
      <w:r w:rsidR="006F1395">
        <w:rPr>
          <w:rFonts w:ascii="Arial" w:hAnsi="Arial" w:cs="Arial"/>
          <w:b/>
          <w:color w:val="000000"/>
          <w:lang w:eastAsia="bs-Latn-BA" w:bidi="ar-SA"/>
        </w:rPr>
        <w:t>11/17</w:t>
      </w:r>
      <w:r w:rsidR="003272D4">
        <w:rPr>
          <w:rFonts w:ascii="Arial" w:hAnsi="Arial" w:cs="Arial"/>
          <w:b/>
          <w:color w:val="000000"/>
          <w:lang w:eastAsia="bs-Latn-BA" w:bidi="ar-SA"/>
        </w:rPr>
        <w:t xml:space="preserve">, </w:t>
      </w:r>
      <w:r w:rsidR="00A8246E">
        <w:rPr>
          <w:rFonts w:ascii="Arial" w:hAnsi="Arial" w:cs="Arial"/>
          <w:b/>
          <w:color w:val="000000"/>
          <w:lang w:eastAsia="bs-Latn-BA" w:bidi="ar-SA"/>
        </w:rPr>
        <w:t>96/17</w:t>
      </w:r>
      <w:r w:rsidR="003272D4">
        <w:rPr>
          <w:rFonts w:ascii="Arial" w:hAnsi="Arial" w:cs="Arial"/>
          <w:b/>
          <w:color w:val="000000"/>
          <w:lang w:eastAsia="bs-Latn-BA" w:bidi="ar-SA"/>
        </w:rPr>
        <w:t xml:space="preserve"> i 94/</w:t>
      </w:r>
      <w:proofErr w:type="gramStart"/>
      <w:r w:rsidR="003272D4">
        <w:rPr>
          <w:rFonts w:ascii="Arial" w:hAnsi="Arial" w:cs="Arial"/>
          <w:b/>
          <w:color w:val="000000"/>
          <w:lang w:eastAsia="bs-Latn-BA" w:bidi="ar-SA"/>
        </w:rPr>
        <w:t>19</w:t>
      </w:r>
      <w:r w:rsidR="00A8246E">
        <w:rPr>
          <w:rFonts w:ascii="Arial" w:hAnsi="Arial" w:cs="Arial"/>
          <w:b/>
          <w:color w:val="000000"/>
          <w:lang w:eastAsia="bs-Latn-BA" w:bidi="ar-SA"/>
        </w:rPr>
        <w:t xml:space="preserve"> </w:t>
      </w:r>
      <w:r>
        <w:rPr>
          <w:rFonts w:ascii="Arial" w:hAnsi="Arial" w:cs="Arial"/>
          <w:b/>
          <w:color w:val="000000"/>
          <w:lang w:eastAsia="bs-Latn-BA" w:bidi="ar-SA"/>
        </w:rPr>
        <w:t>)</w:t>
      </w:r>
      <w:proofErr w:type="gramEnd"/>
    </w:p>
    <w:p w:rsidR="0050459E" w:rsidRDefault="006F1395" w:rsidP="0050459E">
      <w:pPr>
        <w:spacing w:before="0" w:after="0" w:line="240" w:lineRule="auto"/>
        <w:jc w:val="center"/>
        <w:rPr>
          <w:rFonts w:ascii="Arial" w:hAnsi="Arial" w:cs="Arial"/>
          <w:color w:val="000000"/>
          <w:lang w:eastAsia="bs-Latn-BA" w:bidi="ar-SA"/>
        </w:rPr>
      </w:pPr>
      <w:r>
        <w:rPr>
          <w:rFonts w:ascii="Arial" w:hAnsi="Arial" w:cs="Arial"/>
          <w:b/>
          <w:color w:val="000000"/>
          <w:lang w:eastAsia="bs-Latn-BA" w:bidi="ar-SA"/>
        </w:rPr>
        <w:t>- prečišćena neslužbena verzija -</w:t>
      </w:r>
      <w:r w:rsidR="0050459E" w:rsidRPr="0050459E">
        <w:rPr>
          <w:rFonts w:ascii="Arial" w:hAnsi="Arial" w:cs="Arial"/>
          <w:color w:val="000000"/>
          <w:lang w:eastAsia="bs-Latn-BA" w:bidi="ar-SA"/>
        </w:rPr>
        <w:br/>
      </w:r>
    </w:p>
    <w:p w:rsidR="0050459E" w:rsidRPr="0050459E" w:rsidRDefault="0050459E" w:rsidP="0050459E">
      <w:pPr>
        <w:spacing w:before="0" w:after="0" w:line="240" w:lineRule="auto"/>
        <w:jc w:val="center"/>
        <w:rPr>
          <w:rFonts w:ascii="Arial" w:hAnsi="Arial" w:cs="Arial"/>
          <w:color w:val="000000"/>
          <w:lang w:eastAsia="bs-Latn-BA" w:bidi="ar-SA"/>
        </w:rPr>
      </w:pPr>
    </w:p>
    <w:p w:rsidR="0050459E" w:rsidRPr="0050459E" w:rsidRDefault="0050459E" w:rsidP="0050459E">
      <w:pPr>
        <w:spacing w:before="0" w:after="0" w:line="240" w:lineRule="auto"/>
        <w:rPr>
          <w:rFonts w:ascii="Arial" w:hAnsi="Arial" w:cs="Arial"/>
          <w:color w:val="000000"/>
          <w:lang w:eastAsia="bs-Latn-BA" w:bidi="ar-SA"/>
        </w:rPr>
      </w:pPr>
      <w:r w:rsidRPr="0050459E">
        <w:rPr>
          <w:rFonts w:ascii="Arial" w:hAnsi="Arial" w:cs="Arial"/>
          <w:b/>
          <w:bCs/>
          <w:color w:val="000000"/>
          <w:lang w:eastAsia="bs-Latn-BA" w:bidi="ar-SA"/>
        </w:rPr>
        <w:t xml:space="preserve">I. OSNOVNE ODREDBE </w:t>
      </w:r>
      <w:r w:rsidRPr="0050459E">
        <w:rPr>
          <w:rFonts w:ascii="Arial" w:hAnsi="Arial" w:cs="Arial"/>
          <w:color w:val="000000"/>
          <w:lang w:eastAsia="bs-Latn-BA" w:bidi="ar-SA"/>
        </w:rPr>
        <w:br/>
      </w:r>
    </w:p>
    <w:p w:rsidR="0050459E" w:rsidRDefault="0050459E" w:rsidP="0050459E">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 </w:t>
      </w:r>
      <w:r w:rsidRPr="0050459E">
        <w:rPr>
          <w:rFonts w:ascii="Arial" w:hAnsi="Arial" w:cs="Arial"/>
          <w:color w:val="000000"/>
          <w:lang w:eastAsia="bs-Latn-BA" w:bidi="ar-SA"/>
        </w:rPr>
        <w:br/>
      </w:r>
      <w:r w:rsidRPr="0050459E">
        <w:rPr>
          <w:rFonts w:ascii="Arial" w:hAnsi="Arial" w:cs="Arial"/>
          <w:b/>
          <w:bCs/>
          <w:color w:val="000000"/>
          <w:lang w:eastAsia="bs-Latn-BA" w:bidi="ar-SA"/>
        </w:rPr>
        <w:t>(Predmet Pravilnika)</w:t>
      </w:r>
    </w:p>
    <w:p w:rsidR="0050459E" w:rsidRPr="0050459E" w:rsidRDefault="0050459E" w:rsidP="0050459E">
      <w:pPr>
        <w:spacing w:before="0" w:after="0" w:line="240" w:lineRule="auto"/>
        <w:jc w:val="center"/>
        <w:rPr>
          <w:rFonts w:ascii="Arial" w:hAnsi="Arial" w:cs="Arial"/>
          <w:color w:val="000000"/>
          <w:lang w:eastAsia="bs-Latn-BA" w:bidi="ar-SA"/>
        </w:rPr>
      </w:pPr>
    </w:p>
    <w:p w:rsidR="00735020" w:rsidRPr="00FF5E4A" w:rsidRDefault="0050459E" w:rsidP="00735020">
      <w:pPr>
        <w:autoSpaceDE w:val="0"/>
        <w:autoSpaceDN w:val="0"/>
        <w:adjustRightInd w:val="0"/>
        <w:spacing w:before="0" w:after="0" w:line="240" w:lineRule="auto"/>
        <w:jc w:val="both"/>
        <w:rPr>
          <w:rFonts w:ascii="Arial" w:hAnsi="Arial" w:cs="Arial"/>
          <w:lang w:val="bs-Latn-BA" w:eastAsia="bs-Latn-BA" w:bidi="ar-SA"/>
        </w:rPr>
      </w:pPr>
      <w:r w:rsidRPr="0050459E">
        <w:rPr>
          <w:rFonts w:ascii="Arial" w:hAnsi="Arial" w:cs="Arial"/>
          <w:color w:val="000000"/>
          <w:lang w:eastAsia="bs-Latn-BA" w:bidi="ar-SA"/>
        </w:rPr>
        <w:t xml:space="preserve">(1) Ovim Pravilnikom se uređuje utvrđivanje porezne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procedure utvrđivanja i naplate poreza, procedure za ostvarivanje prava na porezne poticaje, oblik, sadržaj, načine i rokove dostavljanja obrazaca poreznih prijava i druga pitanja od značaja za primjenu Zakona o porezu na dobit (u daljnjem tekstu: Zakon).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w:t>
      </w:r>
      <w:r w:rsidR="00735020" w:rsidRPr="00FF5E4A">
        <w:rPr>
          <w:rFonts w:ascii="Arial" w:hAnsi="Arial" w:cs="Arial"/>
          <w:lang w:val="bs-Latn-BA" w:eastAsia="bs-Latn-BA" w:bidi="ar-SA"/>
        </w:rPr>
        <w:t>Sastavni dio ovog Pravilnika su obrasci: Porezni bilans (Obrazac PB 800-A), Porezni bilans (Obrazac PB 800-B), Prijava poreza na dobit za privredna društva (Obrazac PP 801), Prijava poreza na dobit za podružnicu RS ili BD (Obrazac PP-802), Prijava poreza na dobit za poslovnu jedinicu nerezidenta (Obrazac PP-803), Prijava poreza na dobit za djelimično izuzeta lica (Obrazac PP-804), Konsolidovani porezni bilans i prijava poreza na dobit</w:t>
      </w:r>
    </w:p>
    <w:p w:rsidR="0050459E" w:rsidRDefault="00735020" w:rsidP="00735020">
      <w:pPr>
        <w:spacing w:before="0" w:after="0" w:line="240" w:lineRule="auto"/>
        <w:jc w:val="both"/>
        <w:rPr>
          <w:rFonts w:ascii="Arial" w:hAnsi="Arial" w:cs="Arial"/>
          <w:color w:val="000000"/>
          <w:lang w:eastAsia="bs-Latn-BA" w:bidi="ar-SA"/>
        </w:rPr>
      </w:pPr>
      <w:r w:rsidRPr="00FF5E4A">
        <w:rPr>
          <w:rFonts w:ascii="Arial" w:hAnsi="Arial" w:cs="Arial"/>
          <w:lang w:val="bs-Latn-BA" w:eastAsia="bs-Latn-BA" w:bidi="ar-SA"/>
        </w:rPr>
        <w:t>(Obrazac PP-805), Prijava dobiti podružnice u RS ili BD (Obrazac PE-806), Prijava dobiti poslovne jedinice van Bosne i Hercegovine (Obrazac PE-807), Plan investiranja (Obrazac PI-808), Pregled nastalih, neiskorištenih i iskorištenih poreznih gubitaka (Obrazac PG-809), Prijava porezne olakšice po osnovu investiranja u proizvodnu opremu (Obrazac PP-810), Prijava porezne olakšice po osnovu investiranja u stalna sredstva (Obrazac PP-811), Prijava porezne olakšice po osnovu novog zapošljavanja (Obrazac PP-812), Izjava o obračunatom porezu na isplaćene dividende/udjele (Obrazac ID-813), Prijava poreznog kredita van Bosne i Hercegovine po osnovu prihoda (Obrazac PK-814), Prijava poreza po odbitku po osnovu dividende (Obrazac POD-815), Prijava poreza po odbitku po osnovu kamate (Obrazac POD-816), Prijava poreza po odbitku po osnovu autorske naknade (Obrazac POD-817), Prijava poreza po odbitku po osnovu ostalih prihoda (Obrazac POD- 818), Prijava poreza po odbitku po osnovu imovine i prava (Obrazac POD-819) i Izjava pravnog lica u svrhu oslobađanja plaćanja poreza po odbitku na izvoru (Obrazac OP-820).</w:t>
      </w:r>
      <w:r w:rsidR="0050459E" w:rsidRPr="0050459E">
        <w:rPr>
          <w:rFonts w:ascii="Arial" w:hAnsi="Arial" w:cs="Arial"/>
          <w:color w:val="000000"/>
          <w:lang w:eastAsia="bs-Latn-BA" w:bidi="ar-SA"/>
        </w:rPr>
        <w:t xml:space="preserve"> </w:t>
      </w:r>
    </w:p>
    <w:p w:rsidR="0050459E" w:rsidRPr="0050459E" w:rsidRDefault="0050459E"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2. </w:t>
      </w:r>
      <w:r w:rsidRPr="0050459E">
        <w:rPr>
          <w:rFonts w:ascii="Arial" w:hAnsi="Arial" w:cs="Arial"/>
          <w:color w:val="000000"/>
          <w:lang w:eastAsia="bs-Latn-BA" w:bidi="ar-SA"/>
        </w:rPr>
        <w:br/>
      </w:r>
      <w:r w:rsidRPr="0050459E">
        <w:rPr>
          <w:rFonts w:ascii="Arial" w:hAnsi="Arial" w:cs="Arial"/>
          <w:b/>
          <w:bCs/>
          <w:color w:val="000000"/>
          <w:lang w:eastAsia="bs-Latn-BA" w:bidi="ar-SA"/>
        </w:rPr>
        <w:t>(Priroda poreza)</w:t>
      </w:r>
    </w:p>
    <w:p w:rsidR="0050459E" w:rsidRPr="0050459E" w:rsidRDefault="0050459E" w:rsidP="0050459E">
      <w:pPr>
        <w:spacing w:before="0" w:after="0" w:line="240" w:lineRule="auto"/>
        <w:jc w:val="both"/>
        <w:rPr>
          <w:rFonts w:ascii="Arial" w:hAnsi="Arial" w:cs="Arial"/>
          <w:color w:val="000000"/>
          <w:lang w:eastAsia="bs-Latn-BA" w:bidi="ar-SA"/>
        </w:rPr>
      </w:pPr>
    </w:p>
    <w:p w:rsidR="0050459E" w:rsidRP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Porez na dobit predstavlja izravni porez koji se prikuplja od pravnih osoba odnosno dijelova pravnih osoba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odredbama Zakona u svim slučajevima iz kojih je proizišla oporeziva dobit odnosno prihod. </w:t>
      </w:r>
    </w:p>
    <w:p w:rsidR="0050459E" w:rsidRDefault="0050459E" w:rsidP="0050459E">
      <w:pPr>
        <w:spacing w:before="0" w:after="0" w:line="240" w:lineRule="auto"/>
        <w:jc w:val="both"/>
        <w:rPr>
          <w:rFonts w:ascii="Arial" w:hAnsi="Arial" w:cs="Arial"/>
          <w:b/>
          <w:bCs/>
          <w:color w:val="000000"/>
          <w:lang w:eastAsia="bs-Latn-BA" w:bidi="ar-SA"/>
        </w:rPr>
      </w:pPr>
    </w:p>
    <w:p w:rsidR="0050459E" w:rsidRDefault="0050459E" w:rsidP="0050459E">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3. </w:t>
      </w:r>
      <w:r w:rsidRPr="0050459E">
        <w:rPr>
          <w:rFonts w:ascii="Arial" w:hAnsi="Arial" w:cs="Arial"/>
          <w:color w:val="000000"/>
          <w:lang w:eastAsia="bs-Latn-BA" w:bidi="ar-SA"/>
        </w:rPr>
        <w:br/>
      </w:r>
      <w:r w:rsidRPr="0050459E">
        <w:rPr>
          <w:rFonts w:ascii="Arial" w:hAnsi="Arial" w:cs="Arial"/>
          <w:b/>
          <w:bCs/>
          <w:color w:val="000000"/>
          <w:lang w:eastAsia="bs-Latn-BA" w:bidi="ar-SA"/>
        </w:rPr>
        <w:t>(Rodno značenje)</w:t>
      </w:r>
    </w:p>
    <w:p w:rsidR="0050459E" w:rsidRPr="0050459E" w:rsidRDefault="0050459E" w:rsidP="0050459E">
      <w:pPr>
        <w:spacing w:before="0" w:after="0" w:line="240" w:lineRule="auto"/>
        <w:jc w:val="both"/>
        <w:rPr>
          <w:rFonts w:ascii="Arial" w:hAnsi="Arial" w:cs="Arial"/>
          <w:color w:val="000000"/>
          <w:lang w:eastAsia="bs-Latn-BA" w:bidi="ar-SA"/>
        </w:rPr>
      </w:pPr>
    </w:p>
    <w:p w:rsidR="0050459E" w:rsidRP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Izrazi koji se koriste u ovom Pravilniku, a imaju rodno značenje koriste se neutralno i odnose se jednako i za muški i za ženski rod. </w:t>
      </w:r>
    </w:p>
    <w:p w:rsidR="0050459E" w:rsidRDefault="0050459E" w:rsidP="0050459E">
      <w:pPr>
        <w:spacing w:before="0" w:after="0" w:line="240" w:lineRule="auto"/>
        <w:jc w:val="both"/>
        <w:rPr>
          <w:rFonts w:ascii="Arial" w:hAnsi="Arial" w:cs="Arial"/>
          <w:b/>
          <w:bCs/>
          <w:color w:val="000000"/>
          <w:lang w:eastAsia="bs-Latn-BA" w:bidi="ar-SA"/>
        </w:rPr>
      </w:pPr>
    </w:p>
    <w:p w:rsidR="0050459E" w:rsidRDefault="0050459E" w:rsidP="0050459E">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4. </w:t>
      </w:r>
      <w:r w:rsidRPr="0050459E">
        <w:rPr>
          <w:rFonts w:ascii="Arial" w:hAnsi="Arial" w:cs="Arial"/>
          <w:color w:val="000000"/>
          <w:lang w:eastAsia="bs-Latn-BA" w:bidi="ar-SA"/>
        </w:rPr>
        <w:br/>
      </w:r>
      <w:r w:rsidRPr="0050459E">
        <w:rPr>
          <w:rFonts w:ascii="Arial" w:hAnsi="Arial" w:cs="Arial"/>
          <w:b/>
          <w:bCs/>
          <w:color w:val="000000"/>
          <w:lang w:eastAsia="bs-Latn-BA" w:bidi="ar-SA"/>
        </w:rPr>
        <w:t>(Definicije)</w:t>
      </w:r>
    </w:p>
    <w:p w:rsidR="0050459E" w:rsidRPr="0050459E" w:rsidRDefault="0050459E"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U smislu ovoga Pravilnika primjenjuju se pojmovi definirani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2. Zakona kao i sljedeći pojmovi: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a) pojam "</w:t>
      </w:r>
      <w:r w:rsidRPr="0050459E">
        <w:rPr>
          <w:rFonts w:ascii="Arial" w:hAnsi="Arial" w:cs="Arial"/>
          <w:b/>
          <w:bCs/>
          <w:color w:val="000000"/>
          <w:lang w:eastAsia="bs-Latn-BA" w:bidi="ar-SA"/>
        </w:rPr>
        <w:t>osoba</w:t>
      </w:r>
      <w:r w:rsidRPr="0050459E">
        <w:rPr>
          <w:rFonts w:ascii="Arial" w:hAnsi="Arial" w:cs="Arial"/>
          <w:color w:val="000000"/>
          <w:lang w:eastAsia="bs-Latn-BA" w:bidi="ar-SA"/>
        </w:rPr>
        <w:t>" znači sv</w:t>
      </w:r>
      <w:r>
        <w:rPr>
          <w:rFonts w:ascii="Arial" w:hAnsi="Arial" w:cs="Arial"/>
          <w:color w:val="000000"/>
          <w:lang w:eastAsia="bs-Latn-BA" w:bidi="ar-SA"/>
        </w:rPr>
        <w:t xml:space="preserve">aka fizička ili pravna osoba; </w:t>
      </w:r>
      <w:r>
        <w:rPr>
          <w:rFonts w:ascii="Arial" w:hAnsi="Arial" w:cs="Arial"/>
          <w:color w:val="000000"/>
          <w:lang w:eastAsia="bs-Latn-BA" w:bidi="ar-SA"/>
        </w:rPr>
        <w:br/>
      </w:r>
      <w:r w:rsidRPr="0050459E">
        <w:rPr>
          <w:rFonts w:ascii="Arial" w:hAnsi="Arial" w:cs="Arial"/>
          <w:color w:val="000000"/>
          <w:lang w:eastAsia="bs-Latn-BA" w:bidi="ar-SA"/>
        </w:rPr>
        <w:t>b) pojam "</w:t>
      </w:r>
      <w:r w:rsidRPr="0050459E">
        <w:rPr>
          <w:rFonts w:ascii="Arial" w:hAnsi="Arial" w:cs="Arial"/>
          <w:b/>
          <w:bCs/>
          <w:color w:val="000000"/>
          <w:lang w:eastAsia="bs-Latn-BA" w:bidi="ar-SA"/>
        </w:rPr>
        <w:t>pravni subjektivitet</w:t>
      </w:r>
      <w:r w:rsidRPr="0050459E">
        <w:rPr>
          <w:rFonts w:ascii="Arial" w:hAnsi="Arial" w:cs="Arial"/>
          <w:color w:val="000000"/>
          <w:lang w:eastAsia="bs-Latn-BA" w:bidi="ar-SA"/>
        </w:rPr>
        <w:t xml:space="preserve">" obuhvaća prava i </w:t>
      </w:r>
      <w:r w:rsidR="00734DBF">
        <w:rPr>
          <w:rFonts w:ascii="Arial" w:hAnsi="Arial" w:cs="Arial"/>
          <w:color w:val="000000"/>
          <w:lang w:eastAsia="bs-Latn-BA" w:bidi="ar-SA"/>
        </w:rPr>
        <w:t>obaveze</w:t>
      </w:r>
      <w:r w:rsidRPr="0050459E">
        <w:rPr>
          <w:rFonts w:ascii="Arial" w:hAnsi="Arial" w:cs="Arial"/>
          <w:color w:val="000000"/>
          <w:lang w:eastAsia="bs-Latn-BA" w:bidi="ar-SA"/>
        </w:rPr>
        <w:t xml:space="preserve"> osoba koje se stječu upisom u odgovarajući r</w:t>
      </w:r>
      <w:r>
        <w:rPr>
          <w:rFonts w:ascii="Arial" w:hAnsi="Arial" w:cs="Arial"/>
          <w:color w:val="000000"/>
          <w:lang w:eastAsia="bs-Latn-BA" w:bidi="ar-SA"/>
        </w:rPr>
        <w:t xml:space="preserve">egistar kod nadležnih organa; </w:t>
      </w:r>
      <w:r>
        <w:rPr>
          <w:rFonts w:ascii="Arial" w:hAnsi="Arial" w:cs="Arial"/>
          <w:color w:val="000000"/>
          <w:lang w:eastAsia="bs-Latn-BA" w:bidi="ar-SA"/>
        </w:rPr>
        <w:br/>
      </w:r>
      <w:r w:rsidRPr="0050459E">
        <w:rPr>
          <w:rFonts w:ascii="Arial" w:hAnsi="Arial" w:cs="Arial"/>
          <w:color w:val="000000"/>
          <w:lang w:eastAsia="bs-Latn-BA" w:bidi="ar-SA"/>
        </w:rPr>
        <w:t>c) pojam "</w:t>
      </w:r>
      <w:r w:rsidRPr="0050459E">
        <w:rPr>
          <w:rFonts w:ascii="Arial" w:hAnsi="Arial" w:cs="Arial"/>
          <w:b/>
          <w:bCs/>
          <w:color w:val="000000"/>
          <w:lang w:eastAsia="bs-Latn-BA" w:bidi="ar-SA"/>
        </w:rPr>
        <w:t>načelo izvora</w:t>
      </w:r>
      <w:r w:rsidRPr="0050459E">
        <w:rPr>
          <w:rFonts w:ascii="Arial" w:hAnsi="Arial" w:cs="Arial"/>
          <w:color w:val="000000"/>
          <w:lang w:eastAsia="bs-Latn-BA" w:bidi="ar-SA"/>
        </w:rPr>
        <w:t>" znači da država izvora ima prioritetno pravo da oporezuje imovinu koja se nalazi na njenom teritoriju odnosno dohodak ili prihod koji je n</w:t>
      </w:r>
      <w:r>
        <w:rPr>
          <w:rFonts w:ascii="Arial" w:hAnsi="Arial" w:cs="Arial"/>
          <w:color w:val="000000"/>
          <w:lang w:eastAsia="bs-Latn-BA" w:bidi="ar-SA"/>
        </w:rPr>
        <w:t xml:space="preserve">a njenom teritoriju ostvaren.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d) pojam "</w:t>
      </w:r>
      <w:r w:rsidRPr="0050459E">
        <w:rPr>
          <w:rFonts w:ascii="Arial" w:hAnsi="Arial" w:cs="Arial"/>
          <w:b/>
          <w:bCs/>
          <w:color w:val="000000"/>
          <w:lang w:eastAsia="bs-Latn-BA" w:bidi="ar-SA"/>
        </w:rPr>
        <w:t>nepokretna imovina</w:t>
      </w:r>
      <w:r w:rsidRPr="0050459E">
        <w:rPr>
          <w:rFonts w:ascii="Arial" w:hAnsi="Arial" w:cs="Arial"/>
          <w:color w:val="000000"/>
          <w:lang w:eastAsia="bs-Latn-BA" w:bidi="ar-SA"/>
        </w:rPr>
        <w:t>" uključuje imovinu koja ne može promijeniti svoj položaj u prostoru, kao št</w:t>
      </w:r>
      <w:r>
        <w:rPr>
          <w:rFonts w:ascii="Arial" w:hAnsi="Arial" w:cs="Arial"/>
          <w:color w:val="000000"/>
          <w:lang w:eastAsia="bs-Latn-BA" w:bidi="ar-SA"/>
        </w:rPr>
        <w:t xml:space="preserve">o su zgrade, zemljište, i sl. </w:t>
      </w:r>
      <w:r>
        <w:rPr>
          <w:rFonts w:ascii="Arial" w:hAnsi="Arial" w:cs="Arial"/>
          <w:color w:val="000000"/>
          <w:lang w:eastAsia="bs-Latn-BA" w:bidi="ar-SA"/>
        </w:rPr>
        <w:br/>
      </w:r>
      <w:r w:rsidRPr="0050459E">
        <w:rPr>
          <w:rFonts w:ascii="Arial" w:hAnsi="Arial" w:cs="Arial"/>
          <w:color w:val="000000"/>
          <w:lang w:eastAsia="bs-Latn-BA" w:bidi="ar-SA"/>
        </w:rPr>
        <w:t>e) pojam "</w:t>
      </w:r>
      <w:r w:rsidRPr="0050459E">
        <w:rPr>
          <w:rFonts w:ascii="Arial" w:hAnsi="Arial" w:cs="Arial"/>
          <w:b/>
          <w:bCs/>
          <w:color w:val="000000"/>
          <w:lang w:eastAsia="bs-Latn-BA" w:bidi="ar-SA"/>
        </w:rPr>
        <w:t xml:space="preserve">neograničena porezna </w:t>
      </w:r>
      <w:r w:rsidR="00734DBF">
        <w:rPr>
          <w:rFonts w:ascii="Arial" w:hAnsi="Arial" w:cs="Arial"/>
          <w:b/>
          <w:bCs/>
          <w:color w:val="000000"/>
          <w:lang w:eastAsia="bs-Latn-BA" w:bidi="ar-SA"/>
        </w:rPr>
        <w:t>obaveza</w:t>
      </w:r>
      <w:r w:rsidRPr="0050459E">
        <w:rPr>
          <w:rFonts w:ascii="Arial" w:hAnsi="Arial" w:cs="Arial"/>
          <w:color w:val="000000"/>
          <w:lang w:eastAsia="bs-Latn-BA" w:bidi="ar-SA"/>
        </w:rPr>
        <w:t>" uključuje pravo države rezidentnosti da oporezuje prihod odnosno dobiti neovisno o teritoriju na kojem je taj pr</w:t>
      </w:r>
      <w:r>
        <w:rPr>
          <w:rFonts w:ascii="Arial" w:hAnsi="Arial" w:cs="Arial"/>
          <w:color w:val="000000"/>
          <w:lang w:eastAsia="bs-Latn-BA" w:bidi="ar-SA"/>
        </w:rPr>
        <w:t xml:space="preserve">ihod odnosno dobit ostvarena. </w:t>
      </w:r>
      <w:r>
        <w:rPr>
          <w:rFonts w:ascii="Arial" w:hAnsi="Arial" w:cs="Arial"/>
          <w:color w:val="000000"/>
          <w:lang w:eastAsia="bs-Latn-BA" w:bidi="ar-SA"/>
        </w:rPr>
        <w:br/>
      </w:r>
      <w:r w:rsidRPr="0050459E">
        <w:rPr>
          <w:rFonts w:ascii="Arial" w:hAnsi="Arial" w:cs="Arial"/>
          <w:color w:val="000000"/>
          <w:lang w:eastAsia="bs-Latn-BA" w:bidi="ar-SA"/>
        </w:rPr>
        <w:t>f) pojam "</w:t>
      </w:r>
      <w:r w:rsidRPr="0050459E">
        <w:rPr>
          <w:rFonts w:ascii="Arial" w:hAnsi="Arial" w:cs="Arial"/>
          <w:b/>
          <w:bCs/>
          <w:color w:val="000000"/>
          <w:lang w:eastAsia="bs-Latn-BA" w:bidi="ar-SA"/>
        </w:rPr>
        <w:t xml:space="preserve">ograničena porezna </w:t>
      </w:r>
      <w:r w:rsidR="00734DBF">
        <w:rPr>
          <w:rFonts w:ascii="Arial" w:hAnsi="Arial" w:cs="Arial"/>
          <w:b/>
          <w:bCs/>
          <w:color w:val="000000"/>
          <w:lang w:eastAsia="bs-Latn-BA" w:bidi="ar-SA"/>
        </w:rPr>
        <w:t>obaveza</w:t>
      </w:r>
      <w:r w:rsidRPr="0050459E">
        <w:rPr>
          <w:rFonts w:ascii="Arial" w:hAnsi="Arial" w:cs="Arial"/>
          <w:color w:val="000000"/>
          <w:lang w:eastAsia="bs-Latn-BA" w:bidi="ar-SA"/>
        </w:rPr>
        <w:t xml:space="preserve">" uključuje pravo države na čijem teritoriju je ostvaren prihod odnosno dobit da oporezuje taj prihod odnosno dobit.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g) pojam "</w:t>
      </w:r>
      <w:r w:rsidRPr="0050459E">
        <w:rPr>
          <w:rFonts w:ascii="Arial" w:hAnsi="Arial" w:cs="Arial"/>
          <w:b/>
          <w:bCs/>
          <w:color w:val="000000"/>
          <w:lang w:eastAsia="bs-Latn-BA" w:bidi="ar-SA"/>
        </w:rPr>
        <w:t>tie-breaker</w:t>
      </w:r>
      <w:r w:rsidRPr="0050459E">
        <w:rPr>
          <w:rFonts w:ascii="Arial" w:hAnsi="Arial" w:cs="Arial"/>
          <w:color w:val="000000"/>
          <w:lang w:eastAsia="bs-Latn-BA" w:bidi="ar-SA"/>
        </w:rPr>
        <w:t xml:space="preserve">" uključuje set pravila kod određivanja rezidentnosti. </w:t>
      </w:r>
    </w:p>
    <w:p w:rsidR="0050459E" w:rsidRPr="0050459E" w:rsidRDefault="0050459E" w:rsidP="0050459E">
      <w:pPr>
        <w:spacing w:before="0" w:after="0" w:line="240" w:lineRule="auto"/>
        <w:jc w:val="both"/>
        <w:rPr>
          <w:rFonts w:ascii="Arial" w:hAnsi="Arial" w:cs="Arial"/>
          <w:color w:val="000000"/>
          <w:lang w:eastAsia="bs-Latn-BA" w:bidi="ar-SA"/>
        </w:rPr>
      </w:pPr>
    </w:p>
    <w:p w:rsidR="007E078C" w:rsidRDefault="0050459E" w:rsidP="0050459E">
      <w:pPr>
        <w:spacing w:before="0" w:after="0" w:line="240" w:lineRule="auto"/>
        <w:rPr>
          <w:rFonts w:ascii="Arial" w:hAnsi="Arial" w:cs="Arial"/>
          <w:b/>
          <w:bCs/>
          <w:color w:val="000000"/>
          <w:lang w:eastAsia="bs-Latn-BA" w:bidi="ar-SA"/>
        </w:rPr>
      </w:pPr>
      <w:r w:rsidRPr="0050459E">
        <w:rPr>
          <w:rFonts w:ascii="Arial" w:hAnsi="Arial" w:cs="Arial"/>
          <w:b/>
          <w:bCs/>
          <w:color w:val="000000"/>
          <w:lang w:eastAsia="bs-Latn-BA" w:bidi="ar-SA"/>
        </w:rPr>
        <w:t xml:space="preserve">II. UTVRĐIVANJE POREZNE </w:t>
      </w:r>
      <w:r w:rsidR="007E078C">
        <w:rPr>
          <w:rFonts w:ascii="Arial" w:hAnsi="Arial" w:cs="Arial"/>
          <w:b/>
          <w:bCs/>
          <w:color w:val="000000"/>
          <w:lang w:eastAsia="bs-Latn-BA" w:bidi="ar-SA"/>
        </w:rPr>
        <w:t>OSNOVI</w:t>
      </w:r>
      <w:r w:rsidRPr="0050459E">
        <w:rPr>
          <w:rFonts w:ascii="Arial" w:hAnsi="Arial" w:cs="Arial"/>
          <w:b/>
          <w:bCs/>
          <w:color w:val="000000"/>
          <w:lang w:eastAsia="bs-Latn-BA" w:bidi="ar-SA"/>
        </w:rPr>
        <w:t xml:space="preserve">CE </w:t>
      </w:r>
    </w:p>
    <w:p w:rsidR="0050459E" w:rsidRPr="0050459E" w:rsidRDefault="0050459E" w:rsidP="0050459E">
      <w:pPr>
        <w:spacing w:before="0" w:after="0" w:line="240" w:lineRule="auto"/>
        <w:rPr>
          <w:rFonts w:ascii="Arial" w:hAnsi="Arial" w:cs="Arial"/>
          <w:color w:val="000000"/>
          <w:lang w:eastAsia="bs-Latn-BA" w:bidi="ar-SA"/>
        </w:rPr>
      </w:pPr>
      <w:r w:rsidRPr="0050459E">
        <w:rPr>
          <w:rFonts w:ascii="Arial" w:hAnsi="Arial" w:cs="Arial"/>
          <w:b/>
          <w:bCs/>
          <w:color w:val="000000"/>
          <w:lang w:eastAsia="bs-Latn-BA" w:bidi="ar-SA"/>
        </w:rPr>
        <w:t xml:space="preserve">A. Porezni obveznik </w:t>
      </w:r>
      <w:r w:rsidRPr="0050459E">
        <w:rPr>
          <w:rFonts w:ascii="Arial" w:hAnsi="Arial" w:cs="Arial"/>
          <w:color w:val="000000"/>
          <w:lang w:eastAsia="bs-Latn-BA" w:bidi="ar-SA"/>
        </w:rPr>
        <w:br/>
      </w:r>
    </w:p>
    <w:p w:rsidR="0050459E" w:rsidRDefault="0050459E" w:rsidP="0050459E">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5. </w:t>
      </w:r>
      <w:r w:rsidRPr="0050459E">
        <w:rPr>
          <w:rFonts w:ascii="Arial" w:hAnsi="Arial" w:cs="Arial"/>
          <w:color w:val="000000"/>
          <w:lang w:eastAsia="bs-Latn-BA" w:bidi="ar-SA"/>
        </w:rPr>
        <w:br/>
      </w:r>
      <w:r w:rsidRPr="0050459E">
        <w:rPr>
          <w:rFonts w:ascii="Arial" w:hAnsi="Arial" w:cs="Arial"/>
          <w:b/>
          <w:bCs/>
          <w:color w:val="000000"/>
          <w:lang w:eastAsia="bs-Latn-BA" w:bidi="ar-SA"/>
        </w:rPr>
        <w:t>(Neograničeni porezni obveznik)</w:t>
      </w:r>
    </w:p>
    <w:p w:rsidR="0050459E" w:rsidRPr="0050459E" w:rsidRDefault="0050459E"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w:t>
      </w:r>
      <w:r w:rsidR="00265AAA">
        <w:rPr>
          <w:rFonts w:ascii="Arial" w:hAnsi="Arial" w:cs="Arial"/>
          <w:color w:val="000000"/>
          <w:lang w:eastAsia="bs-Latn-BA" w:bidi="ar-SA"/>
        </w:rPr>
        <w:t>Privredno</w:t>
      </w:r>
      <w:r w:rsidRPr="0050459E">
        <w:rPr>
          <w:rFonts w:ascii="Arial" w:hAnsi="Arial" w:cs="Arial"/>
          <w:color w:val="000000"/>
          <w:lang w:eastAsia="bs-Latn-BA" w:bidi="ar-SA"/>
        </w:rPr>
        <w:t xml:space="preserve"> društvo i sve druge pravne osobe koje su osnovane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odredbama propisa koja uređuju </w:t>
      </w:r>
      <w:r w:rsidR="008A180B">
        <w:rPr>
          <w:rFonts w:ascii="Arial" w:hAnsi="Arial" w:cs="Arial"/>
          <w:color w:val="000000"/>
          <w:lang w:eastAsia="bs-Latn-BA" w:bidi="ar-SA"/>
        </w:rPr>
        <w:t>privredna</w:t>
      </w:r>
      <w:r w:rsidRPr="0050459E">
        <w:rPr>
          <w:rFonts w:ascii="Arial" w:hAnsi="Arial" w:cs="Arial"/>
          <w:color w:val="000000"/>
          <w:lang w:eastAsia="bs-Latn-BA" w:bidi="ar-SA"/>
        </w:rPr>
        <w:t xml:space="preserve"> društva, koja imaju sjedište ili mjesto stvarne uprave i nadzor poslovanja na teritoriju Federacije Bosne i Hercegovine (u daljnjem tekstu: Federacija), predstavljaju poreznog obveznika iz </w:t>
      </w:r>
      <w:r>
        <w:rPr>
          <w:rFonts w:ascii="Arial" w:hAnsi="Arial" w:cs="Arial"/>
          <w:color w:val="000000"/>
          <w:lang w:eastAsia="bs-Latn-BA" w:bidi="ar-SA"/>
        </w:rPr>
        <w:t>člana</w:t>
      </w:r>
      <w:r w:rsidRPr="0050459E">
        <w:rPr>
          <w:rFonts w:ascii="Arial" w:hAnsi="Arial" w:cs="Arial"/>
          <w:color w:val="000000"/>
          <w:lang w:eastAsia="bs-Latn-BA" w:bidi="ar-SA"/>
        </w:rPr>
        <w:t xml:space="preserve"> 3. </w:t>
      </w:r>
      <w:r>
        <w:rPr>
          <w:rFonts w:ascii="Arial" w:hAnsi="Arial" w:cs="Arial"/>
          <w:color w:val="000000"/>
          <w:lang w:eastAsia="bs-Latn-BA" w:bidi="ar-SA"/>
        </w:rPr>
        <w:t>stav</w:t>
      </w:r>
      <w:r w:rsidRPr="0050459E">
        <w:rPr>
          <w:rFonts w:ascii="Arial" w:hAnsi="Arial" w:cs="Arial"/>
          <w:color w:val="000000"/>
          <w:lang w:eastAsia="bs-Latn-BA" w:bidi="ar-SA"/>
        </w:rPr>
        <w:t xml:space="preserve"> (1) Zakona. Dobit koju je ova osoba ostvarila, neovisno o tržištu na kojem je ostvarila prihode, podliježe neograničenoj poreznoj obvezi.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Osoba bez pravnog subjektiviteta, koja ima sjedište ili mjesto stvarne uprave i nadzora poslovanja na teritoriju Federacije, a čija dobit odnosno dohodak nije oporeziva prema odredbama propisa koji uređuju porez na dohodak, uključujući udruživanje osoba, smatraju se poreznim obveznikom iz </w:t>
      </w:r>
      <w:r>
        <w:rPr>
          <w:rFonts w:ascii="Arial" w:hAnsi="Arial" w:cs="Arial"/>
          <w:color w:val="000000"/>
          <w:lang w:eastAsia="bs-Latn-BA" w:bidi="ar-SA"/>
        </w:rPr>
        <w:t>člana</w:t>
      </w:r>
      <w:r w:rsidRPr="0050459E">
        <w:rPr>
          <w:rFonts w:ascii="Arial" w:hAnsi="Arial" w:cs="Arial"/>
          <w:color w:val="000000"/>
          <w:lang w:eastAsia="bs-Latn-BA" w:bidi="ar-SA"/>
        </w:rPr>
        <w:t xml:space="preserve"> 3. </w:t>
      </w:r>
      <w:r>
        <w:rPr>
          <w:rFonts w:ascii="Arial" w:hAnsi="Arial" w:cs="Arial"/>
          <w:color w:val="000000"/>
          <w:lang w:eastAsia="bs-Latn-BA" w:bidi="ar-SA"/>
        </w:rPr>
        <w:t>stav</w:t>
      </w:r>
      <w:r w:rsidRPr="0050459E">
        <w:rPr>
          <w:rFonts w:ascii="Arial" w:hAnsi="Arial" w:cs="Arial"/>
          <w:color w:val="000000"/>
          <w:lang w:eastAsia="bs-Latn-BA" w:bidi="ar-SA"/>
        </w:rPr>
        <w:t xml:space="preserve"> (1) Zakona.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Poreznim obveznikom smatra se i matično </w:t>
      </w:r>
      <w:r w:rsidR="00265AAA">
        <w:rPr>
          <w:rFonts w:ascii="Arial" w:hAnsi="Arial" w:cs="Arial"/>
          <w:color w:val="000000"/>
          <w:lang w:eastAsia="bs-Latn-BA" w:bidi="ar-SA"/>
        </w:rPr>
        <w:t>privredno</w:t>
      </w:r>
      <w:r w:rsidRPr="0050459E">
        <w:rPr>
          <w:rFonts w:ascii="Arial" w:hAnsi="Arial" w:cs="Arial"/>
          <w:color w:val="000000"/>
          <w:lang w:eastAsia="bs-Latn-BA" w:bidi="ar-SA"/>
        </w:rPr>
        <w:t xml:space="preserve"> društvo i njegova ovisna društva koja su međusobno povezana putem ugovora u skladu s odredbama propisa koji uređuje </w:t>
      </w:r>
      <w:r w:rsidR="008A180B">
        <w:rPr>
          <w:rFonts w:ascii="Arial" w:hAnsi="Arial" w:cs="Arial"/>
          <w:color w:val="000000"/>
          <w:lang w:eastAsia="bs-Latn-BA" w:bidi="ar-SA"/>
        </w:rPr>
        <w:t>privredna</w:t>
      </w:r>
      <w:r w:rsidRPr="0050459E">
        <w:rPr>
          <w:rFonts w:ascii="Arial" w:hAnsi="Arial" w:cs="Arial"/>
          <w:color w:val="000000"/>
          <w:lang w:eastAsia="bs-Latn-BA" w:bidi="ar-SA"/>
        </w:rPr>
        <w:t xml:space="preserve"> društva </w:t>
      </w:r>
      <w:r w:rsidRPr="0050459E">
        <w:rPr>
          <w:rFonts w:ascii="Arial" w:hAnsi="Arial" w:cs="Arial"/>
          <w:color w:val="000000"/>
          <w:lang w:eastAsia="bs-Latn-BA" w:bidi="ar-SA"/>
        </w:rPr>
        <w:lastRenderedPageBreak/>
        <w:t xml:space="preserve">odnosno putem kapitala u skladu s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41. Zakona, a čije se mjesto stvarne uprave i nadzor poslovanja nalazi na teritoriju Federacije.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(4) Porezni obveznik je i druga pravno osoba koja nije obuhvaćena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4. Zakona, a obavlja tržišnu djelatnost na teritoriju Federacije s ciljem stjecanja dobiti, bez obzira na djelatnost ili njezin pravni subjektivitet. </w:t>
      </w:r>
    </w:p>
    <w:p w:rsidR="0050459E" w:rsidRPr="0050459E" w:rsidRDefault="0050459E"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6. </w:t>
      </w:r>
      <w:r w:rsidRPr="0050459E">
        <w:rPr>
          <w:rFonts w:ascii="Arial" w:hAnsi="Arial" w:cs="Arial"/>
          <w:color w:val="000000"/>
          <w:lang w:eastAsia="bs-Latn-BA" w:bidi="ar-SA"/>
        </w:rPr>
        <w:br/>
      </w:r>
      <w:r w:rsidRPr="0050459E">
        <w:rPr>
          <w:rFonts w:ascii="Arial" w:hAnsi="Arial" w:cs="Arial"/>
          <w:b/>
          <w:bCs/>
          <w:color w:val="000000"/>
          <w:lang w:eastAsia="bs-Latn-BA" w:bidi="ar-SA"/>
        </w:rPr>
        <w:t>(Ograničeni porezni obveznik)</w:t>
      </w:r>
    </w:p>
    <w:p w:rsidR="0050459E" w:rsidRPr="0050459E" w:rsidRDefault="0050459E"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Podružnica pravne osobe iz Republike Srpske ili Brčko Distrikta Bosne i Hercegovine (u daljnjem tekstu: Brčko Distrikt), a koja posluje na teritoriju Federacije putem stalnog mjesta poslovanja, porezni obveznik je poreza na dobit, za dobit koju je ona ostvarila poslovanjem na teritoriju Federacije.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Poslovna jedinica nerezidenta prema </w:t>
      </w:r>
      <w:r>
        <w:rPr>
          <w:rFonts w:ascii="Arial" w:hAnsi="Arial" w:cs="Arial"/>
          <w:color w:val="000000"/>
          <w:lang w:eastAsia="bs-Latn-BA" w:bidi="ar-SA"/>
        </w:rPr>
        <w:t>članu</w:t>
      </w:r>
      <w:r w:rsidRPr="0050459E">
        <w:rPr>
          <w:rFonts w:ascii="Arial" w:hAnsi="Arial" w:cs="Arial"/>
          <w:color w:val="000000"/>
          <w:lang w:eastAsia="bs-Latn-BA" w:bidi="ar-SA"/>
        </w:rPr>
        <w:t xml:space="preserve"> 6. Zakona je porezni obveznik, ukoliko se mjesto stvarne uprave i nadzora poslovanja nalazi na teritoriju Federacije, samo za dobit koju je ona ostvarila poslovanjem na teritoriju Federacije.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(3) Nerezident koji obavlja povremenu djelatnost na teritoriju Federacije je porezni obveznik za ostvareni prihod od rezidenta Federacije.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(4) Porezni obveznik je i pravna osoba iz </w:t>
      </w:r>
      <w:r>
        <w:rPr>
          <w:rFonts w:ascii="Arial" w:hAnsi="Arial" w:cs="Arial"/>
          <w:color w:val="000000"/>
          <w:lang w:eastAsia="bs-Latn-BA" w:bidi="ar-SA"/>
        </w:rPr>
        <w:t>člana</w:t>
      </w:r>
      <w:r w:rsidRPr="0050459E">
        <w:rPr>
          <w:rFonts w:ascii="Arial" w:hAnsi="Arial" w:cs="Arial"/>
          <w:color w:val="000000"/>
          <w:lang w:eastAsia="bs-Latn-BA" w:bidi="ar-SA"/>
        </w:rPr>
        <w:t xml:space="preserve"> 4. </w:t>
      </w:r>
      <w:r>
        <w:rPr>
          <w:rFonts w:ascii="Arial" w:hAnsi="Arial" w:cs="Arial"/>
          <w:color w:val="000000"/>
          <w:lang w:eastAsia="bs-Latn-BA" w:bidi="ar-SA"/>
        </w:rPr>
        <w:t>stav</w:t>
      </w:r>
      <w:r w:rsidRPr="0050459E">
        <w:rPr>
          <w:rFonts w:ascii="Arial" w:hAnsi="Arial" w:cs="Arial"/>
          <w:color w:val="000000"/>
          <w:lang w:eastAsia="bs-Latn-BA" w:bidi="ar-SA"/>
        </w:rPr>
        <w:t xml:space="preserve"> (1)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c) Zakona koja je osnovana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propisima iz </w:t>
      </w:r>
      <w:r>
        <w:rPr>
          <w:rFonts w:ascii="Arial" w:hAnsi="Arial" w:cs="Arial"/>
          <w:color w:val="000000"/>
          <w:lang w:eastAsia="bs-Latn-BA" w:bidi="ar-SA"/>
        </w:rPr>
        <w:t>člana</w:t>
      </w:r>
      <w:r w:rsidRPr="0050459E">
        <w:rPr>
          <w:rFonts w:ascii="Arial" w:hAnsi="Arial" w:cs="Arial"/>
          <w:color w:val="000000"/>
          <w:lang w:eastAsia="bs-Latn-BA" w:bidi="ar-SA"/>
        </w:rPr>
        <w:t xml:space="preserve"> 7. </w:t>
      </w:r>
      <w:r>
        <w:rPr>
          <w:rFonts w:ascii="Arial" w:hAnsi="Arial" w:cs="Arial"/>
          <w:color w:val="000000"/>
          <w:lang w:eastAsia="bs-Latn-BA" w:bidi="ar-SA"/>
        </w:rPr>
        <w:t>stava</w:t>
      </w:r>
      <w:r w:rsidRPr="0050459E">
        <w:rPr>
          <w:rFonts w:ascii="Arial" w:hAnsi="Arial" w:cs="Arial"/>
          <w:color w:val="000000"/>
          <w:lang w:eastAsia="bs-Latn-BA" w:bidi="ar-SA"/>
        </w:rPr>
        <w:t xml:space="preserve"> (2)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a) i </w:t>
      </w:r>
      <w:r>
        <w:rPr>
          <w:rFonts w:ascii="Arial" w:hAnsi="Arial" w:cs="Arial"/>
          <w:color w:val="000000"/>
          <w:lang w:eastAsia="bs-Latn-BA" w:bidi="ar-SA"/>
        </w:rPr>
        <w:t>stava</w:t>
      </w:r>
      <w:r w:rsidRPr="0050459E">
        <w:rPr>
          <w:rFonts w:ascii="Arial" w:hAnsi="Arial" w:cs="Arial"/>
          <w:color w:val="000000"/>
          <w:lang w:eastAsia="bs-Latn-BA" w:bidi="ar-SA"/>
        </w:rPr>
        <w:t xml:space="preserve"> (3) ovoga Pravilnika, a koja obavlja tržišnu djelatnost radi stjecanja dobiti, na način uređen ovim Pravilnikom. </w:t>
      </w:r>
    </w:p>
    <w:p w:rsidR="0050459E" w:rsidRPr="0050459E" w:rsidRDefault="0050459E"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7. </w:t>
      </w:r>
      <w:r w:rsidRPr="0050459E">
        <w:rPr>
          <w:rFonts w:ascii="Arial" w:hAnsi="Arial" w:cs="Arial"/>
          <w:color w:val="000000"/>
          <w:lang w:eastAsia="bs-Latn-BA" w:bidi="ar-SA"/>
        </w:rPr>
        <w:br/>
      </w:r>
      <w:r w:rsidRPr="0050459E">
        <w:rPr>
          <w:rFonts w:ascii="Arial" w:hAnsi="Arial" w:cs="Arial"/>
          <w:b/>
          <w:bCs/>
          <w:color w:val="000000"/>
          <w:lang w:eastAsia="bs-Latn-BA" w:bidi="ar-SA"/>
        </w:rPr>
        <w:t>(Osobe koje ne podliježu porezu na dobit)</w:t>
      </w:r>
    </w:p>
    <w:p w:rsidR="0050459E" w:rsidRPr="0050459E" w:rsidRDefault="0050459E"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Organi uprave na državnoj, federalnoj i kantonalnoj razini odnosno na razini lokalne jedinice samouprave uređeni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propisima koji uređuju organizaciju organa uprave, nisu porezni obveznici prema </w:t>
      </w:r>
      <w:r>
        <w:rPr>
          <w:rFonts w:ascii="Arial" w:hAnsi="Arial" w:cs="Arial"/>
          <w:color w:val="000000"/>
          <w:lang w:eastAsia="bs-Latn-BA" w:bidi="ar-SA"/>
        </w:rPr>
        <w:t>članu</w:t>
      </w:r>
      <w:r w:rsidRPr="0050459E">
        <w:rPr>
          <w:rFonts w:ascii="Arial" w:hAnsi="Arial" w:cs="Arial"/>
          <w:color w:val="000000"/>
          <w:lang w:eastAsia="bs-Latn-BA" w:bidi="ar-SA"/>
        </w:rPr>
        <w:t xml:space="preserve"> 4. </w:t>
      </w:r>
      <w:r>
        <w:rPr>
          <w:rFonts w:ascii="Arial" w:hAnsi="Arial" w:cs="Arial"/>
          <w:color w:val="000000"/>
          <w:lang w:eastAsia="bs-Latn-BA" w:bidi="ar-SA"/>
        </w:rPr>
        <w:t>stav</w:t>
      </w:r>
      <w:r w:rsidRPr="0050459E">
        <w:rPr>
          <w:rFonts w:ascii="Arial" w:hAnsi="Arial" w:cs="Arial"/>
          <w:color w:val="000000"/>
          <w:lang w:eastAsia="bs-Latn-BA" w:bidi="ar-SA"/>
        </w:rPr>
        <w:t xml:space="preserve"> (1)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b) Zakona.</w:t>
      </w:r>
    </w:p>
    <w:p w:rsidR="0050459E" w:rsidRDefault="0050459E"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t xml:space="preserve"> </w:t>
      </w:r>
      <w:r w:rsidRPr="0050459E">
        <w:rPr>
          <w:rFonts w:ascii="Arial" w:hAnsi="Arial" w:cs="Arial"/>
          <w:color w:val="000000"/>
          <w:lang w:eastAsia="bs-Latn-BA" w:bidi="ar-SA"/>
        </w:rPr>
        <w:br/>
        <w:t xml:space="preserve">(2) Pravne osobe koje ne podliježu porezu na dobit iz </w:t>
      </w:r>
      <w:r>
        <w:rPr>
          <w:rFonts w:ascii="Arial" w:hAnsi="Arial" w:cs="Arial"/>
          <w:color w:val="000000"/>
          <w:lang w:eastAsia="bs-Latn-BA" w:bidi="ar-SA"/>
        </w:rPr>
        <w:t>člana</w:t>
      </w:r>
      <w:r w:rsidRPr="0050459E">
        <w:rPr>
          <w:rFonts w:ascii="Arial" w:hAnsi="Arial" w:cs="Arial"/>
          <w:color w:val="000000"/>
          <w:lang w:eastAsia="bs-Latn-BA" w:bidi="ar-SA"/>
        </w:rPr>
        <w:t xml:space="preserve"> 4. </w:t>
      </w:r>
      <w:r>
        <w:rPr>
          <w:rFonts w:ascii="Arial" w:hAnsi="Arial" w:cs="Arial"/>
          <w:color w:val="000000"/>
          <w:lang w:eastAsia="bs-Latn-BA" w:bidi="ar-SA"/>
        </w:rPr>
        <w:t>stav</w:t>
      </w:r>
      <w:r w:rsidRPr="0050459E">
        <w:rPr>
          <w:rFonts w:ascii="Arial" w:hAnsi="Arial" w:cs="Arial"/>
          <w:color w:val="000000"/>
          <w:lang w:eastAsia="bs-Latn-BA" w:bidi="ar-SA"/>
        </w:rPr>
        <w:t xml:space="preserve"> (1)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c) Zakona su ustanove, zavodi, vjerske zajednice, političke stranke, sindikati, komore, udruge, fondacije, zaklade, turističke zajednice, sportska društva i savezi, ukoliko ispunjavaju, kumulativno, sljedeće </w:t>
      </w:r>
      <w:r>
        <w:rPr>
          <w:rFonts w:ascii="Arial" w:hAnsi="Arial" w:cs="Arial"/>
          <w:color w:val="000000"/>
          <w:lang w:eastAsia="bs-Latn-BA" w:bidi="ar-SA"/>
        </w:rPr>
        <w:t>uslove</w:t>
      </w:r>
      <w:r w:rsidRPr="0050459E">
        <w:rPr>
          <w:rFonts w:ascii="Arial" w:hAnsi="Arial" w:cs="Arial"/>
          <w:color w:val="000000"/>
          <w:lang w:eastAsia="bs-Latn-BA" w:bidi="ar-SA"/>
        </w:rPr>
        <w:t xml:space="preserve">: </w:t>
      </w:r>
      <w:r w:rsidRPr="0050459E">
        <w:rPr>
          <w:rFonts w:ascii="Arial" w:hAnsi="Arial" w:cs="Arial"/>
          <w:color w:val="000000"/>
          <w:lang w:eastAsia="bs-Latn-BA" w:bidi="ar-SA"/>
        </w:rPr>
        <w:br/>
        <w:t>a) da su osnovane</w:t>
      </w:r>
      <w:r>
        <w:rPr>
          <w:rFonts w:ascii="Arial" w:hAnsi="Arial" w:cs="Arial"/>
          <w:color w:val="000000"/>
          <w:lang w:eastAsia="bs-Latn-BA" w:bidi="ar-SA"/>
        </w:rPr>
        <w:t xml:space="preserve"> prema propisima koji uređuju: </w:t>
      </w:r>
      <w:r w:rsidRPr="0050459E">
        <w:rPr>
          <w:rFonts w:ascii="Arial" w:hAnsi="Arial" w:cs="Arial"/>
          <w:color w:val="000000"/>
          <w:lang w:eastAsia="bs-Latn-BA" w:bidi="ar-SA"/>
        </w:rPr>
        <w:br/>
        <w:t>- udruge i fondacije u Bosni</w:t>
      </w:r>
      <w:r>
        <w:rPr>
          <w:rFonts w:ascii="Arial" w:hAnsi="Arial" w:cs="Arial"/>
          <w:color w:val="000000"/>
          <w:lang w:eastAsia="bs-Latn-BA" w:bidi="ar-SA"/>
        </w:rPr>
        <w:t xml:space="preserve"> i Hercegovini i u Federaciji; </w:t>
      </w:r>
      <w:r w:rsidRPr="0050459E">
        <w:rPr>
          <w:rFonts w:ascii="Arial" w:hAnsi="Arial" w:cs="Arial"/>
          <w:color w:val="000000"/>
          <w:lang w:eastAsia="bs-Latn-BA" w:bidi="ar-SA"/>
        </w:rPr>
        <w:br/>
        <w:t>- slobodu vjere i pravni položaj crkvi i vjerskih zajednica u Bosni i Hercegovi</w:t>
      </w:r>
      <w:r>
        <w:rPr>
          <w:rFonts w:ascii="Arial" w:hAnsi="Arial" w:cs="Arial"/>
          <w:color w:val="000000"/>
          <w:lang w:eastAsia="bs-Latn-BA" w:bidi="ar-SA"/>
        </w:rPr>
        <w:t xml:space="preserve">ni;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političke organi</w:t>
      </w:r>
      <w:r>
        <w:rPr>
          <w:rFonts w:ascii="Arial" w:hAnsi="Arial" w:cs="Arial"/>
          <w:color w:val="000000"/>
          <w:lang w:eastAsia="bs-Latn-BA" w:bidi="ar-SA"/>
        </w:rPr>
        <w:t xml:space="preserve">zacije u Bosni i Hercegovini; </w:t>
      </w:r>
      <w:r>
        <w:rPr>
          <w:rFonts w:ascii="Arial" w:hAnsi="Arial" w:cs="Arial"/>
          <w:color w:val="000000"/>
          <w:lang w:eastAsia="bs-Latn-BA" w:bidi="ar-SA"/>
        </w:rPr>
        <w:br/>
      </w:r>
      <w:r w:rsidRPr="0050459E">
        <w:rPr>
          <w:rFonts w:ascii="Arial" w:hAnsi="Arial" w:cs="Arial"/>
          <w:color w:val="000000"/>
          <w:lang w:eastAsia="bs-Latn-BA" w:bidi="ar-SA"/>
        </w:rPr>
        <w:t>- turističke zajednice u Fede</w:t>
      </w:r>
      <w:r>
        <w:rPr>
          <w:rFonts w:ascii="Arial" w:hAnsi="Arial" w:cs="Arial"/>
          <w:color w:val="000000"/>
          <w:lang w:eastAsia="bs-Latn-BA" w:bidi="ar-SA"/>
        </w:rPr>
        <w:t xml:space="preserve">raciji i Bosni i Hercegovini; </w:t>
      </w:r>
      <w:r>
        <w:rPr>
          <w:rFonts w:ascii="Arial" w:hAnsi="Arial" w:cs="Arial"/>
          <w:color w:val="000000"/>
          <w:lang w:eastAsia="bs-Latn-BA" w:bidi="ar-SA"/>
        </w:rPr>
        <w:br/>
      </w:r>
      <w:r w:rsidRPr="0050459E">
        <w:rPr>
          <w:rFonts w:ascii="Arial" w:hAnsi="Arial" w:cs="Arial"/>
          <w:color w:val="000000"/>
          <w:lang w:eastAsia="bs-Latn-BA" w:bidi="ar-SA"/>
        </w:rPr>
        <w:t xml:space="preserve">- ustanove u Bosni i Hercegovini i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 sport u Bosni i Hercegovini. </w:t>
      </w:r>
      <w:r w:rsidRPr="0050459E">
        <w:rPr>
          <w:rFonts w:ascii="Arial" w:hAnsi="Arial" w:cs="Arial"/>
          <w:color w:val="000000"/>
          <w:lang w:eastAsia="bs-Latn-BA" w:bidi="ar-SA"/>
        </w:rPr>
        <w:br/>
        <w:t xml:space="preserve">b) da su registrirane za obavljanje isključivo neprofitne djelatnosti u Federaciji i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lastRenderedPageBreak/>
        <w:t xml:space="preserve">c) da ostvaruju samo prihode iz </w:t>
      </w:r>
      <w:r>
        <w:rPr>
          <w:rFonts w:ascii="Arial" w:hAnsi="Arial" w:cs="Arial"/>
          <w:color w:val="000000"/>
          <w:lang w:eastAsia="bs-Latn-BA" w:bidi="ar-SA"/>
        </w:rPr>
        <w:t>člana</w:t>
      </w:r>
      <w:r w:rsidRPr="0050459E">
        <w:rPr>
          <w:rFonts w:ascii="Arial" w:hAnsi="Arial" w:cs="Arial"/>
          <w:color w:val="000000"/>
          <w:lang w:eastAsia="bs-Latn-BA" w:bidi="ar-SA"/>
        </w:rPr>
        <w:t xml:space="preserve"> 8. ovoga Pravilnika.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(3) Pod pravnim osobama kojima je posebnim propisima povjereno obavljanje upravnih poslova iz nadležnosti organa uprave smatraju se pravne osobe kojima je povjereno javno ovlaštenje federalnim ili kantonalnim zakonom za poslove iz nadležnosti federalnog ili kantonalnog organa uprave odnosno odlukom gradskog ili općinskog vijeća za upravne poslove iz nadležnosti lokalne samouprave grada odnosno općine.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(4) Pravne osobe iz </w:t>
      </w:r>
      <w:r>
        <w:rPr>
          <w:rFonts w:ascii="Arial" w:hAnsi="Arial" w:cs="Arial"/>
          <w:color w:val="000000"/>
          <w:lang w:eastAsia="bs-Latn-BA" w:bidi="ar-SA"/>
        </w:rPr>
        <w:t>stava</w:t>
      </w:r>
      <w:r w:rsidRPr="0050459E">
        <w:rPr>
          <w:rFonts w:ascii="Arial" w:hAnsi="Arial" w:cs="Arial"/>
          <w:color w:val="000000"/>
          <w:lang w:eastAsia="bs-Latn-BA" w:bidi="ar-SA"/>
        </w:rPr>
        <w:t xml:space="preserve"> (3) ovoga </w:t>
      </w:r>
      <w:r>
        <w:rPr>
          <w:rFonts w:ascii="Arial" w:hAnsi="Arial" w:cs="Arial"/>
          <w:color w:val="000000"/>
          <w:lang w:eastAsia="bs-Latn-BA" w:bidi="ar-SA"/>
        </w:rPr>
        <w:t>člana</w:t>
      </w:r>
      <w:r w:rsidRPr="0050459E">
        <w:rPr>
          <w:rFonts w:ascii="Arial" w:hAnsi="Arial" w:cs="Arial"/>
          <w:color w:val="000000"/>
          <w:lang w:eastAsia="bs-Latn-BA" w:bidi="ar-SA"/>
        </w:rPr>
        <w:t xml:space="preserve"> ne podliježu obračunu i plaćanju poreza na dobit, na dobit koja je ostvarena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prihoda iz </w:t>
      </w:r>
      <w:r>
        <w:rPr>
          <w:rFonts w:ascii="Arial" w:hAnsi="Arial" w:cs="Arial"/>
          <w:color w:val="000000"/>
          <w:lang w:eastAsia="bs-Latn-BA" w:bidi="ar-SA"/>
        </w:rPr>
        <w:t>člana</w:t>
      </w:r>
      <w:r w:rsidRPr="0050459E">
        <w:rPr>
          <w:rFonts w:ascii="Arial" w:hAnsi="Arial" w:cs="Arial"/>
          <w:color w:val="000000"/>
          <w:lang w:eastAsia="bs-Latn-BA" w:bidi="ar-SA"/>
        </w:rPr>
        <w:t xml:space="preserve"> 8. ovoga Pravilnika. </w:t>
      </w:r>
    </w:p>
    <w:p w:rsidR="0050459E" w:rsidRPr="0050459E" w:rsidRDefault="0050459E"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8. </w:t>
      </w:r>
      <w:r w:rsidRPr="0050459E">
        <w:rPr>
          <w:rFonts w:ascii="Arial" w:hAnsi="Arial" w:cs="Arial"/>
          <w:color w:val="000000"/>
          <w:lang w:eastAsia="bs-Latn-BA" w:bidi="ar-SA"/>
        </w:rPr>
        <w:br/>
      </w:r>
      <w:r w:rsidRPr="0050459E">
        <w:rPr>
          <w:rFonts w:ascii="Arial" w:hAnsi="Arial" w:cs="Arial"/>
          <w:b/>
          <w:bCs/>
          <w:color w:val="000000"/>
          <w:lang w:eastAsia="bs-Latn-BA" w:bidi="ar-SA"/>
        </w:rPr>
        <w:t xml:space="preserve">(Prihodi koji ne ulaze u poreznu </w:t>
      </w:r>
      <w:r w:rsidR="0094456D">
        <w:rPr>
          <w:rFonts w:ascii="Arial" w:hAnsi="Arial" w:cs="Arial"/>
          <w:b/>
          <w:bCs/>
          <w:color w:val="000000"/>
          <w:lang w:eastAsia="bs-Latn-BA" w:bidi="ar-SA"/>
        </w:rPr>
        <w:t>osnovic</w:t>
      </w:r>
      <w:r w:rsidRPr="0050459E">
        <w:rPr>
          <w:rFonts w:ascii="Arial" w:hAnsi="Arial" w:cs="Arial"/>
          <w:b/>
          <w:bCs/>
          <w:color w:val="000000"/>
          <w:lang w:eastAsia="bs-Latn-BA" w:bidi="ar-SA"/>
        </w:rPr>
        <w:t>u)</w:t>
      </w:r>
    </w:p>
    <w:p w:rsidR="0050459E" w:rsidRPr="0050459E" w:rsidRDefault="0050459E"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Prihodi koji ne ulaze u oporezivu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u pravnih osoba iz </w:t>
      </w:r>
      <w:r>
        <w:rPr>
          <w:rFonts w:ascii="Arial" w:hAnsi="Arial" w:cs="Arial"/>
          <w:color w:val="000000"/>
          <w:lang w:eastAsia="bs-Latn-BA" w:bidi="ar-SA"/>
        </w:rPr>
        <w:t>člana</w:t>
      </w:r>
      <w:r w:rsidRPr="0050459E">
        <w:rPr>
          <w:rFonts w:ascii="Arial" w:hAnsi="Arial" w:cs="Arial"/>
          <w:color w:val="000000"/>
          <w:lang w:eastAsia="bs-Latn-BA" w:bidi="ar-SA"/>
        </w:rPr>
        <w:t xml:space="preserve"> 4. </w:t>
      </w:r>
      <w:r>
        <w:rPr>
          <w:rFonts w:ascii="Arial" w:hAnsi="Arial" w:cs="Arial"/>
          <w:color w:val="000000"/>
          <w:lang w:eastAsia="bs-Latn-BA" w:bidi="ar-SA"/>
        </w:rPr>
        <w:t>stava</w:t>
      </w:r>
      <w:r w:rsidRPr="0050459E">
        <w:rPr>
          <w:rFonts w:ascii="Arial" w:hAnsi="Arial" w:cs="Arial"/>
          <w:color w:val="000000"/>
          <w:lang w:eastAsia="bs-Latn-BA" w:bidi="ar-SA"/>
        </w:rPr>
        <w:t xml:space="preserve"> (1)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c) Zakona su: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a) prihodi iz </w:t>
      </w:r>
      <w:r w:rsidR="00874F05">
        <w:rPr>
          <w:rFonts w:ascii="Arial" w:hAnsi="Arial" w:cs="Arial"/>
          <w:color w:val="000000"/>
          <w:lang w:eastAsia="bs-Latn-BA" w:bidi="ar-SA"/>
        </w:rPr>
        <w:t>obračun</w:t>
      </w:r>
      <w:r w:rsidRPr="0050459E">
        <w:rPr>
          <w:rFonts w:ascii="Arial" w:hAnsi="Arial" w:cs="Arial"/>
          <w:color w:val="000000"/>
          <w:lang w:eastAsia="bs-Latn-BA" w:bidi="ar-SA"/>
        </w:rPr>
        <w:t xml:space="preserve">a ili javnih fondova države, Federacije, kantona i jedinica lokalne </w:t>
      </w:r>
      <w:r>
        <w:rPr>
          <w:rFonts w:ascii="Arial" w:hAnsi="Arial" w:cs="Arial"/>
          <w:color w:val="000000"/>
          <w:lang w:eastAsia="bs-Latn-BA" w:bidi="ar-SA"/>
        </w:rPr>
        <w:t xml:space="preserve">samouprave </w:t>
      </w:r>
      <w:r w:rsidRPr="0050459E">
        <w:rPr>
          <w:rFonts w:ascii="Arial" w:hAnsi="Arial" w:cs="Arial"/>
          <w:color w:val="000000"/>
          <w:lang w:eastAsia="bs-Latn-BA" w:bidi="ar-SA"/>
        </w:rPr>
        <w:br/>
        <w:t xml:space="preserve">b) prihodi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sponzorstva ili donacija u novcu ili naturi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c) naknade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d) članarine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e) prihodi od prodaje ili prijenosa dobara, osim dobara koja se koriste ili su se koristila za obavljanje tržišne djelatnosti.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Pod naknadama iz </w:t>
      </w:r>
      <w:r>
        <w:rPr>
          <w:rFonts w:ascii="Arial" w:hAnsi="Arial" w:cs="Arial"/>
          <w:color w:val="000000"/>
          <w:lang w:eastAsia="bs-Latn-BA" w:bidi="ar-SA"/>
        </w:rPr>
        <w:t>stava</w:t>
      </w:r>
      <w:r w:rsidRPr="0050459E">
        <w:rPr>
          <w:rFonts w:ascii="Arial" w:hAnsi="Arial" w:cs="Arial"/>
          <w:color w:val="000000"/>
          <w:lang w:eastAsia="bs-Latn-BA" w:bidi="ar-SA"/>
        </w:rPr>
        <w:t xml:space="preserve"> (1)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c) ovoga </w:t>
      </w:r>
      <w:r>
        <w:rPr>
          <w:rFonts w:ascii="Arial" w:hAnsi="Arial" w:cs="Arial"/>
          <w:color w:val="000000"/>
          <w:lang w:eastAsia="bs-Latn-BA" w:bidi="ar-SA"/>
        </w:rPr>
        <w:t>člana</w:t>
      </w:r>
      <w:r w:rsidRPr="0050459E">
        <w:rPr>
          <w:rFonts w:ascii="Arial" w:hAnsi="Arial" w:cs="Arial"/>
          <w:color w:val="000000"/>
          <w:lang w:eastAsia="bs-Latn-BA" w:bidi="ar-SA"/>
        </w:rPr>
        <w:t xml:space="preserve">, smatraju se novčani primici koji predstavljaju izvore financiranja pravnih osoba iz </w:t>
      </w:r>
      <w:r>
        <w:rPr>
          <w:rFonts w:ascii="Arial" w:hAnsi="Arial" w:cs="Arial"/>
          <w:color w:val="000000"/>
          <w:lang w:eastAsia="bs-Latn-BA" w:bidi="ar-SA"/>
        </w:rPr>
        <w:t>člana</w:t>
      </w:r>
      <w:r w:rsidRPr="0050459E">
        <w:rPr>
          <w:rFonts w:ascii="Arial" w:hAnsi="Arial" w:cs="Arial"/>
          <w:color w:val="000000"/>
          <w:lang w:eastAsia="bs-Latn-BA" w:bidi="ar-SA"/>
        </w:rPr>
        <w:t xml:space="preserve"> 7. </w:t>
      </w:r>
      <w:r>
        <w:rPr>
          <w:rFonts w:ascii="Arial" w:hAnsi="Arial" w:cs="Arial"/>
          <w:color w:val="000000"/>
          <w:lang w:eastAsia="bs-Latn-BA" w:bidi="ar-SA"/>
        </w:rPr>
        <w:t>stava</w:t>
      </w:r>
      <w:r w:rsidRPr="0050459E">
        <w:rPr>
          <w:rFonts w:ascii="Arial" w:hAnsi="Arial" w:cs="Arial"/>
          <w:color w:val="000000"/>
          <w:lang w:eastAsia="bs-Latn-BA" w:bidi="ar-SA"/>
        </w:rPr>
        <w:t xml:space="preserve"> (3) ovoga Pravilnika, a koje su propisane posebnim zakonima.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Pod članarinama iz </w:t>
      </w:r>
      <w:r>
        <w:rPr>
          <w:rFonts w:ascii="Arial" w:hAnsi="Arial" w:cs="Arial"/>
          <w:color w:val="000000"/>
          <w:lang w:eastAsia="bs-Latn-BA" w:bidi="ar-SA"/>
        </w:rPr>
        <w:t>stava</w:t>
      </w:r>
      <w:r w:rsidRPr="0050459E">
        <w:rPr>
          <w:rFonts w:ascii="Arial" w:hAnsi="Arial" w:cs="Arial"/>
          <w:color w:val="000000"/>
          <w:lang w:eastAsia="bs-Latn-BA" w:bidi="ar-SA"/>
        </w:rPr>
        <w:t xml:space="preserve"> (1)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d) ovoga </w:t>
      </w:r>
      <w:r>
        <w:rPr>
          <w:rFonts w:ascii="Arial" w:hAnsi="Arial" w:cs="Arial"/>
          <w:color w:val="000000"/>
          <w:lang w:eastAsia="bs-Latn-BA" w:bidi="ar-SA"/>
        </w:rPr>
        <w:t>člana</w:t>
      </w:r>
      <w:r w:rsidRPr="0050459E">
        <w:rPr>
          <w:rFonts w:ascii="Arial" w:hAnsi="Arial" w:cs="Arial"/>
          <w:color w:val="000000"/>
          <w:lang w:eastAsia="bs-Latn-BA" w:bidi="ar-SA"/>
        </w:rPr>
        <w:t xml:space="preserve"> smatraju se novčani primici koji se plaćaju na ime prijema odnosno ostanka u toj pravnoj osobi iz </w:t>
      </w:r>
      <w:r>
        <w:rPr>
          <w:rFonts w:ascii="Arial" w:hAnsi="Arial" w:cs="Arial"/>
          <w:color w:val="000000"/>
          <w:lang w:eastAsia="bs-Latn-BA" w:bidi="ar-SA"/>
        </w:rPr>
        <w:t>člana</w:t>
      </w:r>
      <w:r w:rsidRPr="0050459E">
        <w:rPr>
          <w:rFonts w:ascii="Arial" w:hAnsi="Arial" w:cs="Arial"/>
          <w:color w:val="000000"/>
          <w:lang w:eastAsia="bs-Latn-BA" w:bidi="ar-SA"/>
        </w:rPr>
        <w:t xml:space="preserve"> 7. </w:t>
      </w:r>
      <w:r>
        <w:rPr>
          <w:rFonts w:ascii="Arial" w:hAnsi="Arial" w:cs="Arial"/>
          <w:color w:val="000000"/>
          <w:lang w:eastAsia="bs-Latn-BA" w:bidi="ar-SA"/>
        </w:rPr>
        <w:t>stav</w:t>
      </w:r>
      <w:r w:rsidRPr="0050459E">
        <w:rPr>
          <w:rFonts w:ascii="Arial" w:hAnsi="Arial" w:cs="Arial"/>
          <w:color w:val="000000"/>
          <w:lang w:eastAsia="bs-Latn-BA" w:bidi="ar-SA"/>
        </w:rPr>
        <w:t xml:space="preserve"> (2) ovoga Pravilnika.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(4) Pod prihodima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sponzorstva iz </w:t>
      </w:r>
      <w:r>
        <w:rPr>
          <w:rFonts w:ascii="Arial" w:hAnsi="Arial" w:cs="Arial"/>
          <w:color w:val="000000"/>
          <w:lang w:eastAsia="bs-Latn-BA" w:bidi="ar-SA"/>
        </w:rPr>
        <w:t>stava</w:t>
      </w:r>
      <w:r w:rsidRPr="0050459E">
        <w:rPr>
          <w:rFonts w:ascii="Arial" w:hAnsi="Arial" w:cs="Arial"/>
          <w:color w:val="000000"/>
          <w:lang w:eastAsia="bs-Latn-BA" w:bidi="ar-SA"/>
        </w:rPr>
        <w:t xml:space="preserve"> (1)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b) ovoga </w:t>
      </w:r>
      <w:r>
        <w:rPr>
          <w:rFonts w:ascii="Arial" w:hAnsi="Arial" w:cs="Arial"/>
          <w:color w:val="000000"/>
          <w:lang w:eastAsia="bs-Latn-BA" w:bidi="ar-SA"/>
        </w:rPr>
        <w:t>člana</w:t>
      </w:r>
      <w:r w:rsidRPr="0050459E">
        <w:rPr>
          <w:rFonts w:ascii="Arial" w:hAnsi="Arial" w:cs="Arial"/>
          <w:color w:val="000000"/>
          <w:lang w:eastAsia="bs-Latn-BA" w:bidi="ar-SA"/>
        </w:rPr>
        <w:t xml:space="preserve"> smatraju se svi novčani primici koje pravna osoba stekne kroz potpore za organiziranje i održavanje manifestacija i drugih sličnih događaja ili projekata, sa ili bez protuusluge u vidu reklamiranja imena, djelatnosti, proizvoda i usluga sponzora.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(5) Pod dobrima u smislu </w:t>
      </w:r>
      <w:r>
        <w:rPr>
          <w:rFonts w:ascii="Arial" w:hAnsi="Arial" w:cs="Arial"/>
          <w:color w:val="000000"/>
          <w:lang w:eastAsia="bs-Latn-BA" w:bidi="ar-SA"/>
        </w:rPr>
        <w:t>stava</w:t>
      </w:r>
      <w:r w:rsidRPr="0050459E">
        <w:rPr>
          <w:rFonts w:ascii="Arial" w:hAnsi="Arial" w:cs="Arial"/>
          <w:color w:val="000000"/>
          <w:lang w:eastAsia="bs-Latn-BA" w:bidi="ar-SA"/>
        </w:rPr>
        <w:t xml:space="preserve"> (1)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e) ovoga </w:t>
      </w:r>
      <w:r>
        <w:rPr>
          <w:rFonts w:ascii="Arial" w:hAnsi="Arial" w:cs="Arial"/>
          <w:color w:val="000000"/>
          <w:lang w:eastAsia="bs-Latn-BA" w:bidi="ar-SA"/>
        </w:rPr>
        <w:t>člana</w:t>
      </w:r>
      <w:r w:rsidRPr="0050459E">
        <w:rPr>
          <w:rFonts w:ascii="Arial" w:hAnsi="Arial" w:cs="Arial"/>
          <w:color w:val="000000"/>
          <w:lang w:eastAsia="bs-Latn-BA" w:bidi="ar-SA"/>
        </w:rPr>
        <w:t xml:space="preserve"> smatraju se pokretna i nepokretna imovina, prava, vrijednosni papiri, udjeli, zalihe, sitni inventar i sl. </w:t>
      </w:r>
    </w:p>
    <w:p w:rsidR="0050459E" w:rsidRPr="0050459E" w:rsidRDefault="0050459E"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9. </w:t>
      </w:r>
      <w:r w:rsidRPr="0050459E">
        <w:rPr>
          <w:rFonts w:ascii="Arial" w:hAnsi="Arial" w:cs="Arial"/>
          <w:color w:val="000000"/>
          <w:lang w:eastAsia="bs-Latn-BA" w:bidi="ar-SA"/>
        </w:rPr>
        <w:br/>
      </w:r>
      <w:r w:rsidRPr="0050459E">
        <w:rPr>
          <w:rFonts w:ascii="Arial" w:hAnsi="Arial" w:cs="Arial"/>
          <w:b/>
          <w:bCs/>
          <w:color w:val="000000"/>
          <w:lang w:eastAsia="bs-Latn-BA" w:bidi="ar-SA"/>
        </w:rPr>
        <w:t>(Određivanje poreznog obveznika)</w:t>
      </w:r>
    </w:p>
    <w:p w:rsidR="0050459E" w:rsidRPr="0050459E" w:rsidRDefault="0050459E"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Kod određivanje je li pravno lice iz </w:t>
      </w:r>
      <w:r>
        <w:rPr>
          <w:rFonts w:ascii="Arial" w:hAnsi="Arial" w:cs="Arial"/>
          <w:color w:val="000000"/>
          <w:lang w:eastAsia="bs-Latn-BA" w:bidi="ar-SA"/>
        </w:rPr>
        <w:t>člana</w:t>
      </w:r>
      <w:r w:rsidRPr="0050459E">
        <w:rPr>
          <w:rFonts w:ascii="Arial" w:hAnsi="Arial" w:cs="Arial"/>
          <w:color w:val="000000"/>
          <w:lang w:eastAsia="bs-Latn-BA" w:bidi="ar-SA"/>
        </w:rPr>
        <w:t xml:space="preserve"> 6. </w:t>
      </w:r>
      <w:r>
        <w:rPr>
          <w:rFonts w:ascii="Arial" w:hAnsi="Arial" w:cs="Arial"/>
          <w:color w:val="000000"/>
          <w:lang w:eastAsia="bs-Latn-BA" w:bidi="ar-SA"/>
        </w:rPr>
        <w:t>stava</w:t>
      </w:r>
      <w:r w:rsidRPr="0050459E">
        <w:rPr>
          <w:rFonts w:ascii="Arial" w:hAnsi="Arial" w:cs="Arial"/>
          <w:color w:val="000000"/>
          <w:lang w:eastAsia="bs-Latn-BA" w:bidi="ar-SA"/>
        </w:rPr>
        <w:t xml:space="preserve"> (4) ovoga Pravilnika porezni obveznik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w:t>
      </w:r>
      <w:r>
        <w:rPr>
          <w:rFonts w:ascii="Arial" w:hAnsi="Arial" w:cs="Arial"/>
          <w:color w:val="000000"/>
          <w:lang w:eastAsia="bs-Latn-BA" w:bidi="ar-SA"/>
        </w:rPr>
        <w:t>članu</w:t>
      </w:r>
      <w:r w:rsidRPr="0050459E">
        <w:rPr>
          <w:rFonts w:ascii="Arial" w:hAnsi="Arial" w:cs="Arial"/>
          <w:color w:val="000000"/>
          <w:lang w:eastAsia="bs-Latn-BA" w:bidi="ar-SA"/>
        </w:rPr>
        <w:t xml:space="preserve"> 4. </w:t>
      </w:r>
      <w:r>
        <w:rPr>
          <w:rFonts w:ascii="Arial" w:hAnsi="Arial" w:cs="Arial"/>
          <w:color w:val="000000"/>
          <w:lang w:eastAsia="bs-Latn-BA" w:bidi="ar-SA"/>
        </w:rPr>
        <w:t>stav</w:t>
      </w:r>
      <w:r w:rsidRPr="0050459E">
        <w:rPr>
          <w:rFonts w:ascii="Arial" w:hAnsi="Arial" w:cs="Arial"/>
          <w:color w:val="000000"/>
          <w:lang w:eastAsia="bs-Latn-BA" w:bidi="ar-SA"/>
        </w:rPr>
        <w:t xml:space="preserve"> (2) Zakona, cijeni se je li cilj obavljanja djelatnosti stjecanje prihoda, dohotka, dobiti ili drugih ekonomsko procjenjivih koristi, bez obzira na djelatnost i/ili njezin pravni subjektivitet.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lastRenderedPageBreak/>
        <w:br/>
        <w:t xml:space="preserve">(2) Obavljanje djelatnost radi stjecanja prihoda, dohotka, dobiti ili drugih ekonomsko procjenjivih koristi se određuje na temelju djelatnosti koju stvarno obavlja, rezultata poslovanja i postupanja s ostvarenim rezultatom, neovisno o aktima o osnivanju i poslovanju, kao i od registrirane djelatnosti.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(3) Neovisno o tome ima li određena osoba u svojim aktima o osnivanju za cilj ostvarivanje dobiti ili ostvarivanje prihoda radi financiranja svoje djelatnosti, a prihode stječe razmjenom dobara i usluga na tržištu, smatra se da ona obavlja djelatnost na način i uz </w:t>
      </w:r>
      <w:r>
        <w:rPr>
          <w:rFonts w:ascii="Arial" w:hAnsi="Arial" w:cs="Arial"/>
          <w:color w:val="000000"/>
          <w:lang w:eastAsia="bs-Latn-BA" w:bidi="ar-SA"/>
        </w:rPr>
        <w:t>uslove</w:t>
      </w:r>
      <w:r w:rsidRPr="0050459E">
        <w:rPr>
          <w:rFonts w:ascii="Arial" w:hAnsi="Arial" w:cs="Arial"/>
          <w:color w:val="000000"/>
          <w:lang w:eastAsia="bs-Latn-BA" w:bidi="ar-SA"/>
        </w:rPr>
        <w:t xml:space="preserve"> pod kojima tu djelatnost obavljaju i </w:t>
      </w:r>
      <w:r w:rsidR="008A180B">
        <w:rPr>
          <w:rFonts w:ascii="Arial" w:hAnsi="Arial" w:cs="Arial"/>
          <w:color w:val="000000"/>
          <w:lang w:eastAsia="bs-Latn-BA" w:bidi="ar-SA"/>
        </w:rPr>
        <w:t>privredna</w:t>
      </w:r>
      <w:r w:rsidRPr="0050459E">
        <w:rPr>
          <w:rFonts w:ascii="Arial" w:hAnsi="Arial" w:cs="Arial"/>
          <w:color w:val="000000"/>
          <w:lang w:eastAsia="bs-Latn-BA" w:bidi="ar-SA"/>
        </w:rPr>
        <w:t xml:space="preserve"> društva koja su osnovana radi stjecanja dobiti.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(4) Ukoliko pravna osoba iz </w:t>
      </w:r>
      <w:r>
        <w:rPr>
          <w:rFonts w:ascii="Arial" w:hAnsi="Arial" w:cs="Arial"/>
          <w:color w:val="000000"/>
          <w:lang w:eastAsia="bs-Latn-BA" w:bidi="ar-SA"/>
        </w:rPr>
        <w:t>člana</w:t>
      </w:r>
      <w:r w:rsidRPr="0050459E">
        <w:rPr>
          <w:rFonts w:ascii="Arial" w:hAnsi="Arial" w:cs="Arial"/>
          <w:color w:val="000000"/>
          <w:lang w:eastAsia="bs-Latn-BA" w:bidi="ar-SA"/>
        </w:rPr>
        <w:t xml:space="preserve"> 6. </w:t>
      </w:r>
      <w:r>
        <w:rPr>
          <w:rFonts w:ascii="Arial" w:hAnsi="Arial" w:cs="Arial"/>
          <w:color w:val="000000"/>
          <w:lang w:eastAsia="bs-Latn-BA" w:bidi="ar-SA"/>
        </w:rPr>
        <w:t>stav</w:t>
      </w:r>
      <w:r w:rsidRPr="0050459E">
        <w:rPr>
          <w:rFonts w:ascii="Arial" w:hAnsi="Arial" w:cs="Arial"/>
          <w:color w:val="000000"/>
          <w:lang w:eastAsia="bs-Latn-BA" w:bidi="ar-SA"/>
        </w:rPr>
        <w:t xml:space="preserve"> (4) ovoga Pravilnika, obavlja isključivo tržišnu djelatnost i ne ostvaruje prihode iz </w:t>
      </w:r>
      <w:r>
        <w:rPr>
          <w:rFonts w:ascii="Arial" w:hAnsi="Arial" w:cs="Arial"/>
          <w:color w:val="000000"/>
          <w:lang w:eastAsia="bs-Latn-BA" w:bidi="ar-SA"/>
        </w:rPr>
        <w:t>člana</w:t>
      </w:r>
      <w:r w:rsidRPr="0050459E">
        <w:rPr>
          <w:rFonts w:ascii="Arial" w:hAnsi="Arial" w:cs="Arial"/>
          <w:color w:val="000000"/>
          <w:lang w:eastAsia="bs-Latn-BA" w:bidi="ar-SA"/>
        </w:rPr>
        <w:t xml:space="preserve"> 8. ovoga Pravilnika, smatra se poreznim obveznikom iz </w:t>
      </w:r>
      <w:r>
        <w:rPr>
          <w:rFonts w:ascii="Arial" w:hAnsi="Arial" w:cs="Arial"/>
          <w:color w:val="000000"/>
          <w:lang w:eastAsia="bs-Latn-BA" w:bidi="ar-SA"/>
        </w:rPr>
        <w:t>člana</w:t>
      </w:r>
      <w:r w:rsidRPr="0050459E">
        <w:rPr>
          <w:rFonts w:ascii="Arial" w:hAnsi="Arial" w:cs="Arial"/>
          <w:color w:val="000000"/>
          <w:lang w:eastAsia="bs-Latn-BA" w:bidi="ar-SA"/>
        </w:rPr>
        <w:t xml:space="preserve"> 5. </w:t>
      </w:r>
      <w:r>
        <w:rPr>
          <w:rFonts w:ascii="Arial" w:hAnsi="Arial" w:cs="Arial"/>
          <w:color w:val="000000"/>
          <w:lang w:eastAsia="bs-Latn-BA" w:bidi="ar-SA"/>
        </w:rPr>
        <w:t>stav</w:t>
      </w:r>
      <w:r w:rsidRPr="0050459E">
        <w:rPr>
          <w:rFonts w:ascii="Arial" w:hAnsi="Arial" w:cs="Arial"/>
          <w:color w:val="000000"/>
          <w:lang w:eastAsia="bs-Latn-BA" w:bidi="ar-SA"/>
        </w:rPr>
        <w:t xml:space="preserve"> (1) ovog Pravilnika. </w:t>
      </w:r>
    </w:p>
    <w:p w:rsidR="0050459E" w:rsidRPr="0050459E" w:rsidRDefault="0050459E"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10. </w:t>
      </w:r>
      <w:r w:rsidRPr="0050459E">
        <w:rPr>
          <w:rFonts w:ascii="Arial" w:hAnsi="Arial" w:cs="Arial"/>
          <w:color w:val="000000"/>
          <w:lang w:eastAsia="bs-Latn-BA" w:bidi="ar-SA"/>
        </w:rPr>
        <w:br/>
      </w:r>
      <w:r w:rsidRPr="0050459E">
        <w:rPr>
          <w:rFonts w:ascii="Arial" w:hAnsi="Arial" w:cs="Arial"/>
          <w:b/>
          <w:bCs/>
          <w:color w:val="000000"/>
          <w:lang w:eastAsia="bs-Latn-BA" w:bidi="ar-SA"/>
        </w:rPr>
        <w:t>(Tržišna djelatnost)</w:t>
      </w:r>
    </w:p>
    <w:p w:rsidR="0050459E" w:rsidRPr="0050459E" w:rsidRDefault="0050459E" w:rsidP="0050459E">
      <w:pPr>
        <w:spacing w:before="0" w:after="0" w:line="240" w:lineRule="auto"/>
        <w:jc w:val="center"/>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(1) Tržišnom djelatnošću, u smislu ovoga Pravilnika, smatra se svako udruživanje osoba ili imovine, sa ili bez pravnog subjektiviteta, koje tržišnu aktivnost obavljaju samostalno i trajno, prodajom proizvoda i/ili pružanjem usluga na tržištu u Bosni i Hercegovini ili na inozemnom tržištu.</w:t>
      </w:r>
    </w:p>
    <w:p w:rsidR="0050459E" w:rsidRDefault="0050459E"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t xml:space="preserve"> </w:t>
      </w:r>
      <w:r w:rsidRPr="0050459E">
        <w:rPr>
          <w:rFonts w:ascii="Arial" w:hAnsi="Arial" w:cs="Arial"/>
          <w:color w:val="000000"/>
          <w:lang w:eastAsia="bs-Latn-BA" w:bidi="ar-SA"/>
        </w:rPr>
        <w:br/>
        <w:t xml:space="preserve">(2) Tržišnom aktivnošću u smislu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smatra se razmjena dobara i usluga na tržištu radi ostvarivanja prihoda, dohotka, dobiti ili drugih ekonomskih procjenjivih koristi.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Tržišnom djelatnošću smatra se i aktivnost upravljanja imovinom odnosno aktivnost kod koje se koristi imovina, kao što je ulaganje kapitala u svrhe ostvarivanja kamate ili iznajmljivanje ili zakup imovine i sl. </w:t>
      </w:r>
    </w:p>
    <w:p w:rsidR="0050459E" w:rsidRPr="0050459E" w:rsidRDefault="0050459E"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11. </w:t>
      </w:r>
      <w:r w:rsidRPr="0050459E">
        <w:rPr>
          <w:rFonts w:ascii="Arial" w:hAnsi="Arial" w:cs="Arial"/>
          <w:color w:val="000000"/>
          <w:lang w:eastAsia="bs-Latn-BA" w:bidi="ar-SA"/>
        </w:rPr>
        <w:br/>
      </w:r>
      <w:r w:rsidRPr="0050459E">
        <w:rPr>
          <w:rFonts w:ascii="Arial" w:hAnsi="Arial" w:cs="Arial"/>
          <w:b/>
          <w:bCs/>
          <w:color w:val="000000"/>
          <w:lang w:eastAsia="bs-Latn-BA" w:bidi="ar-SA"/>
        </w:rPr>
        <w:t>(Stalno mjesto poslovanja)</w:t>
      </w:r>
    </w:p>
    <w:p w:rsidR="0050459E" w:rsidRPr="0050459E" w:rsidRDefault="0050459E" w:rsidP="0050459E">
      <w:pPr>
        <w:spacing w:before="0" w:after="0" w:line="240" w:lineRule="auto"/>
        <w:jc w:val="center"/>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Stalno mjesto poslovanja smatra se bilo koje fiksno mjesto poslovanja preko kojeg se obavlja tržišna djelatnost u cijelosti ili </w:t>
      </w:r>
      <w:r w:rsidR="00265AAA">
        <w:rPr>
          <w:rFonts w:ascii="Arial" w:hAnsi="Arial" w:cs="Arial"/>
          <w:color w:val="000000"/>
          <w:lang w:eastAsia="bs-Latn-BA" w:bidi="ar-SA"/>
        </w:rPr>
        <w:t>djelimično</w:t>
      </w:r>
      <w:r w:rsidRPr="0050459E">
        <w:rPr>
          <w:rFonts w:ascii="Arial" w:hAnsi="Arial" w:cs="Arial"/>
          <w:color w:val="000000"/>
          <w:lang w:eastAsia="bs-Latn-BA" w:bidi="ar-SA"/>
        </w:rPr>
        <w:t xml:space="preserve">.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Stalno mjesto poslovanja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uključuje: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a) sjedište uprave, podružnicu, ured, tvornicu, radionicu, rudnik, izvor nafte ili plina, kamenolom ili drugo mjesto iskorištavanja prirodnih resursa koje se na</w:t>
      </w:r>
      <w:r>
        <w:rPr>
          <w:rFonts w:ascii="Arial" w:hAnsi="Arial" w:cs="Arial"/>
          <w:color w:val="000000"/>
          <w:lang w:eastAsia="bs-Latn-BA" w:bidi="ar-SA"/>
        </w:rPr>
        <w:t xml:space="preserve">lazi na teritoriju Federacije </w:t>
      </w:r>
      <w:r>
        <w:rPr>
          <w:rFonts w:ascii="Arial" w:hAnsi="Arial" w:cs="Arial"/>
          <w:color w:val="000000"/>
          <w:lang w:eastAsia="bs-Latn-BA" w:bidi="ar-SA"/>
        </w:rPr>
        <w:br/>
      </w:r>
      <w:r w:rsidRPr="0050459E">
        <w:rPr>
          <w:rFonts w:ascii="Arial" w:hAnsi="Arial" w:cs="Arial"/>
          <w:color w:val="000000"/>
          <w:lang w:eastAsia="bs-Latn-BA" w:bidi="ar-SA"/>
        </w:rPr>
        <w:t xml:space="preserve">b) gradilište, instalaterski ili montažni projekti, ukoliko traju, ili njihov rad ili aktivnost, dulje od šest mjeseci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c) pružanje usluga, uključujući i savjetodavne usluge, od strane pravne osobe preko zaposlenih ili druge osoba koju je u tu svrhu angažirala pravna osoba, ukoliko se djelatnost odnosi na isti ili povezani projekt u Federaciji u razdoblju ili razdobljima koji ukupno traju dulje od tri mjeseca u bilo kojem dvanaestomjesečnom razdoblju. </w:t>
      </w:r>
    </w:p>
    <w:p w:rsidR="0050459E" w:rsidRDefault="0050459E"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br/>
      </w:r>
      <w:r w:rsidRPr="0050459E">
        <w:rPr>
          <w:rFonts w:ascii="Arial" w:hAnsi="Arial" w:cs="Arial"/>
          <w:color w:val="000000"/>
          <w:lang w:eastAsia="bs-Latn-BA" w:bidi="ar-SA"/>
        </w:rPr>
        <w:t xml:space="preserve">(3) Ako iste pravne osobe ili više osoba ispuni uvjet iz </w:t>
      </w:r>
      <w:r>
        <w:rPr>
          <w:rFonts w:ascii="Arial" w:hAnsi="Arial" w:cs="Arial"/>
          <w:color w:val="000000"/>
          <w:lang w:eastAsia="bs-Latn-BA" w:bidi="ar-SA"/>
        </w:rPr>
        <w:t>člana</w:t>
      </w:r>
      <w:r w:rsidRPr="0050459E">
        <w:rPr>
          <w:rFonts w:ascii="Arial" w:hAnsi="Arial" w:cs="Arial"/>
          <w:color w:val="000000"/>
          <w:lang w:eastAsia="bs-Latn-BA" w:bidi="ar-SA"/>
        </w:rPr>
        <w:t xml:space="preserve"> 6. </w:t>
      </w:r>
      <w:r>
        <w:rPr>
          <w:rFonts w:ascii="Arial" w:hAnsi="Arial" w:cs="Arial"/>
          <w:color w:val="000000"/>
          <w:lang w:eastAsia="bs-Latn-BA" w:bidi="ar-SA"/>
        </w:rPr>
        <w:t>stav</w:t>
      </w:r>
      <w:r w:rsidRPr="0050459E">
        <w:rPr>
          <w:rFonts w:ascii="Arial" w:hAnsi="Arial" w:cs="Arial"/>
          <w:color w:val="000000"/>
          <w:lang w:eastAsia="bs-Latn-BA" w:bidi="ar-SA"/>
        </w:rPr>
        <w:t xml:space="preserve"> (3) Zakona na jednom i s njim povezanim projektom ili poslom, te stekne status stalnog mjesta poslovanja, a uporedo radi i na drugim nepovezanim projektima, ali kraće razdoblje od propisanog u </w:t>
      </w:r>
      <w:r>
        <w:rPr>
          <w:rFonts w:ascii="Arial" w:hAnsi="Arial" w:cs="Arial"/>
          <w:color w:val="000000"/>
          <w:lang w:eastAsia="bs-Latn-BA" w:bidi="ar-SA"/>
        </w:rPr>
        <w:t>članu</w:t>
      </w:r>
      <w:r w:rsidRPr="0050459E">
        <w:rPr>
          <w:rFonts w:ascii="Arial" w:hAnsi="Arial" w:cs="Arial"/>
          <w:color w:val="000000"/>
          <w:lang w:eastAsia="bs-Latn-BA" w:bidi="ar-SA"/>
        </w:rPr>
        <w:t xml:space="preserve"> 6. </w:t>
      </w:r>
      <w:r>
        <w:rPr>
          <w:rFonts w:ascii="Arial" w:hAnsi="Arial" w:cs="Arial"/>
          <w:color w:val="000000"/>
          <w:lang w:eastAsia="bs-Latn-BA" w:bidi="ar-SA"/>
        </w:rPr>
        <w:t>stav</w:t>
      </w:r>
      <w:r w:rsidRPr="0050459E">
        <w:rPr>
          <w:rFonts w:ascii="Arial" w:hAnsi="Arial" w:cs="Arial"/>
          <w:color w:val="000000"/>
          <w:lang w:eastAsia="bs-Latn-BA" w:bidi="ar-SA"/>
        </w:rPr>
        <w:t xml:space="preserve"> (3) Zakona, poslovna jedinica nerezidenta je obveznik poreza na dobit i za sve druge projekte.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(4) U slučajevima podizvođača, smatra se da podizvođač ima stalno mjesto poslovanja ako obavlja aktivnost u istom vremenskom razdoblju kao što je navedeno u </w:t>
      </w:r>
      <w:r>
        <w:rPr>
          <w:rFonts w:ascii="Arial" w:hAnsi="Arial" w:cs="Arial"/>
          <w:color w:val="000000"/>
          <w:lang w:eastAsia="bs-Latn-BA" w:bidi="ar-SA"/>
        </w:rPr>
        <w:t>stavu</w:t>
      </w:r>
      <w:r w:rsidRPr="0050459E">
        <w:rPr>
          <w:rFonts w:ascii="Arial" w:hAnsi="Arial" w:cs="Arial"/>
          <w:color w:val="000000"/>
          <w:lang w:eastAsia="bs-Latn-BA" w:bidi="ar-SA"/>
        </w:rPr>
        <w:t xml:space="preserve"> (2)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b) ovoga </w:t>
      </w:r>
      <w:r>
        <w:rPr>
          <w:rFonts w:ascii="Arial" w:hAnsi="Arial" w:cs="Arial"/>
          <w:color w:val="000000"/>
          <w:lang w:eastAsia="bs-Latn-BA" w:bidi="ar-SA"/>
        </w:rPr>
        <w:t>člana</w:t>
      </w:r>
      <w:r w:rsidRPr="0050459E">
        <w:rPr>
          <w:rFonts w:ascii="Arial" w:hAnsi="Arial" w:cs="Arial"/>
          <w:color w:val="000000"/>
          <w:lang w:eastAsia="bs-Latn-BA" w:bidi="ar-SA"/>
        </w:rPr>
        <w:t xml:space="preserve">.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(5) Aktivnosti koordinacije i nadzora povezane sa stalnim mjestom poslovanja iz </w:t>
      </w:r>
      <w:r>
        <w:rPr>
          <w:rFonts w:ascii="Arial" w:hAnsi="Arial" w:cs="Arial"/>
          <w:color w:val="000000"/>
          <w:lang w:eastAsia="bs-Latn-BA" w:bidi="ar-SA"/>
        </w:rPr>
        <w:t>stava</w:t>
      </w:r>
      <w:r w:rsidRPr="0050459E">
        <w:rPr>
          <w:rFonts w:ascii="Arial" w:hAnsi="Arial" w:cs="Arial"/>
          <w:color w:val="000000"/>
          <w:lang w:eastAsia="bs-Latn-BA" w:bidi="ar-SA"/>
        </w:rPr>
        <w:t xml:space="preserve"> (2)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b) i </w:t>
      </w:r>
      <w:r>
        <w:rPr>
          <w:rFonts w:ascii="Arial" w:hAnsi="Arial" w:cs="Arial"/>
          <w:color w:val="000000"/>
          <w:lang w:eastAsia="bs-Latn-BA" w:bidi="ar-SA"/>
        </w:rPr>
        <w:t>stava</w:t>
      </w:r>
      <w:r w:rsidRPr="0050459E">
        <w:rPr>
          <w:rFonts w:ascii="Arial" w:hAnsi="Arial" w:cs="Arial"/>
          <w:color w:val="000000"/>
          <w:lang w:eastAsia="bs-Latn-BA" w:bidi="ar-SA"/>
        </w:rPr>
        <w:t xml:space="preserve"> (4) ovoga </w:t>
      </w:r>
      <w:r>
        <w:rPr>
          <w:rFonts w:ascii="Arial" w:hAnsi="Arial" w:cs="Arial"/>
          <w:color w:val="000000"/>
          <w:lang w:eastAsia="bs-Latn-BA" w:bidi="ar-SA"/>
        </w:rPr>
        <w:t>člana</w:t>
      </w:r>
      <w:r w:rsidRPr="0050459E">
        <w:rPr>
          <w:rFonts w:ascii="Arial" w:hAnsi="Arial" w:cs="Arial"/>
          <w:color w:val="000000"/>
          <w:lang w:eastAsia="bs-Latn-BA" w:bidi="ar-SA"/>
        </w:rPr>
        <w:t xml:space="preserve">, kao i instalacije, platforme, bušne platforme ili brodovi koji se koriste za eksploataciju prirodnih resursa, čine također stalno mjesto poslovanja.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(6) U svrhu izračuna razdoblja iz </w:t>
      </w:r>
      <w:r>
        <w:rPr>
          <w:rFonts w:ascii="Arial" w:hAnsi="Arial" w:cs="Arial"/>
          <w:color w:val="000000"/>
          <w:lang w:eastAsia="bs-Latn-BA" w:bidi="ar-SA"/>
        </w:rPr>
        <w:t>stava</w:t>
      </w:r>
      <w:r w:rsidRPr="0050459E">
        <w:rPr>
          <w:rFonts w:ascii="Arial" w:hAnsi="Arial" w:cs="Arial"/>
          <w:color w:val="000000"/>
          <w:lang w:eastAsia="bs-Latn-BA" w:bidi="ar-SA"/>
        </w:rPr>
        <w:t xml:space="preserve"> (2)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b) i </w:t>
      </w:r>
      <w:r>
        <w:rPr>
          <w:rFonts w:ascii="Arial" w:hAnsi="Arial" w:cs="Arial"/>
          <w:color w:val="000000"/>
          <w:lang w:eastAsia="bs-Latn-BA" w:bidi="ar-SA"/>
        </w:rPr>
        <w:t>stava</w:t>
      </w:r>
      <w:r w:rsidRPr="0050459E">
        <w:rPr>
          <w:rFonts w:ascii="Arial" w:hAnsi="Arial" w:cs="Arial"/>
          <w:color w:val="000000"/>
          <w:lang w:eastAsia="bs-Latn-BA" w:bidi="ar-SA"/>
        </w:rPr>
        <w:t xml:space="preserve"> (4) ovoga </w:t>
      </w:r>
      <w:r>
        <w:rPr>
          <w:rFonts w:ascii="Arial" w:hAnsi="Arial" w:cs="Arial"/>
          <w:color w:val="000000"/>
          <w:lang w:eastAsia="bs-Latn-BA" w:bidi="ar-SA"/>
        </w:rPr>
        <w:t>člana</w:t>
      </w:r>
      <w:r w:rsidRPr="0050459E">
        <w:rPr>
          <w:rFonts w:ascii="Arial" w:hAnsi="Arial" w:cs="Arial"/>
          <w:color w:val="000000"/>
          <w:lang w:eastAsia="bs-Latn-BA" w:bidi="ar-SA"/>
        </w:rPr>
        <w:t xml:space="preserve">, kod građevinskih, instalaterskih ili montažnih projekata, razdoblje se obračunava za svaki projekt posebno, od početka aktivnosti, uključujući aktivnosti pripreme, i privremeni prekidi. Činjenica da su radovi vršeni od različitih osoba i podizvođača nisu značajni.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(7) Razdoblje od tri mjeseca iz </w:t>
      </w:r>
      <w:r>
        <w:rPr>
          <w:rFonts w:ascii="Arial" w:hAnsi="Arial" w:cs="Arial"/>
          <w:color w:val="000000"/>
          <w:lang w:eastAsia="bs-Latn-BA" w:bidi="ar-SA"/>
        </w:rPr>
        <w:t>stava</w:t>
      </w:r>
      <w:r w:rsidRPr="0050459E">
        <w:rPr>
          <w:rFonts w:ascii="Arial" w:hAnsi="Arial" w:cs="Arial"/>
          <w:color w:val="000000"/>
          <w:lang w:eastAsia="bs-Latn-BA" w:bidi="ar-SA"/>
        </w:rPr>
        <w:t xml:space="preserve"> (2)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c) ovoga </w:t>
      </w:r>
      <w:r>
        <w:rPr>
          <w:rFonts w:ascii="Arial" w:hAnsi="Arial" w:cs="Arial"/>
          <w:color w:val="000000"/>
          <w:lang w:eastAsia="bs-Latn-BA" w:bidi="ar-SA"/>
        </w:rPr>
        <w:t>člana</w:t>
      </w:r>
      <w:r w:rsidRPr="0050459E">
        <w:rPr>
          <w:rFonts w:ascii="Arial" w:hAnsi="Arial" w:cs="Arial"/>
          <w:color w:val="000000"/>
          <w:lang w:eastAsia="bs-Latn-BA" w:bidi="ar-SA"/>
        </w:rPr>
        <w:t xml:space="preserve"> smatra se kontinuirano razdoblje u kojem jedan mjesec slijedi drugi, pri čemu se prekidi do sedam dana ne smatraju prekidom kontinuiteta. Vremenski kontinuitet od tri mjeseca zaredom računa se u vremenskom trajanju nekog projekta ili posla, neovisno o broju sudionika u projektu.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(8) Stalno mjesto poslovanja također se smatra da postoji kada osoba, koja nije nezavisni agent u smislu </w:t>
      </w:r>
      <w:r>
        <w:rPr>
          <w:rFonts w:ascii="Arial" w:hAnsi="Arial" w:cs="Arial"/>
          <w:color w:val="000000"/>
          <w:lang w:eastAsia="bs-Latn-BA" w:bidi="ar-SA"/>
        </w:rPr>
        <w:t>stava</w:t>
      </w:r>
      <w:r w:rsidRPr="0050459E">
        <w:rPr>
          <w:rFonts w:ascii="Arial" w:hAnsi="Arial" w:cs="Arial"/>
          <w:color w:val="000000"/>
          <w:lang w:eastAsia="bs-Latn-BA" w:bidi="ar-SA"/>
        </w:rPr>
        <w:t xml:space="preserve"> (9) ovoga </w:t>
      </w:r>
      <w:r>
        <w:rPr>
          <w:rFonts w:ascii="Arial" w:hAnsi="Arial" w:cs="Arial"/>
          <w:color w:val="000000"/>
          <w:lang w:eastAsia="bs-Latn-BA" w:bidi="ar-SA"/>
        </w:rPr>
        <w:t>člana</w:t>
      </w:r>
      <w:r w:rsidRPr="0050459E">
        <w:rPr>
          <w:rFonts w:ascii="Arial" w:hAnsi="Arial" w:cs="Arial"/>
          <w:color w:val="000000"/>
          <w:lang w:eastAsia="bs-Latn-BA" w:bidi="ar-SA"/>
        </w:rPr>
        <w:t xml:space="preserve">, i djeluje na teritoriju Federacije u ime pravne osobe, posjeduje i koristi ovlasti te pravne osobe i potpisuje ugovore koji </w:t>
      </w:r>
      <w:r w:rsidR="00734DBF">
        <w:rPr>
          <w:rFonts w:ascii="Arial" w:hAnsi="Arial" w:cs="Arial"/>
          <w:color w:val="000000"/>
          <w:lang w:eastAsia="bs-Latn-BA" w:bidi="ar-SA"/>
        </w:rPr>
        <w:t>obavezu</w:t>
      </w:r>
      <w:r w:rsidRPr="0050459E">
        <w:rPr>
          <w:rFonts w:ascii="Arial" w:hAnsi="Arial" w:cs="Arial"/>
          <w:color w:val="000000"/>
          <w:lang w:eastAsia="bs-Latn-BA" w:bidi="ar-SA"/>
        </w:rPr>
        <w:t xml:space="preserve">ju tu pravnu osobu, u okviru poslovanja te pravne osobe.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(9) Ne smatra se da pravna osoba ima stalno mjesto poslovanja na teritoriju Federacije samo na temelju činjenice da svoje poslovanje obavlja preko brokera-posrednika ili drugog nezavisnog agenta, sve dok takav posrednik djeluje u okviru svog redovnog poslovanja i snosi rizik poslovanja.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(10) Ne smatra se poslovnom jedinicom nerezidenta iz </w:t>
      </w:r>
      <w:r>
        <w:rPr>
          <w:rFonts w:ascii="Arial" w:hAnsi="Arial" w:cs="Arial"/>
          <w:color w:val="000000"/>
          <w:lang w:eastAsia="bs-Latn-BA" w:bidi="ar-SA"/>
        </w:rPr>
        <w:t>člana</w:t>
      </w:r>
      <w:r w:rsidRPr="0050459E">
        <w:rPr>
          <w:rFonts w:ascii="Arial" w:hAnsi="Arial" w:cs="Arial"/>
          <w:color w:val="000000"/>
          <w:lang w:eastAsia="bs-Latn-BA" w:bidi="ar-SA"/>
        </w:rPr>
        <w:t xml:space="preserve"> 6. </w:t>
      </w:r>
      <w:r>
        <w:rPr>
          <w:rFonts w:ascii="Arial" w:hAnsi="Arial" w:cs="Arial"/>
          <w:color w:val="000000"/>
          <w:lang w:eastAsia="bs-Latn-BA" w:bidi="ar-SA"/>
        </w:rPr>
        <w:t>stava</w:t>
      </w:r>
      <w:r w:rsidRPr="0050459E">
        <w:rPr>
          <w:rFonts w:ascii="Arial" w:hAnsi="Arial" w:cs="Arial"/>
          <w:color w:val="000000"/>
          <w:lang w:eastAsia="bs-Latn-BA" w:bidi="ar-SA"/>
        </w:rPr>
        <w:t xml:space="preserve"> (4) Zakona obavljanje poslova osoba upućenih iz inozemstva, koji su obveznici poreza na dohodak prema propisima koji uređuju oporezivanje fizičkih osoba. </w:t>
      </w:r>
    </w:p>
    <w:p w:rsidR="0050459E" w:rsidRPr="0050459E" w:rsidRDefault="0050459E"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12. </w:t>
      </w:r>
      <w:r w:rsidRPr="0050459E">
        <w:rPr>
          <w:rFonts w:ascii="Arial" w:hAnsi="Arial" w:cs="Arial"/>
          <w:color w:val="000000"/>
          <w:lang w:eastAsia="bs-Latn-BA" w:bidi="ar-SA"/>
        </w:rPr>
        <w:br/>
      </w:r>
      <w:r w:rsidRPr="0050459E">
        <w:rPr>
          <w:rFonts w:ascii="Arial" w:hAnsi="Arial" w:cs="Arial"/>
          <w:b/>
          <w:bCs/>
          <w:color w:val="000000"/>
          <w:lang w:eastAsia="bs-Latn-BA" w:bidi="ar-SA"/>
        </w:rPr>
        <w:t>(Prijava stalnog mjesta poslovanja)</w:t>
      </w:r>
    </w:p>
    <w:p w:rsidR="0050459E" w:rsidRPr="0050459E" w:rsidRDefault="0050459E"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Poslovna jedinica nerezidenta iz </w:t>
      </w:r>
      <w:r>
        <w:rPr>
          <w:rFonts w:ascii="Arial" w:hAnsi="Arial" w:cs="Arial"/>
          <w:color w:val="000000"/>
          <w:lang w:eastAsia="bs-Latn-BA" w:bidi="ar-SA"/>
        </w:rPr>
        <w:t>člana</w:t>
      </w:r>
      <w:r w:rsidRPr="0050459E">
        <w:rPr>
          <w:rFonts w:ascii="Arial" w:hAnsi="Arial" w:cs="Arial"/>
          <w:color w:val="000000"/>
          <w:lang w:eastAsia="bs-Latn-BA" w:bidi="ar-SA"/>
        </w:rPr>
        <w:t xml:space="preserve"> 6. Zakona, dužna je u roku od osam dana od dana početka obavljanja djelatnosti prijaviti se nadležnoj jedinici Porezne uprave Federacije Bosne i Hercegovine (u d</w:t>
      </w:r>
      <w:r w:rsidR="003368DF">
        <w:rPr>
          <w:rFonts w:ascii="Arial" w:hAnsi="Arial" w:cs="Arial"/>
          <w:color w:val="000000"/>
          <w:lang w:eastAsia="bs-Latn-BA" w:bidi="ar-SA"/>
        </w:rPr>
        <w:t>aljnjem tekstu: Porezna uprava) u skladu sa propisima koji uređuju dodjeljivanje identifikacionih brojeva, registraciju i identifikaciju i evidencijama poreznih obveznika na teritoriji Federacije.</w:t>
      </w:r>
      <w:r w:rsidRPr="0050459E">
        <w:rPr>
          <w:rFonts w:ascii="Arial" w:hAnsi="Arial" w:cs="Arial"/>
          <w:color w:val="000000"/>
          <w:lang w:eastAsia="bs-Latn-BA" w:bidi="ar-SA"/>
        </w:rPr>
        <w:t xml:space="preserve">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Nerezidentne pravne osobe, koja prema </w:t>
      </w:r>
      <w:r>
        <w:rPr>
          <w:rFonts w:ascii="Arial" w:hAnsi="Arial" w:cs="Arial"/>
          <w:color w:val="000000"/>
          <w:lang w:eastAsia="bs-Latn-BA" w:bidi="ar-SA"/>
        </w:rPr>
        <w:t>članu</w:t>
      </w:r>
      <w:r w:rsidRPr="0050459E">
        <w:rPr>
          <w:rFonts w:ascii="Arial" w:hAnsi="Arial" w:cs="Arial"/>
          <w:color w:val="000000"/>
          <w:lang w:eastAsia="bs-Latn-BA" w:bidi="ar-SA"/>
        </w:rPr>
        <w:t xml:space="preserve"> 6. Zakona nemaju stalno mjesto poslovanja, dužni su, ukoliko dođe do promjene, radi utvrđivanja poreznih </w:t>
      </w:r>
      <w:r w:rsidR="00734DBF">
        <w:rPr>
          <w:rFonts w:ascii="Arial" w:hAnsi="Arial" w:cs="Arial"/>
          <w:color w:val="000000"/>
          <w:lang w:eastAsia="bs-Latn-BA" w:bidi="ar-SA"/>
        </w:rPr>
        <w:t>obaveza</w:t>
      </w:r>
      <w:r w:rsidRPr="0050459E">
        <w:rPr>
          <w:rFonts w:ascii="Arial" w:hAnsi="Arial" w:cs="Arial"/>
          <w:color w:val="000000"/>
          <w:lang w:eastAsia="bs-Latn-BA" w:bidi="ar-SA"/>
        </w:rPr>
        <w:t xml:space="preserve"> postupiti prema </w:t>
      </w:r>
      <w:r>
        <w:rPr>
          <w:rFonts w:ascii="Arial" w:hAnsi="Arial" w:cs="Arial"/>
          <w:color w:val="000000"/>
          <w:lang w:eastAsia="bs-Latn-BA" w:bidi="ar-SA"/>
        </w:rPr>
        <w:t>stavu</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(3) Poslovna jedinica iz </w:t>
      </w:r>
      <w:r>
        <w:rPr>
          <w:rFonts w:ascii="Arial" w:hAnsi="Arial" w:cs="Arial"/>
          <w:color w:val="000000"/>
          <w:lang w:eastAsia="bs-Latn-BA" w:bidi="ar-SA"/>
        </w:rPr>
        <w:t>člana</w:t>
      </w:r>
      <w:r w:rsidRPr="0050459E">
        <w:rPr>
          <w:rFonts w:ascii="Arial" w:hAnsi="Arial" w:cs="Arial"/>
          <w:color w:val="000000"/>
          <w:lang w:eastAsia="bs-Latn-BA" w:bidi="ar-SA"/>
        </w:rPr>
        <w:t xml:space="preserve"> 6. Zakona, čiju djelatnost na temelju </w:t>
      </w:r>
      <w:r>
        <w:rPr>
          <w:rFonts w:ascii="Arial" w:hAnsi="Arial" w:cs="Arial"/>
          <w:color w:val="000000"/>
          <w:lang w:eastAsia="bs-Latn-BA" w:bidi="ar-SA"/>
        </w:rPr>
        <w:t>člana</w:t>
      </w:r>
      <w:r w:rsidRPr="0050459E">
        <w:rPr>
          <w:rFonts w:ascii="Arial" w:hAnsi="Arial" w:cs="Arial"/>
          <w:color w:val="000000"/>
          <w:lang w:eastAsia="bs-Latn-BA" w:bidi="ar-SA"/>
        </w:rPr>
        <w:t xml:space="preserve"> 35. Zakona, Federacija nema pravo oporezivati, dužna je postupiti prema st. (1) i (2) ovoga </w:t>
      </w:r>
      <w:r>
        <w:rPr>
          <w:rFonts w:ascii="Arial" w:hAnsi="Arial" w:cs="Arial"/>
          <w:color w:val="000000"/>
          <w:lang w:eastAsia="bs-Latn-BA" w:bidi="ar-SA"/>
        </w:rPr>
        <w:t>člana</w:t>
      </w:r>
      <w:r w:rsidRPr="0050459E">
        <w:rPr>
          <w:rFonts w:ascii="Arial" w:hAnsi="Arial" w:cs="Arial"/>
          <w:color w:val="000000"/>
          <w:lang w:eastAsia="bs-Latn-BA" w:bidi="ar-SA"/>
        </w:rPr>
        <w:t xml:space="preserve">.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(4) Nerezidentne pravne osobe iz st. (1) i (2) ovoga </w:t>
      </w:r>
      <w:r>
        <w:rPr>
          <w:rFonts w:ascii="Arial" w:hAnsi="Arial" w:cs="Arial"/>
          <w:color w:val="000000"/>
          <w:lang w:eastAsia="bs-Latn-BA" w:bidi="ar-SA"/>
        </w:rPr>
        <w:t>člana</w:t>
      </w:r>
      <w:r w:rsidRPr="0050459E">
        <w:rPr>
          <w:rFonts w:ascii="Arial" w:hAnsi="Arial" w:cs="Arial"/>
          <w:color w:val="000000"/>
          <w:lang w:eastAsia="bs-Latn-BA" w:bidi="ar-SA"/>
        </w:rPr>
        <w:t xml:space="preserve"> dostavljaju Poreznoj upravi, nakon isteka kalendarske godine, a najkasnije u roku propisanom za predaju prijave poreza na dobit, pisanu izjavu o načinu obavljanja djelatnosti koja sadrži opis aktivnosti i djelatnosti koje se obavljaju u Federaciji.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(5) Rezidente pravne osobe dužne su pismeno obavijestiti Poreznu upravu o uspostavljanju poslovne suradnje s nerezidentim pravnim osobama, samo u slučaju da nerezidentna pravna osoba ima poslovnu jedinicu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w:t>
      </w:r>
      <w:r>
        <w:rPr>
          <w:rFonts w:ascii="Arial" w:hAnsi="Arial" w:cs="Arial"/>
          <w:color w:val="000000"/>
          <w:lang w:eastAsia="bs-Latn-BA" w:bidi="ar-SA"/>
        </w:rPr>
        <w:t>članu</w:t>
      </w:r>
      <w:r w:rsidRPr="0050459E">
        <w:rPr>
          <w:rFonts w:ascii="Arial" w:hAnsi="Arial" w:cs="Arial"/>
          <w:color w:val="000000"/>
          <w:lang w:eastAsia="bs-Latn-BA" w:bidi="ar-SA"/>
        </w:rPr>
        <w:t xml:space="preserve"> 6. Zakona. </w:t>
      </w:r>
    </w:p>
    <w:p w:rsidR="0050459E" w:rsidRPr="0050459E" w:rsidRDefault="0050459E"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13. </w:t>
      </w:r>
      <w:r w:rsidRPr="0050459E">
        <w:rPr>
          <w:rFonts w:ascii="Arial" w:hAnsi="Arial" w:cs="Arial"/>
          <w:color w:val="000000"/>
          <w:lang w:eastAsia="bs-Latn-BA" w:bidi="ar-SA"/>
        </w:rPr>
        <w:br/>
      </w:r>
      <w:r w:rsidRPr="0050459E">
        <w:rPr>
          <w:rFonts w:ascii="Arial" w:hAnsi="Arial" w:cs="Arial"/>
          <w:b/>
          <w:bCs/>
          <w:color w:val="000000"/>
          <w:lang w:eastAsia="bs-Latn-BA" w:bidi="ar-SA"/>
        </w:rPr>
        <w:t>(Rezident)</w:t>
      </w:r>
    </w:p>
    <w:p w:rsidR="0050459E" w:rsidRPr="0050459E" w:rsidRDefault="0050459E" w:rsidP="0050459E">
      <w:pPr>
        <w:spacing w:before="0" w:after="0" w:line="240" w:lineRule="auto"/>
        <w:jc w:val="center"/>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Za potrebe Zakona, </w:t>
      </w:r>
      <w:r w:rsidR="008A180B">
        <w:rPr>
          <w:rFonts w:ascii="Arial" w:hAnsi="Arial" w:cs="Arial"/>
          <w:color w:val="000000"/>
          <w:lang w:eastAsia="bs-Latn-BA" w:bidi="ar-SA"/>
        </w:rPr>
        <w:t>privredna</w:t>
      </w:r>
      <w:r w:rsidRPr="0050459E">
        <w:rPr>
          <w:rFonts w:ascii="Arial" w:hAnsi="Arial" w:cs="Arial"/>
          <w:color w:val="000000"/>
          <w:lang w:eastAsia="bs-Latn-BA" w:bidi="ar-SA"/>
        </w:rPr>
        <w:t xml:space="preserve"> društva i druge osobe čije sjedište ili mjesto stvarne uprave jeste na teritoriju Federacije, smatraju se rezidentima Federacije. </w:t>
      </w:r>
    </w:p>
    <w:p w:rsidR="0050459E" w:rsidRPr="0050459E" w:rsidRDefault="0050459E"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14. </w:t>
      </w:r>
      <w:r w:rsidRPr="0050459E">
        <w:rPr>
          <w:rFonts w:ascii="Arial" w:hAnsi="Arial" w:cs="Arial"/>
          <w:color w:val="000000"/>
          <w:lang w:eastAsia="bs-Latn-BA" w:bidi="ar-SA"/>
        </w:rPr>
        <w:br/>
      </w:r>
      <w:r w:rsidRPr="0050459E">
        <w:rPr>
          <w:rFonts w:ascii="Arial" w:hAnsi="Arial" w:cs="Arial"/>
          <w:b/>
          <w:bCs/>
          <w:color w:val="000000"/>
          <w:lang w:eastAsia="bs-Latn-BA" w:bidi="ar-SA"/>
        </w:rPr>
        <w:t>(Mjesto stvarne uprave)</w:t>
      </w:r>
    </w:p>
    <w:p w:rsidR="0050459E" w:rsidRPr="0050459E" w:rsidRDefault="0050459E" w:rsidP="0050459E">
      <w:pPr>
        <w:spacing w:before="0" w:after="0" w:line="240" w:lineRule="auto"/>
        <w:jc w:val="center"/>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Mjesto stvarne uprave i nadzora poslovanja znači svako mjesto gdje se donose strateške i ključne odluke u upravljanju odnosno mjesto odakle se stvarno upravlja i kontrolira poslovanje pravne osobe, kao i mjesto gdje se donose poslovne odluke, a koje su neophodne za upravljanje poslovanjem pravne osobe u cijelini.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Prilikom određivanja mjesta stvarne uprave i nadzora poslovanja koristi se "tie-breaker" pravilo odnosno smjernice u skladu s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35. Zakona. </w:t>
      </w: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Ukoliko se mjesto stvarne uprave ne može odrediti prema </w:t>
      </w:r>
      <w:r>
        <w:rPr>
          <w:rFonts w:ascii="Arial" w:hAnsi="Arial" w:cs="Arial"/>
          <w:color w:val="000000"/>
          <w:lang w:eastAsia="bs-Latn-BA" w:bidi="ar-SA"/>
        </w:rPr>
        <w:t>stavu</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mjesto stvarne uprave i nadzora poslovanja pravne osobe u Federaciji, smatra se: </w:t>
      </w: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a) sjedište pravne osobe koja poslovnim aktivnostima ostvaruje prihod izvan Federacije manji od 50% od ukupnog prihoda i </w:t>
      </w: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više od 50% ukupne imovine se nalazi u Federaciji, ili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2) više od 50% od ukupnog broja zaposlenih smješteni su u Federaciji ili ima</w:t>
      </w:r>
      <w:r w:rsidR="00643AC5">
        <w:rPr>
          <w:rFonts w:ascii="Arial" w:hAnsi="Arial" w:cs="Arial"/>
          <w:color w:val="000000"/>
          <w:lang w:eastAsia="bs-Latn-BA" w:bidi="ar-SA"/>
        </w:rPr>
        <w:t xml:space="preserve">ju prebivalište u Federaciji; </w:t>
      </w:r>
      <w:r w:rsidR="00643AC5">
        <w:rPr>
          <w:rFonts w:ascii="Arial" w:hAnsi="Arial" w:cs="Arial"/>
          <w:color w:val="000000"/>
          <w:lang w:eastAsia="bs-Latn-BA" w:bidi="ar-SA"/>
        </w:rPr>
        <w:br/>
      </w:r>
      <w:r w:rsidRPr="0050459E">
        <w:rPr>
          <w:rFonts w:ascii="Arial" w:hAnsi="Arial" w:cs="Arial"/>
          <w:color w:val="000000"/>
          <w:lang w:eastAsia="bs-Latn-BA" w:bidi="ar-SA"/>
        </w:rPr>
        <w:t xml:space="preserve">b) sjedište gdje se nalazi viša uprava i njeni zaposleni koji pružaju podršku ili, ako se oni nalaze na više od jednog mjesta, mjesto gdje se primarno ili pretežno nalaze. Ukoliko sjedište pravne osobe nije isto kao i mjesto gdje se nalazi većina njegovih zaposlenika, onda je mjesto gdje se njegov odbor obično sastaje.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(4) Pod pojmom "viša uprava" iz </w:t>
      </w:r>
      <w:r>
        <w:rPr>
          <w:rFonts w:ascii="Arial" w:hAnsi="Arial" w:cs="Arial"/>
          <w:color w:val="000000"/>
          <w:lang w:eastAsia="bs-Latn-BA" w:bidi="ar-SA"/>
        </w:rPr>
        <w:t>stava</w:t>
      </w:r>
      <w:r w:rsidRPr="0050459E">
        <w:rPr>
          <w:rFonts w:ascii="Arial" w:hAnsi="Arial" w:cs="Arial"/>
          <w:color w:val="000000"/>
          <w:lang w:eastAsia="bs-Latn-BA" w:bidi="ar-SA"/>
        </w:rPr>
        <w:t xml:space="preserve"> (3)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b) ovoga </w:t>
      </w:r>
      <w:r>
        <w:rPr>
          <w:rFonts w:ascii="Arial" w:hAnsi="Arial" w:cs="Arial"/>
          <w:color w:val="000000"/>
          <w:lang w:eastAsia="bs-Latn-BA" w:bidi="ar-SA"/>
        </w:rPr>
        <w:t>člana</w:t>
      </w:r>
      <w:r w:rsidRPr="0050459E">
        <w:rPr>
          <w:rFonts w:ascii="Arial" w:hAnsi="Arial" w:cs="Arial"/>
          <w:color w:val="000000"/>
          <w:lang w:eastAsia="bs-Latn-BA" w:bidi="ar-SA"/>
        </w:rPr>
        <w:t xml:space="preserve"> smatra se osoba koja generalno odgovara za razvoj i formuliranje ključnih strategija i politika pravne osobe i koja osigurava odnosno nadgleda implementaciju tih strategija na redovnoj i kontinuiranoj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w:t>
      </w:r>
    </w:p>
    <w:p w:rsidR="00643AC5" w:rsidRPr="0050459E" w:rsidRDefault="00643AC5" w:rsidP="0050459E">
      <w:pPr>
        <w:spacing w:before="0" w:after="0" w:line="240" w:lineRule="auto"/>
        <w:jc w:val="both"/>
        <w:rPr>
          <w:rFonts w:ascii="Arial" w:hAnsi="Arial" w:cs="Arial"/>
          <w:color w:val="000000"/>
          <w:lang w:eastAsia="bs-Latn-BA" w:bidi="ar-SA"/>
        </w:rPr>
      </w:pPr>
    </w:p>
    <w:p w:rsidR="0050459E" w:rsidRDefault="0050459E" w:rsidP="00643AC5">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15. </w:t>
      </w:r>
      <w:r w:rsidRPr="0050459E">
        <w:rPr>
          <w:rFonts w:ascii="Arial" w:hAnsi="Arial" w:cs="Arial"/>
          <w:color w:val="000000"/>
          <w:lang w:eastAsia="bs-Latn-BA" w:bidi="ar-SA"/>
        </w:rPr>
        <w:br/>
      </w:r>
      <w:r w:rsidRPr="0050459E">
        <w:rPr>
          <w:rFonts w:ascii="Arial" w:hAnsi="Arial" w:cs="Arial"/>
          <w:b/>
          <w:bCs/>
          <w:color w:val="000000"/>
          <w:lang w:eastAsia="bs-Latn-BA" w:bidi="ar-SA"/>
        </w:rPr>
        <w:t>(Nerezident)</w:t>
      </w:r>
    </w:p>
    <w:p w:rsidR="00643AC5" w:rsidRPr="0050459E" w:rsidRDefault="00643AC5"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Nerezidentom se smatra pravna osoba čije je sjedište izvan granica Bosne i Hercegovine i/ili čije se mjesto stvarne uprave i nadzora poslovanja nalazi izvan granica Bosne i Hercegovine.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U slučaju da nerezident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postane rezident iz </w:t>
      </w:r>
      <w:r>
        <w:rPr>
          <w:rFonts w:ascii="Arial" w:hAnsi="Arial" w:cs="Arial"/>
          <w:color w:val="000000"/>
          <w:lang w:eastAsia="bs-Latn-BA" w:bidi="ar-SA"/>
        </w:rPr>
        <w:t>člana</w:t>
      </w:r>
      <w:r w:rsidRPr="0050459E">
        <w:rPr>
          <w:rFonts w:ascii="Arial" w:hAnsi="Arial" w:cs="Arial"/>
          <w:color w:val="000000"/>
          <w:lang w:eastAsia="bs-Latn-BA" w:bidi="ar-SA"/>
        </w:rPr>
        <w:t xml:space="preserve"> 13. ovoga Pravilnika, i obrnuto, primjenjuje se </w:t>
      </w:r>
      <w:r>
        <w:rPr>
          <w:rFonts w:ascii="Arial" w:hAnsi="Arial" w:cs="Arial"/>
          <w:color w:val="000000"/>
          <w:lang w:eastAsia="bs-Latn-BA" w:bidi="ar-SA"/>
        </w:rPr>
        <w:t>član</w:t>
      </w:r>
      <w:r w:rsidRPr="0050459E">
        <w:rPr>
          <w:rFonts w:ascii="Arial" w:hAnsi="Arial" w:cs="Arial"/>
          <w:color w:val="000000"/>
          <w:lang w:eastAsia="bs-Latn-BA" w:bidi="ar-SA"/>
        </w:rPr>
        <w:t xml:space="preserve"> 35. Zakona. </w:t>
      </w:r>
    </w:p>
    <w:p w:rsidR="00643AC5" w:rsidRPr="0050459E" w:rsidRDefault="00643AC5" w:rsidP="0050459E">
      <w:pPr>
        <w:spacing w:before="0" w:after="0" w:line="240" w:lineRule="auto"/>
        <w:jc w:val="both"/>
        <w:rPr>
          <w:rFonts w:ascii="Arial" w:hAnsi="Arial" w:cs="Arial"/>
          <w:color w:val="000000"/>
          <w:lang w:eastAsia="bs-Latn-BA" w:bidi="ar-SA"/>
        </w:rPr>
      </w:pPr>
    </w:p>
    <w:p w:rsidR="0050459E" w:rsidRPr="0050459E" w:rsidRDefault="0050459E" w:rsidP="00643AC5">
      <w:pPr>
        <w:spacing w:before="0" w:after="0" w:line="240" w:lineRule="auto"/>
        <w:rPr>
          <w:rFonts w:ascii="Arial" w:hAnsi="Arial" w:cs="Arial"/>
          <w:color w:val="000000"/>
          <w:lang w:eastAsia="bs-Latn-BA" w:bidi="ar-SA"/>
        </w:rPr>
      </w:pPr>
      <w:r w:rsidRPr="0050459E">
        <w:rPr>
          <w:rFonts w:ascii="Arial" w:hAnsi="Arial" w:cs="Arial"/>
          <w:b/>
          <w:bCs/>
          <w:color w:val="000000"/>
          <w:lang w:eastAsia="bs-Latn-BA" w:bidi="ar-SA"/>
        </w:rPr>
        <w:t xml:space="preserve">B. Porezna </w:t>
      </w:r>
      <w:r w:rsidR="0094456D">
        <w:rPr>
          <w:rFonts w:ascii="Arial" w:hAnsi="Arial" w:cs="Arial"/>
          <w:b/>
          <w:bCs/>
          <w:color w:val="000000"/>
          <w:lang w:eastAsia="bs-Latn-BA" w:bidi="ar-SA"/>
        </w:rPr>
        <w:t>osnovic</w:t>
      </w:r>
      <w:r w:rsidRPr="0050459E">
        <w:rPr>
          <w:rFonts w:ascii="Arial" w:hAnsi="Arial" w:cs="Arial"/>
          <w:b/>
          <w:bCs/>
          <w:color w:val="000000"/>
          <w:lang w:eastAsia="bs-Latn-BA" w:bidi="ar-SA"/>
        </w:rPr>
        <w:t xml:space="preserve">a </w:t>
      </w:r>
      <w:r w:rsidRPr="0050459E">
        <w:rPr>
          <w:rFonts w:ascii="Arial" w:hAnsi="Arial" w:cs="Arial"/>
          <w:color w:val="000000"/>
          <w:lang w:eastAsia="bs-Latn-BA" w:bidi="ar-SA"/>
        </w:rPr>
        <w:br/>
      </w:r>
    </w:p>
    <w:p w:rsidR="0050459E" w:rsidRDefault="0050459E" w:rsidP="00643AC5">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16. </w:t>
      </w:r>
      <w:r w:rsidRPr="0050459E">
        <w:rPr>
          <w:rFonts w:ascii="Arial" w:hAnsi="Arial" w:cs="Arial"/>
          <w:color w:val="000000"/>
          <w:lang w:eastAsia="bs-Latn-BA" w:bidi="ar-SA"/>
        </w:rPr>
        <w:br/>
      </w:r>
      <w:r w:rsidRPr="0050459E">
        <w:rPr>
          <w:rFonts w:ascii="Arial" w:hAnsi="Arial" w:cs="Arial"/>
          <w:b/>
          <w:bCs/>
          <w:color w:val="000000"/>
          <w:lang w:eastAsia="bs-Latn-BA" w:bidi="ar-SA"/>
        </w:rPr>
        <w:t xml:space="preserve">(Porezna </w:t>
      </w:r>
      <w:r w:rsidR="0094456D">
        <w:rPr>
          <w:rFonts w:ascii="Arial" w:hAnsi="Arial" w:cs="Arial"/>
          <w:b/>
          <w:bCs/>
          <w:color w:val="000000"/>
          <w:lang w:eastAsia="bs-Latn-BA" w:bidi="ar-SA"/>
        </w:rPr>
        <w:t>osnovic</w:t>
      </w:r>
      <w:r w:rsidRPr="0050459E">
        <w:rPr>
          <w:rFonts w:ascii="Arial" w:hAnsi="Arial" w:cs="Arial"/>
          <w:b/>
          <w:bCs/>
          <w:color w:val="000000"/>
          <w:lang w:eastAsia="bs-Latn-BA" w:bidi="ar-SA"/>
        </w:rPr>
        <w:t>a)</w:t>
      </w:r>
    </w:p>
    <w:p w:rsidR="00643AC5" w:rsidRPr="0050459E" w:rsidRDefault="00643AC5" w:rsidP="0050459E">
      <w:pPr>
        <w:spacing w:before="0" w:after="0" w:line="240" w:lineRule="auto"/>
        <w:jc w:val="both"/>
        <w:rPr>
          <w:rFonts w:ascii="Arial" w:hAnsi="Arial" w:cs="Arial"/>
          <w:color w:val="000000"/>
          <w:lang w:eastAsia="bs-Latn-BA" w:bidi="ar-SA"/>
        </w:rPr>
      </w:pP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Porezna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a poreznih obveznika formira se usklađivanjem poslovnog rezultata koji se iskazuje u financijskom izvještaju na način uređen računovodstvenim propisima, za porezno nepriznate rashode te prihode koji se izuzimaju od oporezivanja, i za kapitalne dobitke/gubitke iskazane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w:t>
      </w:r>
      <w:r>
        <w:rPr>
          <w:rFonts w:ascii="Arial" w:hAnsi="Arial" w:cs="Arial"/>
          <w:color w:val="000000"/>
          <w:lang w:eastAsia="bs-Latn-BA" w:bidi="ar-SA"/>
        </w:rPr>
        <w:t>članu</w:t>
      </w:r>
      <w:r w:rsidRPr="0050459E">
        <w:rPr>
          <w:rFonts w:ascii="Arial" w:hAnsi="Arial" w:cs="Arial"/>
          <w:color w:val="000000"/>
          <w:lang w:eastAsia="bs-Latn-BA" w:bidi="ar-SA"/>
        </w:rPr>
        <w:t xml:space="preserve"> 24. Zakona, u okviru jednog poreznog razdoblja.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Poslovni rezultat koji je predmet usklađivanja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formira se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Međunarodnim računovodstvenim standardima i Međunarodnim standardima financijskog izvještavanja (u daljnjem tekstu: MRS/MSFI), ukoliko ovim Pravilnikom nije drugačije propisano.</w:t>
      </w:r>
    </w:p>
    <w:p w:rsidR="00643AC5" w:rsidRDefault="00643AC5"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t xml:space="preserve"> </w:t>
      </w:r>
      <w:r w:rsidR="0050459E" w:rsidRPr="0050459E">
        <w:rPr>
          <w:rFonts w:ascii="Arial" w:hAnsi="Arial" w:cs="Arial"/>
          <w:color w:val="000000"/>
          <w:lang w:eastAsia="bs-Latn-BA" w:bidi="ar-SA"/>
        </w:rPr>
        <w:br/>
        <w:t xml:space="preserve">(3) Porezno priznati rashodi i prihodi se iskazuju u skladu sa MRS/MSFI, ukoliko ovim Pravilnikom nije drugačije propisano. Osim prihoda i rashoda kod poslovne jedinice nerezidenta, ukoliko se prihodi ili rashodi iskazuju suprotno MRS/MSFI predstavljaju porezno nepriznate stavke u poreznoj </w:t>
      </w:r>
      <w:r w:rsidR="00735020">
        <w:rPr>
          <w:rFonts w:ascii="Arial" w:hAnsi="Arial" w:cs="Arial"/>
          <w:color w:val="000000"/>
          <w:lang w:eastAsia="bs-Latn-BA" w:bidi="ar-SA"/>
        </w:rPr>
        <w:t>bilansu</w:t>
      </w:r>
      <w:r w:rsidR="0050459E" w:rsidRPr="0050459E">
        <w:rPr>
          <w:rFonts w:ascii="Arial" w:hAnsi="Arial" w:cs="Arial"/>
          <w:color w:val="000000"/>
          <w:lang w:eastAsia="bs-Latn-BA" w:bidi="ar-SA"/>
        </w:rPr>
        <w:t xml:space="preserve">. </w:t>
      </w:r>
      <w:r w:rsidR="0050459E" w:rsidRPr="0050459E">
        <w:rPr>
          <w:rFonts w:ascii="Arial" w:hAnsi="Arial" w:cs="Arial"/>
          <w:color w:val="000000"/>
          <w:lang w:eastAsia="bs-Latn-BA" w:bidi="ar-SA"/>
        </w:rPr>
        <w:br/>
      </w:r>
      <w:r w:rsidR="0050459E" w:rsidRPr="0050459E">
        <w:rPr>
          <w:rFonts w:ascii="Arial" w:hAnsi="Arial" w:cs="Arial"/>
          <w:color w:val="000000"/>
          <w:lang w:eastAsia="bs-Latn-BA" w:bidi="ar-SA"/>
        </w:rPr>
        <w:br/>
        <w:t xml:space="preserve">(4) Porezno priznati rashodi smatraju se rashodi u kojima nije sadržan porez na dodanu vrijednost, neovisno o računovodstvenoj politici koja se primjenjuje, a koji se može odbiti prema propisima o porezu na dodanu vrijednost. </w:t>
      </w:r>
      <w:r w:rsidR="0050459E" w:rsidRPr="0050459E">
        <w:rPr>
          <w:rFonts w:ascii="Arial" w:hAnsi="Arial" w:cs="Arial"/>
          <w:color w:val="000000"/>
          <w:lang w:eastAsia="bs-Latn-BA" w:bidi="ar-SA"/>
        </w:rPr>
        <w:br/>
      </w:r>
      <w:r w:rsidR="0050459E" w:rsidRPr="0050459E">
        <w:rPr>
          <w:rFonts w:ascii="Arial" w:hAnsi="Arial" w:cs="Arial"/>
          <w:color w:val="000000"/>
          <w:lang w:eastAsia="bs-Latn-BA" w:bidi="ar-SA"/>
        </w:rPr>
        <w:br/>
        <w:t xml:space="preserve">(5) Prihodi i rashodi za koje se vrši usklađivanje poslovnog rezultata, moraju biti iskazani u tom poslovnom rezultatu, u iznosima koji su iskazani u poslovnim knjigama na temelju kojih se formira rezultat, osim u slučaju da je drugačije propisano Zakonom i ovim Pravilnikom. </w:t>
      </w: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(6) Porezna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a usklađuje se i za porezne gubitke iskazane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w:t>
      </w:r>
      <w:r>
        <w:rPr>
          <w:rFonts w:ascii="Arial" w:hAnsi="Arial" w:cs="Arial"/>
          <w:color w:val="000000"/>
          <w:lang w:eastAsia="bs-Latn-BA" w:bidi="ar-SA"/>
        </w:rPr>
        <w:t>članu</w:t>
      </w:r>
      <w:r w:rsidRPr="0050459E">
        <w:rPr>
          <w:rFonts w:ascii="Arial" w:hAnsi="Arial" w:cs="Arial"/>
          <w:color w:val="000000"/>
          <w:lang w:eastAsia="bs-Latn-BA" w:bidi="ar-SA"/>
        </w:rPr>
        <w:t xml:space="preserve"> 25. Zakona i za porezne poticaje iskazane u skladu s čl. 36. i 37. Zakona.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(7) Na usklađenu poreznu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u vrši se obračun poreza na dobit na način iz </w:t>
      </w:r>
      <w:r>
        <w:rPr>
          <w:rFonts w:ascii="Arial" w:hAnsi="Arial" w:cs="Arial"/>
          <w:color w:val="000000"/>
          <w:lang w:eastAsia="bs-Latn-BA" w:bidi="ar-SA"/>
        </w:rPr>
        <w:t>člana</w:t>
      </w:r>
      <w:r w:rsidRPr="0050459E">
        <w:rPr>
          <w:rFonts w:ascii="Arial" w:hAnsi="Arial" w:cs="Arial"/>
          <w:color w:val="000000"/>
          <w:lang w:eastAsia="bs-Latn-BA" w:bidi="ar-SA"/>
        </w:rPr>
        <w:t xml:space="preserve"> 7. </w:t>
      </w:r>
      <w:r>
        <w:rPr>
          <w:rFonts w:ascii="Arial" w:hAnsi="Arial" w:cs="Arial"/>
          <w:color w:val="000000"/>
          <w:lang w:eastAsia="bs-Latn-BA" w:bidi="ar-SA"/>
        </w:rPr>
        <w:t>stava</w:t>
      </w:r>
      <w:r w:rsidRPr="0050459E">
        <w:rPr>
          <w:rFonts w:ascii="Arial" w:hAnsi="Arial" w:cs="Arial"/>
          <w:color w:val="000000"/>
          <w:lang w:eastAsia="bs-Latn-BA" w:bidi="ar-SA"/>
        </w:rPr>
        <w:t xml:space="preserve"> (4) Zakona. </w:t>
      </w:r>
    </w:p>
    <w:p w:rsidR="00643AC5" w:rsidRPr="0050459E" w:rsidRDefault="00643AC5" w:rsidP="0050459E">
      <w:pPr>
        <w:spacing w:before="0" w:after="0" w:line="240" w:lineRule="auto"/>
        <w:jc w:val="both"/>
        <w:rPr>
          <w:rFonts w:ascii="Arial" w:hAnsi="Arial" w:cs="Arial"/>
          <w:color w:val="000000"/>
          <w:lang w:eastAsia="bs-Latn-BA" w:bidi="ar-SA"/>
        </w:rPr>
      </w:pPr>
    </w:p>
    <w:p w:rsidR="0050459E" w:rsidRPr="0050459E" w:rsidRDefault="0050459E" w:rsidP="00643AC5">
      <w:pPr>
        <w:spacing w:before="0" w:after="0" w:line="240" w:lineRule="auto"/>
        <w:jc w:val="center"/>
        <w:rPr>
          <w:rFonts w:ascii="Arial" w:hAnsi="Arial" w:cs="Arial"/>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17. </w:t>
      </w:r>
      <w:r w:rsidRPr="0050459E">
        <w:rPr>
          <w:rFonts w:ascii="Arial" w:hAnsi="Arial" w:cs="Arial"/>
          <w:color w:val="000000"/>
          <w:lang w:eastAsia="bs-Latn-BA" w:bidi="ar-SA"/>
        </w:rPr>
        <w:br/>
      </w:r>
      <w:r w:rsidRPr="0050459E">
        <w:rPr>
          <w:rFonts w:ascii="Arial" w:hAnsi="Arial" w:cs="Arial"/>
          <w:b/>
          <w:bCs/>
          <w:color w:val="000000"/>
          <w:lang w:eastAsia="bs-Latn-BA" w:bidi="ar-SA"/>
        </w:rPr>
        <w:t>(Dokumentiranost rashoda)</w:t>
      </w:r>
    </w:p>
    <w:p w:rsidR="00643AC5" w:rsidRDefault="00643AC5" w:rsidP="0050459E">
      <w:pPr>
        <w:spacing w:before="0" w:after="0" w:line="240" w:lineRule="auto"/>
        <w:jc w:val="both"/>
        <w:rPr>
          <w:rFonts w:ascii="Arial" w:hAnsi="Arial" w:cs="Arial"/>
          <w:color w:val="000000"/>
          <w:lang w:eastAsia="bs-Latn-BA" w:bidi="ar-SA"/>
        </w:rPr>
      </w:pP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Dokumentiranost rashoda, u smislu </w:t>
      </w:r>
      <w:r>
        <w:rPr>
          <w:rFonts w:ascii="Arial" w:hAnsi="Arial" w:cs="Arial"/>
          <w:color w:val="000000"/>
          <w:lang w:eastAsia="bs-Latn-BA" w:bidi="ar-SA"/>
        </w:rPr>
        <w:t>člana</w:t>
      </w:r>
      <w:r w:rsidRPr="0050459E">
        <w:rPr>
          <w:rFonts w:ascii="Arial" w:hAnsi="Arial" w:cs="Arial"/>
          <w:color w:val="000000"/>
          <w:lang w:eastAsia="bs-Latn-BA" w:bidi="ar-SA"/>
        </w:rPr>
        <w:t xml:space="preserve"> 7. </w:t>
      </w:r>
      <w:r>
        <w:rPr>
          <w:rFonts w:ascii="Arial" w:hAnsi="Arial" w:cs="Arial"/>
          <w:color w:val="000000"/>
          <w:lang w:eastAsia="bs-Latn-BA" w:bidi="ar-SA"/>
        </w:rPr>
        <w:t>stav</w:t>
      </w:r>
      <w:r w:rsidRPr="0050459E">
        <w:rPr>
          <w:rFonts w:ascii="Arial" w:hAnsi="Arial" w:cs="Arial"/>
          <w:color w:val="000000"/>
          <w:lang w:eastAsia="bs-Latn-BA" w:bidi="ar-SA"/>
        </w:rPr>
        <w:t xml:space="preserve"> (5) Zakona, cijeni se na način da transakcije odnosno poslovni događaji trebaju biti iskazani u knjigovodstvenoj ispravi iz koje se nedvosmisleno može utvrditi mjesto i vrijeme njezina sastavljanja i materijalni sadržaj, što ukazuje da potpuno i istinito odražava nastali poslovni događaj odnosno transakciju.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Knjigovodstvene isprave, u porezne svrhe, trebaju biti relevantne za potrebe donošenja ekonomskih odluka korisnika, kao i pouzdane, u smislu da vjerno prikazuju novčane tokove, odražavaju ekonomsku suštinu transakcija, drugih događaja i okolnosti, a ne samo propisanu formu.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Kod dokumentiranosti rashoda bitno je sagledati dostupne knjigovodstvene isprave i evidencije posebno, i sve zajedno, kao i na temelju rezultata cjelokupne transakcije. </w:t>
      </w:r>
    </w:p>
    <w:p w:rsidR="00643AC5" w:rsidRPr="0050459E" w:rsidRDefault="00643AC5" w:rsidP="0050459E">
      <w:pPr>
        <w:spacing w:before="0" w:after="0" w:line="240" w:lineRule="auto"/>
        <w:jc w:val="both"/>
        <w:rPr>
          <w:rFonts w:ascii="Arial" w:hAnsi="Arial" w:cs="Arial"/>
          <w:color w:val="000000"/>
          <w:lang w:eastAsia="bs-Latn-BA" w:bidi="ar-SA"/>
        </w:rPr>
      </w:pPr>
    </w:p>
    <w:p w:rsidR="0050459E" w:rsidRDefault="0050459E" w:rsidP="00643AC5">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18. </w:t>
      </w:r>
      <w:r w:rsidRPr="0050459E">
        <w:rPr>
          <w:rFonts w:ascii="Arial" w:hAnsi="Arial" w:cs="Arial"/>
          <w:color w:val="000000"/>
          <w:lang w:eastAsia="bs-Latn-BA" w:bidi="ar-SA"/>
        </w:rPr>
        <w:br/>
      </w:r>
      <w:r w:rsidRPr="0050459E">
        <w:rPr>
          <w:rFonts w:ascii="Arial" w:hAnsi="Arial" w:cs="Arial"/>
          <w:b/>
          <w:bCs/>
          <w:color w:val="000000"/>
          <w:lang w:eastAsia="bs-Latn-BA" w:bidi="ar-SA"/>
        </w:rPr>
        <w:t xml:space="preserve">(Konzistentnost porezne </w:t>
      </w:r>
      <w:r w:rsidR="003E0243">
        <w:rPr>
          <w:rFonts w:ascii="Arial" w:hAnsi="Arial" w:cs="Arial"/>
          <w:b/>
          <w:bCs/>
          <w:color w:val="000000"/>
          <w:lang w:eastAsia="bs-Latn-BA" w:bidi="ar-SA"/>
        </w:rPr>
        <w:t>osnovice</w:t>
      </w:r>
      <w:r w:rsidRPr="0050459E">
        <w:rPr>
          <w:rFonts w:ascii="Arial" w:hAnsi="Arial" w:cs="Arial"/>
          <w:b/>
          <w:bCs/>
          <w:color w:val="000000"/>
          <w:lang w:eastAsia="bs-Latn-BA" w:bidi="ar-SA"/>
        </w:rPr>
        <w:t>)</w:t>
      </w:r>
    </w:p>
    <w:p w:rsidR="00643AC5" w:rsidRPr="0050459E" w:rsidRDefault="00643AC5" w:rsidP="0050459E">
      <w:pPr>
        <w:spacing w:before="0" w:after="0" w:line="240" w:lineRule="auto"/>
        <w:jc w:val="both"/>
        <w:rPr>
          <w:rFonts w:ascii="Arial" w:hAnsi="Arial" w:cs="Arial"/>
          <w:color w:val="000000"/>
          <w:lang w:eastAsia="bs-Latn-BA" w:bidi="ar-SA"/>
        </w:rPr>
      </w:pP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Porezna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a se formira primjenjujući načela: zakonitosti, materijalne značajnosti i opreznosti, s ciljem odražavanja konzistentnog načina iz </w:t>
      </w:r>
      <w:r>
        <w:rPr>
          <w:rFonts w:ascii="Arial" w:hAnsi="Arial" w:cs="Arial"/>
          <w:color w:val="000000"/>
          <w:lang w:eastAsia="bs-Latn-BA" w:bidi="ar-SA"/>
        </w:rPr>
        <w:t>člana</w:t>
      </w:r>
      <w:r w:rsidRPr="0050459E">
        <w:rPr>
          <w:rFonts w:ascii="Arial" w:hAnsi="Arial" w:cs="Arial"/>
          <w:color w:val="000000"/>
          <w:lang w:eastAsia="bs-Latn-BA" w:bidi="ar-SA"/>
        </w:rPr>
        <w:t xml:space="preserve"> 7. </w:t>
      </w:r>
      <w:r>
        <w:rPr>
          <w:rFonts w:ascii="Arial" w:hAnsi="Arial" w:cs="Arial"/>
          <w:color w:val="000000"/>
          <w:lang w:eastAsia="bs-Latn-BA" w:bidi="ar-SA"/>
        </w:rPr>
        <w:t>stava</w:t>
      </w:r>
      <w:r w:rsidRPr="0050459E">
        <w:rPr>
          <w:rFonts w:ascii="Arial" w:hAnsi="Arial" w:cs="Arial"/>
          <w:color w:val="000000"/>
          <w:lang w:eastAsia="bs-Latn-BA" w:bidi="ar-SA"/>
        </w:rPr>
        <w:t xml:space="preserve"> (7) Zakona.</w:t>
      </w:r>
    </w:p>
    <w:p w:rsidR="00643AC5" w:rsidRDefault="00643AC5"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t xml:space="preserve"> </w:t>
      </w:r>
      <w:r w:rsidR="0050459E" w:rsidRPr="0050459E">
        <w:rPr>
          <w:rFonts w:ascii="Arial" w:hAnsi="Arial" w:cs="Arial"/>
          <w:color w:val="000000"/>
          <w:lang w:eastAsia="bs-Latn-BA" w:bidi="ar-SA"/>
        </w:rPr>
        <w:br/>
        <w:t xml:space="preserve">(2) Načelo zakonitosti u formiranju porezne </w:t>
      </w:r>
      <w:r w:rsidR="003E0243">
        <w:rPr>
          <w:rFonts w:ascii="Arial" w:hAnsi="Arial" w:cs="Arial"/>
          <w:color w:val="000000"/>
          <w:lang w:eastAsia="bs-Latn-BA" w:bidi="ar-SA"/>
        </w:rPr>
        <w:t>osnovice</w:t>
      </w:r>
      <w:r w:rsidR="0050459E" w:rsidRPr="0050459E">
        <w:rPr>
          <w:rFonts w:ascii="Arial" w:hAnsi="Arial" w:cs="Arial"/>
          <w:color w:val="000000"/>
          <w:lang w:eastAsia="bs-Latn-BA" w:bidi="ar-SA"/>
        </w:rPr>
        <w:t xml:space="preserve"> odražava se kroz dosljednu primjenu odredbi Zakona i ovoga Pravilnika. </w:t>
      </w: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Informacija ili podatak smatra se materijalno značajnom, ukoliko bi njen izostanak ili pogrešno iskazivanje pojedinačno ili zajedno, utjecali na visinu porezne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uslijed izmjena računovodstvenih politika i ispravaka nastalih greški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MRS/MSFI, uzimajući u obzir veličinu i vrste onoga što je izmjenjeno, izostavljeno ili pogrešno prikazano, a što se prosuđuje u postojećim okolnostima. Odlučujući faktor može biti veličina ili vrsta stavke, ili njihova kombinacija.</w:t>
      </w:r>
    </w:p>
    <w:p w:rsidR="0050459E" w:rsidRDefault="00643AC5"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t xml:space="preserve"> </w:t>
      </w:r>
      <w:r w:rsidR="0050459E" w:rsidRPr="0050459E">
        <w:rPr>
          <w:rFonts w:ascii="Arial" w:hAnsi="Arial" w:cs="Arial"/>
          <w:color w:val="000000"/>
          <w:lang w:eastAsia="bs-Latn-BA" w:bidi="ar-SA"/>
        </w:rPr>
        <w:br/>
        <w:t xml:space="preserve">(4) Načelo opreznosti zahtijeva dosljednu primjenu MRS/MSFI u formiranju porezne </w:t>
      </w:r>
      <w:r w:rsidR="003E0243">
        <w:rPr>
          <w:rFonts w:ascii="Arial" w:hAnsi="Arial" w:cs="Arial"/>
          <w:color w:val="000000"/>
          <w:lang w:eastAsia="bs-Latn-BA" w:bidi="ar-SA"/>
        </w:rPr>
        <w:t>osnovice</w:t>
      </w:r>
      <w:r w:rsidR="0050459E" w:rsidRPr="0050459E">
        <w:rPr>
          <w:rFonts w:ascii="Arial" w:hAnsi="Arial" w:cs="Arial"/>
          <w:color w:val="000000"/>
          <w:lang w:eastAsia="bs-Latn-BA" w:bidi="ar-SA"/>
        </w:rPr>
        <w:t xml:space="preserve"> s aspekta usporedivosti, a posebno namjernog precjenjivanja ili potcjenjivanja stavki koje utječu na visinu porezne </w:t>
      </w:r>
      <w:r w:rsidR="003E0243">
        <w:rPr>
          <w:rFonts w:ascii="Arial" w:hAnsi="Arial" w:cs="Arial"/>
          <w:color w:val="000000"/>
          <w:lang w:eastAsia="bs-Latn-BA" w:bidi="ar-SA"/>
        </w:rPr>
        <w:t>osnovice</w:t>
      </w:r>
      <w:r w:rsidR="0050459E" w:rsidRPr="0050459E">
        <w:rPr>
          <w:rFonts w:ascii="Arial" w:hAnsi="Arial" w:cs="Arial"/>
          <w:color w:val="000000"/>
          <w:lang w:eastAsia="bs-Latn-BA" w:bidi="ar-SA"/>
        </w:rPr>
        <w:t xml:space="preserve">. </w:t>
      </w:r>
      <w:r w:rsidR="0050459E" w:rsidRPr="0050459E">
        <w:rPr>
          <w:rFonts w:ascii="Arial" w:hAnsi="Arial" w:cs="Arial"/>
          <w:color w:val="000000"/>
          <w:lang w:eastAsia="bs-Latn-BA" w:bidi="ar-SA"/>
        </w:rPr>
        <w:br/>
      </w:r>
      <w:r w:rsidR="0050459E" w:rsidRPr="0050459E">
        <w:rPr>
          <w:rFonts w:ascii="Arial" w:hAnsi="Arial" w:cs="Arial"/>
          <w:color w:val="000000"/>
          <w:lang w:eastAsia="bs-Latn-BA" w:bidi="ar-SA"/>
        </w:rPr>
        <w:br/>
        <w:t xml:space="preserve">(5) Porezni obveznik treba biti dosljedan u izboru i primjeni računovodstvenih politika na slične transakcije, događaje i okolnosti, osim ako neki MRS/MSFI ili odredba propisa posebno zahtijeva ili dopušta kategorizaciju stavki za koje mogu biti prikladne različite politike. </w:t>
      </w:r>
    </w:p>
    <w:p w:rsidR="00643AC5" w:rsidRPr="0050459E" w:rsidRDefault="00643AC5" w:rsidP="0050459E">
      <w:pPr>
        <w:spacing w:before="0" w:after="0" w:line="240" w:lineRule="auto"/>
        <w:jc w:val="both"/>
        <w:rPr>
          <w:rFonts w:ascii="Arial" w:hAnsi="Arial" w:cs="Arial"/>
          <w:color w:val="000000"/>
          <w:lang w:eastAsia="bs-Latn-BA" w:bidi="ar-SA"/>
        </w:rPr>
      </w:pPr>
    </w:p>
    <w:p w:rsidR="0050459E" w:rsidRDefault="0050459E" w:rsidP="00643AC5">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19. </w:t>
      </w:r>
      <w:r w:rsidRPr="0050459E">
        <w:rPr>
          <w:rFonts w:ascii="Arial" w:hAnsi="Arial" w:cs="Arial"/>
          <w:color w:val="000000"/>
          <w:lang w:eastAsia="bs-Latn-BA" w:bidi="ar-SA"/>
        </w:rPr>
        <w:br/>
      </w:r>
      <w:r w:rsidRPr="0050459E">
        <w:rPr>
          <w:rFonts w:ascii="Arial" w:hAnsi="Arial" w:cs="Arial"/>
          <w:b/>
          <w:bCs/>
          <w:color w:val="000000"/>
          <w:lang w:eastAsia="bs-Latn-BA" w:bidi="ar-SA"/>
        </w:rPr>
        <w:t xml:space="preserve">(Svrha ostvarivanja dobiti i načelo pažnje dobrog </w:t>
      </w:r>
      <w:r w:rsidR="001236CD">
        <w:rPr>
          <w:rFonts w:ascii="Arial" w:hAnsi="Arial" w:cs="Arial"/>
          <w:b/>
          <w:bCs/>
          <w:color w:val="000000"/>
          <w:lang w:eastAsia="bs-Latn-BA" w:bidi="ar-SA"/>
        </w:rPr>
        <w:t>privrednika</w:t>
      </w:r>
      <w:r w:rsidRPr="0050459E">
        <w:rPr>
          <w:rFonts w:ascii="Arial" w:hAnsi="Arial" w:cs="Arial"/>
          <w:b/>
          <w:bCs/>
          <w:color w:val="000000"/>
          <w:lang w:eastAsia="bs-Latn-BA" w:bidi="ar-SA"/>
        </w:rPr>
        <w:t>)</w:t>
      </w:r>
    </w:p>
    <w:p w:rsidR="00643AC5" w:rsidRPr="0050459E" w:rsidRDefault="00643AC5" w:rsidP="0050459E">
      <w:pPr>
        <w:spacing w:before="0" w:after="0" w:line="240" w:lineRule="auto"/>
        <w:jc w:val="both"/>
        <w:rPr>
          <w:rFonts w:ascii="Arial" w:hAnsi="Arial" w:cs="Arial"/>
          <w:color w:val="000000"/>
          <w:lang w:eastAsia="bs-Latn-BA" w:bidi="ar-SA"/>
        </w:rPr>
      </w:pP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(1) Svi rashodi koji su nastali na</w:t>
      </w:r>
      <w:r w:rsidR="00643AC5">
        <w:rPr>
          <w:rFonts w:ascii="Arial" w:hAnsi="Arial" w:cs="Arial"/>
          <w:color w:val="000000"/>
          <w:lang w:eastAsia="bs-Latn-BA" w:bidi="ar-SA"/>
        </w:rPr>
        <w:t xml:space="preserve"> teret poreznog obveznika, a </w:t>
      </w: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a) koji se ne mogu povezati s prihodima (sadašnjim ili budućim) kroz sučeljavanje, </w:t>
      </w:r>
      <w:r w:rsidR="00C04D8A">
        <w:rPr>
          <w:rFonts w:ascii="Arial" w:hAnsi="Arial" w:cs="Arial"/>
          <w:color w:val="000000"/>
          <w:lang w:eastAsia="bs-Latn-BA" w:bidi="ar-SA"/>
        </w:rPr>
        <w:t>direktno</w:t>
      </w:r>
      <w:r w:rsidRPr="0050459E">
        <w:rPr>
          <w:rFonts w:ascii="Arial" w:hAnsi="Arial" w:cs="Arial"/>
          <w:color w:val="000000"/>
          <w:lang w:eastAsia="bs-Latn-BA" w:bidi="ar-SA"/>
        </w:rPr>
        <w:t xml:space="preserve"> ili ne</w:t>
      </w:r>
      <w:r w:rsidR="00C04D8A">
        <w:rPr>
          <w:rFonts w:ascii="Arial" w:hAnsi="Arial" w:cs="Arial"/>
          <w:color w:val="000000"/>
          <w:lang w:eastAsia="bs-Latn-BA" w:bidi="ar-SA"/>
        </w:rPr>
        <w:t>direktno</w:t>
      </w:r>
      <w:r w:rsidRPr="0050459E">
        <w:rPr>
          <w:rFonts w:ascii="Arial" w:hAnsi="Arial" w:cs="Arial"/>
          <w:color w:val="000000"/>
          <w:lang w:eastAsia="bs-Latn-BA" w:bidi="ar-SA"/>
        </w:rPr>
        <w:t xml:space="preserve">, izuzev rashoda iz </w:t>
      </w:r>
      <w:r>
        <w:rPr>
          <w:rFonts w:ascii="Arial" w:hAnsi="Arial" w:cs="Arial"/>
          <w:color w:val="000000"/>
          <w:lang w:eastAsia="bs-Latn-BA" w:bidi="ar-SA"/>
        </w:rPr>
        <w:t>člana</w:t>
      </w:r>
      <w:r w:rsidRPr="0050459E">
        <w:rPr>
          <w:rFonts w:ascii="Arial" w:hAnsi="Arial" w:cs="Arial"/>
          <w:color w:val="000000"/>
          <w:lang w:eastAsia="bs-Latn-BA" w:bidi="ar-SA"/>
        </w:rPr>
        <w:t xml:space="preserve"> 12. Zakona; ili </w:t>
      </w: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b) koji služe za privatne svrhe vlasnika ili zaposlenika, a nisu obuhvaćeni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11. </w:t>
      </w:r>
      <w:r>
        <w:rPr>
          <w:rFonts w:ascii="Arial" w:hAnsi="Arial" w:cs="Arial"/>
          <w:color w:val="000000"/>
          <w:lang w:eastAsia="bs-Latn-BA" w:bidi="ar-SA"/>
        </w:rPr>
        <w:t>stav</w:t>
      </w:r>
      <w:r w:rsidRPr="0050459E">
        <w:rPr>
          <w:rFonts w:ascii="Arial" w:hAnsi="Arial" w:cs="Arial"/>
          <w:color w:val="000000"/>
          <w:lang w:eastAsia="bs-Latn-BA" w:bidi="ar-SA"/>
        </w:rPr>
        <w:t xml:space="preserve"> (1) Zakona; ili </w:t>
      </w: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c) koji predstavljaju rashode koji se plaćaju za drugu pravnu osobu su porezno nepriznati rashodi,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w:t>
      </w:r>
      <w:r>
        <w:rPr>
          <w:rFonts w:ascii="Arial" w:hAnsi="Arial" w:cs="Arial"/>
          <w:color w:val="000000"/>
          <w:lang w:eastAsia="bs-Latn-BA" w:bidi="ar-SA"/>
        </w:rPr>
        <w:t>članu</w:t>
      </w:r>
      <w:r w:rsidRPr="0050459E">
        <w:rPr>
          <w:rFonts w:ascii="Arial" w:hAnsi="Arial" w:cs="Arial"/>
          <w:color w:val="000000"/>
          <w:lang w:eastAsia="bs-Latn-BA" w:bidi="ar-SA"/>
        </w:rPr>
        <w:t xml:space="preserve"> 7. </w:t>
      </w:r>
      <w:r>
        <w:rPr>
          <w:rFonts w:ascii="Arial" w:hAnsi="Arial" w:cs="Arial"/>
          <w:color w:val="000000"/>
          <w:lang w:eastAsia="bs-Latn-BA" w:bidi="ar-SA"/>
        </w:rPr>
        <w:t>stav</w:t>
      </w:r>
      <w:r w:rsidRPr="0050459E">
        <w:rPr>
          <w:rFonts w:ascii="Arial" w:hAnsi="Arial" w:cs="Arial"/>
          <w:color w:val="000000"/>
          <w:lang w:eastAsia="bs-Latn-BA" w:bidi="ar-SA"/>
        </w:rPr>
        <w:t xml:space="preserve"> (9) Zakona.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Načelna pažnja dobrog </w:t>
      </w:r>
      <w:r w:rsidR="001236CD">
        <w:rPr>
          <w:rFonts w:ascii="Arial" w:hAnsi="Arial" w:cs="Arial"/>
          <w:color w:val="000000"/>
          <w:lang w:eastAsia="bs-Latn-BA" w:bidi="ar-SA"/>
        </w:rPr>
        <w:t>privrednika</w:t>
      </w:r>
      <w:r w:rsidRPr="0050459E">
        <w:rPr>
          <w:rFonts w:ascii="Arial" w:hAnsi="Arial" w:cs="Arial"/>
          <w:color w:val="000000"/>
          <w:lang w:eastAsia="bs-Latn-BA" w:bidi="ar-SA"/>
        </w:rPr>
        <w:t xml:space="preserve">, u smislu Zakona, podrazumijeva stvaranje rashoda u svrhu stjecanja budućih prihoda, bez obzira da li će se oni realizirati ili ne, uslijed utjecaja </w:t>
      </w:r>
      <w:r w:rsidR="00265AAA">
        <w:rPr>
          <w:rFonts w:ascii="Arial" w:hAnsi="Arial" w:cs="Arial"/>
          <w:color w:val="000000"/>
          <w:lang w:eastAsia="bs-Latn-BA" w:bidi="ar-SA"/>
        </w:rPr>
        <w:t>privrednih</w:t>
      </w:r>
      <w:r w:rsidRPr="0050459E">
        <w:rPr>
          <w:rFonts w:ascii="Arial" w:hAnsi="Arial" w:cs="Arial"/>
          <w:color w:val="000000"/>
          <w:lang w:eastAsia="bs-Latn-BA" w:bidi="ar-SA"/>
        </w:rPr>
        <w:t xml:space="preserve"> kretanja. Rashodi koji su nastali na ovakav način, kao što su troškovi sajma, troškovi marketinga, oglašavanja, reklame, istraživanja i slični troškovi, predstavljaju porezno priznate rashode.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(3) Ugovaranje poslova koji djeluju suprotno svrsi ostvarivanja dobiti poreznog obveznika, a koji za posljedicu imaju rashode koji su veći od prihoda, porezno priznati rashodi smatraju se samo rashodi u visini realiziranog prihoda. U smislu ovog </w:t>
      </w:r>
      <w:r>
        <w:rPr>
          <w:rFonts w:ascii="Arial" w:hAnsi="Arial" w:cs="Arial"/>
          <w:color w:val="000000"/>
          <w:lang w:eastAsia="bs-Latn-BA" w:bidi="ar-SA"/>
        </w:rPr>
        <w:t>stava</w:t>
      </w:r>
      <w:r w:rsidRPr="0050459E">
        <w:rPr>
          <w:rFonts w:ascii="Arial" w:hAnsi="Arial" w:cs="Arial"/>
          <w:color w:val="000000"/>
          <w:lang w:eastAsia="bs-Latn-BA" w:bidi="ar-SA"/>
        </w:rPr>
        <w:t xml:space="preserve"> poslovi suprotni svrsi ostvarivanja dobiti jesu slučajevi ugovaranja damping cijena.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(4) Svjesno ugovaranje štetnih poslova, a koji su suprotni svrsi ostvarivanja dobiti poreznog obveznika, smatraju se poslovi kod kojih porezni obveznik ima veće rashode nego što bi imao da je poslovao u skladu sa stavkom (2) ovoga </w:t>
      </w:r>
      <w:r>
        <w:rPr>
          <w:rFonts w:ascii="Arial" w:hAnsi="Arial" w:cs="Arial"/>
          <w:color w:val="000000"/>
          <w:lang w:eastAsia="bs-Latn-BA" w:bidi="ar-SA"/>
        </w:rPr>
        <w:t>člana</w:t>
      </w:r>
      <w:r w:rsidRPr="0050459E">
        <w:rPr>
          <w:rFonts w:ascii="Arial" w:hAnsi="Arial" w:cs="Arial"/>
          <w:color w:val="000000"/>
          <w:lang w:eastAsia="bs-Latn-BA" w:bidi="ar-SA"/>
        </w:rPr>
        <w:t xml:space="preserve">, takvi rashodi smatraju se porezno nepriznatim rashodima u visini koja se odredi prema odredbama čl. 44., 45. i 46. Zakona.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(5) Damping cijena u smislu </w:t>
      </w:r>
      <w:r>
        <w:rPr>
          <w:rFonts w:ascii="Arial" w:hAnsi="Arial" w:cs="Arial"/>
          <w:color w:val="000000"/>
          <w:lang w:eastAsia="bs-Latn-BA" w:bidi="ar-SA"/>
        </w:rPr>
        <w:t>stava</w:t>
      </w:r>
      <w:r w:rsidRPr="0050459E">
        <w:rPr>
          <w:rFonts w:ascii="Arial" w:hAnsi="Arial" w:cs="Arial"/>
          <w:color w:val="000000"/>
          <w:lang w:eastAsia="bs-Latn-BA" w:bidi="ar-SA"/>
        </w:rPr>
        <w:t xml:space="preserve"> (3) ovoga </w:t>
      </w:r>
      <w:r>
        <w:rPr>
          <w:rFonts w:ascii="Arial" w:hAnsi="Arial" w:cs="Arial"/>
          <w:color w:val="000000"/>
          <w:lang w:eastAsia="bs-Latn-BA" w:bidi="ar-SA"/>
        </w:rPr>
        <w:t>člana</w:t>
      </w:r>
      <w:r w:rsidRPr="0050459E">
        <w:rPr>
          <w:rFonts w:ascii="Arial" w:hAnsi="Arial" w:cs="Arial"/>
          <w:color w:val="000000"/>
          <w:lang w:eastAsia="bs-Latn-BA" w:bidi="ar-SA"/>
        </w:rPr>
        <w:t xml:space="preserve"> smatra se cijena koja je manja od cijene koštanja.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(6) Odredbe </w:t>
      </w:r>
      <w:r>
        <w:rPr>
          <w:rFonts w:ascii="Arial" w:hAnsi="Arial" w:cs="Arial"/>
          <w:color w:val="000000"/>
          <w:lang w:eastAsia="bs-Latn-BA" w:bidi="ar-SA"/>
        </w:rPr>
        <w:t>stava</w:t>
      </w:r>
      <w:r w:rsidRPr="0050459E">
        <w:rPr>
          <w:rFonts w:ascii="Arial" w:hAnsi="Arial" w:cs="Arial"/>
          <w:color w:val="000000"/>
          <w:lang w:eastAsia="bs-Latn-BA" w:bidi="ar-SA"/>
        </w:rPr>
        <w:t xml:space="preserve"> (3) ovoga </w:t>
      </w:r>
      <w:r>
        <w:rPr>
          <w:rFonts w:ascii="Arial" w:hAnsi="Arial" w:cs="Arial"/>
          <w:color w:val="000000"/>
          <w:lang w:eastAsia="bs-Latn-BA" w:bidi="ar-SA"/>
        </w:rPr>
        <w:t>člana</w:t>
      </w:r>
      <w:r w:rsidRPr="0050459E">
        <w:rPr>
          <w:rFonts w:ascii="Arial" w:hAnsi="Arial" w:cs="Arial"/>
          <w:color w:val="000000"/>
          <w:lang w:eastAsia="bs-Latn-BA" w:bidi="ar-SA"/>
        </w:rPr>
        <w:t xml:space="preserve"> ne odnose se na prodaju stalnih sredstava koja su korištena u poslovne svrhe od strane poreznog obveznika. </w:t>
      </w:r>
    </w:p>
    <w:p w:rsidR="00643AC5" w:rsidRPr="0050459E" w:rsidRDefault="00643AC5" w:rsidP="0050459E">
      <w:pPr>
        <w:spacing w:before="0" w:after="0" w:line="240" w:lineRule="auto"/>
        <w:jc w:val="both"/>
        <w:rPr>
          <w:rFonts w:ascii="Arial" w:hAnsi="Arial" w:cs="Arial"/>
          <w:color w:val="000000"/>
          <w:lang w:eastAsia="bs-Latn-BA" w:bidi="ar-SA"/>
        </w:rPr>
      </w:pPr>
    </w:p>
    <w:p w:rsidR="0050459E" w:rsidRDefault="0050459E" w:rsidP="00643AC5">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20. </w:t>
      </w:r>
      <w:r w:rsidRPr="0050459E">
        <w:rPr>
          <w:rFonts w:ascii="Arial" w:hAnsi="Arial" w:cs="Arial"/>
          <w:color w:val="000000"/>
          <w:lang w:eastAsia="bs-Latn-BA" w:bidi="ar-SA"/>
        </w:rPr>
        <w:br/>
      </w:r>
      <w:r w:rsidRPr="0050459E">
        <w:rPr>
          <w:rFonts w:ascii="Arial" w:hAnsi="Arial" w:cs="Arial"/>
          <w:b/>
          <w:bCs/>
          <w:color w:val="000000"/>
          <w:lang w:eastAsia="bs-Latn-BA" w:bidi="ar-SA"/>
        </w:rPr>
        <w:t xml:space="preserve">(Porezna </w:t>
      </w:r>
      <w:r w:rsidR="00732120">
        <w:rPr>
          <w:rFonts w:ascii="Arial" w:hAnsi="Arial" w:cs="Arial"/>
          <w:b/>
          <w:bCs/>
          <w:color w:val="000000"/>
          <w:lang w:eastAsia="bs-Latn-BA" w:bidi="ar-SA"/>
        </w:rPr>
        <w:t>osnovi</w:t>
      </w:r>
      <w:r w:rsidRPr="0050459E">
        <w:rPr>
          <w:rFonts w:ascii="Arial" w:hAnsi="Arial" w:cs="Arial"/>
          <w:b/>
          <w:bCs/>
          <w:color w:val="000000"/>
          <w:lang w:eastAsia="bs-Latn-BA" w:bidi="ar-SA"/>
        </w:rPr>
        <w:t>ca podružnice ili poslovne jedinice)</w:t>
      </w:r>
    </w:p>
    <w:p w:rsidR="00643AC5" w:rsidRPr="0050459E" w:rsidRDefault="00643AC5" w:rsidP="00643AC5">
      <w:pPr>
        <w:spacing w:before="0" w:after="0" w:line="240" w:lineRule="auto"/>
        <w:jc w:val="center"/>
        <w:rPr>
          <w:rFonts w:ascii="Arial" w:hAnsi="Arial" w:cs="Arial"/>
          <w:color w:val="000000"/>
          <w:lang w:eastAsia="bs-Latn-BA" w:bidi="ar-SA"/>
        </w:rPr>
      </w:pP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Kod utvrđivanja dobiti podružnice pravnog lica iz Republike Srpske ili Brčko Distrikta i poslovne jedinice nerezidenta, dobit podružnice odnosno poslovne jedinice mora odgovarati onoj dobiti koju bi ostvarila podružnica odnosno poslovna jedinica kada bi bila samostalna i nezavisna pravna osoba koja obavlja istu ili sličnu djelatnost pod istim ili sličnim </w:t>
      </w:r>
      <w:r>
        <w:rPr>
          <w:rFonts w:ascii="Arial" w:hAnsi="Arial" w:cs="Arial"/>
          <w:color w:val="000000"/>
          <w:lang w:eastAsia="bs-Latn-BA" w:bidi="ar-SA"/>
        </w:rPr>
        <w:t>uslovi</w:t>
      </w:r>
      <w:r w:rsidRPr="0050459E">
        <w:rPr>
          <w:rFonts w:ascii="Arial" w:hAnsi="Arial" w:cs="Arial"/>
          <w:color w:val="000000"/>
          <w:lang w:eastAsia="bs-Latn-BA" w:bidi="ar-SA"/>
        </w:rPr>
        <w:t xml:space="preserve">ma, te kada bi obavljala djelatnost potpuno samostalno s pravnom osobom čija je poslovna jedinica. </w:t>
      </w: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Kod utvrđivanja prihoda podružnice odnosno poslovne jedinice u smislu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uzimaju se u obzir funkcije koje izvršava, sredstva koja upotrebljava i rizike koje preuzima pravna osoba kroz podružnicu odnosno poslovnu jedinicu i druge dijelove pravne osobe.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Kod utvđivanja rashoda podružnice odnosno poslovne jedinice u smislu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uzimaju su u obzir rashodi koji se </w:t>
      </w:r>
      <w:r w:rsidR="00C04D8A">
        <w:rPr>
          <w:rFonts w:ascii="Arial" w:hAnsi="Arial" w:cs="Arial"/>
          <w:color w:val="000000"/>
          <w:lang w:eastAsia="bs-Latn-BA" w:bidi="ar-SA"/>
        </w:rPr>
        <w:t>direktno</w:t>
      </w:r>
      <w:r w:rsidRPr="0050459E">
        <w:rPr>
          <w:rFonts w:ascii="Arial" w:hAnsi="Arial" w:cs="Arial"/>
          <w:color w:val="000000"/>
          <w:lang w:eastAsia="bs-Latn-BA" w:bidi="ar-SA"/>
        </w:rPr>
        <w:t xml:space="preserve"> mogu pripisati podružnici odnosno poslovnoj jedinici i troškovi iz </w:t>
      </w:r>
      <w:r>
        <w:rPr>
          <w:rFonts w:ascii="Arial" w:hAnsi="Arial" w:cs="Arial"/>
          <w:color w:val="000000"/>
          <w:lang w:eastAsia="bs-Latn-BA" w:bidi="ar-SA"/>
        </w:rPr>
        <w:t>člana</w:t>
      </w:r>
      <w:r w:rsidRPr="0050459E">
        <w:rPr>
          <w:rFonts w:ascii="Arial" w:hAnsi="Arial" w:cs="Arial"/>
          <w:color w:val="000000"/>
          <w:lang w:eastAsia="bs-Latn-BA" w:bidi="ar-SA"/>
        </w:rPr>
        <w:t xml:space="preserve"> 22. ovoga Pravilnika. </w:t>
      </w:r>
    </w:p>
    <w:p w:rsidR="00643AC5" w:rsidRPr="0050459E" w:rsidRDefault="00643AC5" w:rsidP="0050459E">
      <w:pPr>
        <w:spacing w:before="0" w:after="0" w:line="240" w:lineRule="auto"/>
        <w:jc w:val="both"/>
        <w:rPr>
          <w:rFonts w:ascii="Arial" w:hAnsi="Arial" w:cs="Arial"/>
          <w:color w:val="000000"/>
          <w:lang w:eastAsia="bs-Latn-BA" w:bidi="ar-SA"/>
        </w:rPr>
      </w:pPr>
    </w:p>
    <w:p w:rsidR="0050459E" w:rsidRDefault="0050459E" w:rsidP="00643AC5">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21. </w:t>
      </w:r>
      <w:r w:rsidRPr="0050459E">
        <w:rPr>
          <w:rFonts w:ascii="Arial" w:hAnsi="Arial" w:cs="Arial"/>
          <w:color w:val="000000"/>
          <w:lang w:eastAsia="bs-Latn-BA" w:bidi="ar-SA"/>
        </w:rPr>
        <w:br/>
      </w:r>
      <w:r w:rsidRPr="0050459E">
        <w:rPr>
          <w:rFonts w:ascii="Arial" w:hAnsi="Arial" w:cs="Arial"/>
          <w:b/>
          <w:bCs/>
          <w:color w:val="000000"/>
          <w:lang w:eastAsia="bs-Latn-BA" w:bidi="ar-SA"/>
        </w:rPr>
        <w:t xml:space="preserve">(Porezna </w:t>
      </w:r>
      <w:r w:rsidR="0094456D">
        <w:rPr>
          <w:rFonts w:ascii="Arial" w:hAnsi="Arial" w:cs="Arial"/>
          <w:b/>
          <w:bCs/>
          <w:color w:val="000000"/>
          <w:lang w:eastAsia="bs-Latn-BA" w:bidi="ar-SA"/>
        </w:rPr>
        <w:t>osnovic</w:t>
      </w:r>
      <w:r w:rsidRPr="0050459E">
        <w:rPr>
          <w:rFonts w:ascii="Arial" w:hAnsi="Arial" w:cs="Arial"/>
          <w:b/>
          <w:bCs/>
          <w:color w:val="000000"/>
          <w:lang w:eastAsia="bs-Latn-BA" w:bidi="ar-SA"/>
        </w:rPr>
        <w:t>a uvjetno izuzetih pravnih osoba)</w:t>
      </w:r>
    </w:p>
    <w:p w:rsidR="00643AC5" w:rsidRPr="0050459E" w:rsidRDefault="00643AC5"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Kod utvrđivanja dobiti pravnih osoba iz </w:t>
      </w:r>
      <w:r>
        <w:rPr>
          <w:rFonts w:ascii="Arial" w:hAnsi="Arial" w:cs="Arial"/>
          <w:color w:val="000000"/>
          <w:lang w:eastAsia="bs-Latn-BA" w:bidi="ar-SA"/>
        </w:rPr>
        <w:t>člana</w:t>
      </w:r>
      <w:r w:rsidRPr="0050459E">
        <w:rPr>
          <w:rFonts w:ascii="Arial" w:hAnsi="Arial" w:cs="Arial"/>
          <w:color w:val="000000"/>
          <w:lang w:eastAsia="bs-Latn-BA" w:bidi="ar-SA"/>
        </w:rPr>
        <w:t xml:space="preserve"> 4. </w:t>
      </w:r>
      <w:r>
        <w:rPr>
          <w:rFonts w:ascii="Arial" w:hAnsi="Arial" w:cs="Arial"/>
          <w:color w:val="000000"/>
          <w:lang w:eastAsia="bs-Latn-BA" w:bidi="ar-SA"/>
        </w:rPr>
        <w:t>stav</w:t>
      </w:r>
      <w:r w:rsidRPr="0050459E">
        <w:rPr>
          <w:rFonts w:ascii="Arial" w:hAnsi="Arial" w:cs="Arial"/>
          <w:color w:val="000000"/>
          <w:lang w:eastAsia="bs-Latn-BA" w:bidi="ar-SA"/>
        </w:rPr>
        <w:t xml:space="preserve"> (2) Zakona, uzimaju se svi prihodi, osim prihoda iz </w:t>
      </w:r>
      <w:r>
        <w:rPr>
          <w:rFonts w:ascii="Arial" w:hAnsi="Arial" w:cs="Arial"/>
          <w:color w:val="000000"/>
          <w:lang w:eastAsia="bs-Latn-BA" w:bidi="ar-SA"/>
        </w:rPr>
        <w:t>člana</w:t>
      </w:r>
      <w:r w:rsidRPr="0050459E">
        <w:rPr>
          <w:rFonts w:ascii="Arial" w:hAnsi="Arial" w:cs="Arial"/>
          <w:color w:val="000000"/>
          <w:lang w:eastAsia="bs-Latn-BA" w:bidi="ar-SA"/>
        </w:rPr>
        <w:t xml:space="preserve"> 8. ovog Pravilnika, i svi rashodi koji se </w:t>
      </w:r>
      <w:r w:rsidR="00C04D8A">
        <w:rPr>
          <w:rFonts w:ascii="Arial" w:hAnsi="Arial" w:cs="Arial"/>
          <w:color w:val="000000"/>
          <w:lang w:eastAsia="bs-Latn-BA" w:bidi="ar-SA"/>
        </w:rPr>
        <w:t>direktno</w:t>
      </w:r>
      <w:r w:rsidRPr="0050459E">
        <w:rPr>
          <w:rFonts w:ascii="Arial" w:hAnsi="Arial" w:cs="Arial"/>
          <w:color w:val="000000"/>
          <w:lang w:eastAsia="bs-Latn-BA" w:bidi="ar-SA"/>
        </w:rPr>
        <w:t xml:space="preserve"> mogu povezati s ciljem stjecanja tih prihoda.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Kod utvrđivanja dobiti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ne uzimaju se rashodi koji bi nastali, bez obzira na realiziranje oporezivog prihoda. Za ostale rashode primjenjuje se </w:t>
      </w:r>
      <w:r>
        <w:rPr>
          <w:rFonts w:ascii="Arial" w:hAnsi="Arial" w:cs="Arial"/>
          <w:color w:val="000000"/>
          <w:lang w:eastAsia="bs-Latn-BA" w:bidi="ar-SA"/>
        </w:rPr>
        <w:t>član</w:t>
      </w:r>
      <w:r w:rsidRPr="0050459E">
        <w:rPr>
          <w:rFonts w:ascii="Arial" w:hAnsi="Arial" w:cs="Arial"/>
          <w:color w:val="000000"/>
          <w:lang w:eastAsia="bs-Latn-BA" w:bidi="ar-SA"/>
        </w:rPr>
        <w:t xml:space="preserve"> 20. </w:t>
      </w:r>
      <w:r>
        <w:rPr>
          <w:rFonts w:ascii="Arial" w:hAnsi="Arial" w:cs="Arial"/>
          <w:color w:val="000000"/>
          <w:lang w:eastAsia="bs-Latn-BA" w:bidi="ar-SA"/>
        </w:rPr>
        <w:t>stav</w:t>
      </w:r>
      <w:r w:rsidRPr="0050459E">
        <w:rPr>
          <w:rFonts w:ascii="Arial" w:hAnsi="Arial" w:cs="Arial"/>
          <w:color w:val="000000"/>
          <w:lang w:eastAsia="bs-Latn-BA" w:bidi="ar-SA"/>
        </w:rPr>
        <w:t xml:space="preserve"> (3) ovoga Pravilnika. </w:t>
      </w:r>
    </w:p>
    <w:p w:rsidR="00643AC5" w:rsidRPr="0050459E" w:rsidRDefault="00643AC5" w:rsidP="0050459E">
      <w:pPr>
        <w:spacing w:before="0" w:after="0" w:line="240" w:lineRule="auto"/>
        <w:jc w:val="both"/>
        <w:rPr>
          <w:rFonts w:ascii="Arial" w:hAnsi="Arial" w:cs="Arial"/>
          <w:color w:val="000000"/>
          <w:lang w:eastAsia="bs-Latn-BA" w:bidi="ar-SA"/>
        </w:rPr>
      </w:pPr>
    </w:p>
    <w:p w:rsidR="0050459E" w:rsidRDefault="0050459E" w:rsidP="00643AC5">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22. </w:t>
      </w:r>
      <w:r w:rsidRPr="0050459E">
        <w:rPr>
          <w:rFonts w:ascii="Arial" w:hAnsi="Arial" w:cs="Arial"/>
          <w:color w:val="000000"/>
          <w:lang w:eastAsia="bs-Latn-BA" w:bidi="ar-SA"/>
        </w:rPr>
        <w:br/>
      </w:r>
      <w:r w:rsidRPr="0050459E">
        <w:rPr>
          <w:rFonts w:ascii="Arial" w:hAnsi="Arial" w:cs="Arial"/>
          <w:b/>
          <w:bCs/>
          <w:color w:val="000000"/>
          <w:lang w:eastAsia="bs-Latn-BA" w:bidi="ar-SA"/>
        </w:rPr>
        <w:t>(Opći i administrativni troškovi)</w:t>
      </w:r>
    </w:p>
    <w:p w:rsidR="00643AC5" w:rsidRPr="0050459E" w:rsidRDefault="00643AC5" w:rsidP="00643AC5">
      <w:pPr>
        <w:spacing w:before="0" w:after="0" w:line="240" w:lineRule="auto"/>
        <w:jc w:val="center"/>
        <w:rPr>
          <w:rFonts w:ascii="Arial" w:hAnsi="Arial" w:cs="Arial"/>
          <w:color w:val="000000"/>
          <w:lang w:eastAsia="bs-Latn-BA" w:bidi="ar-SA"/>
        </w:rPr>
      </w:pP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Opći i administrativni troškovi koji se </w:t>
      </w:r>
      <w:r w:rsidR="00C04D8A">
        <w:rPr>
          <w:rFonts w:ascii="Arial" w:hAnsi="Arial" w:cs="Arial"/>
          <w:color w:val="000000"/>
          <w:lang w:eastAsia="bs-Latn-BA" w:bidi="ar-SA"/>
        </w:rPr>
        <w:t>direktno</w:t>
      </w:r>
      <w:r w:rsidRPr="0050459E">
        <w:rPr>
          <w:rFonts w:ascii="Arial" w:hAnsi="Arial" w:cs="Arial"/>
          <w:color w:val="000000"/>
          <w:lang w:eastAsia="bs-Latn-BA" w:bidi="ar-SA"/>
        </w:rPr>
        <w:t xml:space="preserve"> mogu pripisati poslovanju pravnih osoba iz </w:t>
      </w:r>
      <w:r>
        <w:rPr>
          <w:rFonts w:ascii="Arial" w:hAnsi="Arial" w:cs="Arial"/>
          <w:color w:val="000000"/>
          <w:lang w:eastAsia="bs-Latn-BA" w:bidi="ar-SA"/>
        </w:rPr>
        <w:t>člana</w:t>
      </w:r>
      <w:r w:rsidRPr="0050459E">
        <w:rPr>
          <w:rFonts w:ascii="Arial" w:hAnsi="Arial" w:cs="Arial"/>
          <w:color w:val="000000"/>
          <w:lang w:eastAsia="bs-Latn-BA" w:bidi="ar-SA"/>
        </w:rPr>
        <w:t xml:space="preserve"> 3. st. (2) i (3) i </w:t>
      </w:r>
      <w:r>
        <w:rPr>
          <w:rFonts w:ascii="Arial" w:hAnsi="Arial" w:cs="Arial"/>
          <w:color w:val="000000"/>
          <w:lang w:eastAsia="bs-Latn-BA" w:bidi="ar-SA"/>
        </w:rPr>
        <w:t>člana</w:t>
      </w:r>
      <w:r w:rsidRPr="0050459E">
        <w:rPr>
          <w:rFonts w:ascii="Arial" w:hAnsi="Arial" w:cs="Arial"/>
          <w:color w:val="000000"/>
          <w:lang w:eastAsia="bs-Latn-BA" w:bidi="ar-SA"/>
        </w:rPr>
        <w:t xml:space="preserve"> 4. </w:t>
      </w:r>
      <w:r>
        <w:rPr>
          <w:rFonts w:ascii="Arial" w:hAnsi="Arial" w:cs="Arial"/>
          <w:color w:val="000000"/>
          <w:lang w:eastAsia="bs-Latn-BA" w:bidi="ar-SA"/>
        </w:rPr>
        <w:t>stava</w:t>
      </w:r>
      <w:r w:rsidRPr="0050459E">
        <w:rPr>
          <w:rFonts w:ascii="Arial" w:hAnsi="Arial" w:cs="Arial"/>
          <w:color w:val="000000"/>
          <w:lang w:eastAsia="bs-Latn-BA" w:bidi="ar-SA"/>
        </w:rPr>
        <w:t xml:space="preserve"> (2) Zakona, jesu ukupni iznosi izravnih troškova, i iznosi izravnih troškova raspoređeni korištenjem alokacijskih ključeva. </w:t>
      </w: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Izravni troškovi, u smislu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uključuju troškove kod kojih se nesporno može alocirati mjesto nastanka, uključujući, a ne limitirajući se na </w:t>
      </w:r>
      <w:r w:rsidR="00734DBF">
        <w:rPr>
          <w:rFonts w:ascii="Arial" w:hAnsi="Arial" w:cs="Arial"/>
          <w:color w:val="000000"/>
          <w:lang w:eastAsia="bs-Latn-BA" w:bidi="ar-SA"/>
        </w:rPr>
        <w:t>obaveze</w:t>
      </w:r>
      <w:r w:rsidRPr="0050459E">
        <w:rPr>
          <w:rFonts w:ascii="Arial" w:hAnsi="Arial" w:cs="Arial"/>
          <w:color w:val="000000"/>
          <w:lang w:eastAsia="bs-Latn-BA" w:bidi="ar-SA"/>
        </w:rPr>
        <w:t xml:space="preserve"> prema fizičkim osobama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prihoda od nesamostalne i samostalne djelatnost, zakup i/ili amortizacija pokretne i nepokretne imovine, režije i sl.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(3) Neizravni troškovi, u smislu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uključuju troškove koji su nužni za odvijanje osnovnih radnih procesa, a koji se </w:t>
      </w:r>
      <w:r w:rsidR="00C04D8A">
        <w:rPr>
          <w:rFonts w:ascii="Arial" w:hAnsi="Arial" w:cs="Arial"/>
          <w:color w:val="000000"/>
          <w:lang w:eastAsia="bs-Latn-BA" w:bidi="ar-SA"/>
        </w:rPr>
        <w:t>direktno</w:t>
      </w:r>
      <w:r w:rsidRPr="0050459E">
        <w:rPr>
          <w:rFonts w:ascii="Arial" w:hAnsi="Arial" w:cs="Arial"/>
          <w:color w:val="000000"/>
          <w:lang w:eastAsia="bs-Latn-BA" w:bidi="ar-SA"/>
        </w:rPr>
        <w:t xml:space="preserve"> ne mogu pripisati dijelovima pravne osobe, uključujući, a ne limitirajući se: na troškove usluga računovodstva i revizije, pravne usluge, usluge istraživanja i razvoja, marketinga, oglašavanja i sl.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(4) Neizravnim troškovima ne smatraju se, u smislu </w:t>
      </w:r>
      <w:r>
        <w:rPr>
          <w:rFonts w:ascii="Arial" w:hAnsi="Arial" w:cs="Arial"/>
          <w:color w:val="000000"/>
          <w:lang w:eastAsia="bs-Latn-BA" w:bidi="ar-SA"/>
        </w:rPr>
        <w:t>stava</w:t>
      </w:r>
      <w:r w:rsidRPr="0050459E">
        <w:rPr>
          <w:rFonts w:ascii="Arial" w:hAnsi="Arial" w:cs="Arial"/>
          <w:color w:val="000000"/>
          <w:lang w:eastAsia="bs-Latn-BA" w:bidi="ar-SA"/>
        </w:rPr>
        <w:t xml:space="preserve"> (3) ovoga </w:t>
      </w:r>
      <w:r>
        <w:rPr>
          <w:rFonts w:ascii="Arial" w:hAnsi="Arial" w:cs="Arial"/>
          <w:color w:val="000000"/>
          <w:lang w:eastAsia="bs-Latn-BA" w:bidi="ar-SA"/>
        </w:rPr>
        <w:t>člana</w:t>
      </w:r>
      <w:r w:rsidRPr="0050459E">
        <w:rPr>
          <w:rFonts w:ascii="Arial" w:hAnsi="Arial" w:cs="Arial"/>
          <w:color w:val="000000"/>
          <w:lang w:eastAsia="bs-Latn-BA" w:bidi="ar-SA"/>
        </w:rPr>
        <w:t>, troškovi upravljanja, nadziranja i funkcija povezanih s generalni</w:t>
      </w:r>
      <w:r w:rsidR="00643AC5">
        <w:rPr>
          <w:rFonts w:ascii="Arial" w:hAnsi="Arial" w:cs="Arial"/>
          <w:color w:val="000000"/>
          <w:lang w:eastAsia="bs-Latn-BA" w:bidi="ar-SA"/>
        </w:rPr>
        <w:t xml:space="preserve">m nadziranjem tih aktivnosti. </w:t>
      </w:r>
      <w:r w:rsidR="00643AC5">
        <w:rPr>
          <w:rFonts w:ascii="Arial" w:hAnsi="Arial" w:cs="Arial"/>
          <w:color w:val="000000"/>
          <w:lang w:eastAsia="bs-Latn-BA" w:bidi="ar-SA"/>
        </w:rPr>
        <w:br/>
      </w:r>
      <w:r w:rsidRPr="0050459E">
        <w:rPr>
          <w:rFonts w:ascii="Arial" w:hAnsi="Arial" w:cs="Arial"/>
          <w:color w:val="000000"/>
          <w:lang w:eastAsia="bs-Latn-BA" w:bidi="ar-SA"/>
        </w:rPr>
        <w:t xml:space="preserve">(5) Troškovima marketinga i oglašavanja smatraju se troškovi nastali vezano za javno priopćavanje, kataloge, sajmove, troškove nagradnih igara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propisima o priređivanju nagradnih i sličnih igara, te ostali troškovi koji nastaju u vezi s promocijom imena, proizvoda ili usluga poreznog obveznika. </w:t>
      </w:r>
    </w:p>
    <w:p w:rsidR="00643AC5" w:rsidRPr="0050459E" w:rsidRDefault="00643AC5" w:rsidP="0050459E">
      <w:pPr>
        <w:spacing w:before="0" w:after="0" w:line="240" w:lineRule="auto"/>
        <w:jc w:val="both"/>
        <w:rPr>
          <w:rFonts w:ascii="Arial" w:hAnsi="Arial" w:cs="Arial"/>
          <w:color w:val="000000"/>
          <w:lang w:eastAsia="bs-Latn-BA" w:bidi="ar-SA"/>
        </w:rPr>
      </w:pPr>
    </w:p>
    <w:p w:rsidR="0050459E" w:rsidRDefault="0050459E" w:rsidP="00643AC5">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23. </w:t>
      </w:r>
      <w:r w:rsidRPr="0050459E">
        <w:rPr>
          <w:rFonts w:ascii="Arial" w:hAnsi="Arial" w:cs="Arial"/>
          <w:color w:val="000000"/>
          <w:lang w:eastAsia="bs-Latn-BA" w:bidi="ar-SA"/>
        </w:rPr>
        <w:br/>
      </w:r>
      <w:r w:rsidRPr="0050459E">
        <w:rPr>
          <w:rFonts w:ascii="Arial" w:hAnsi="Arial" w:cs="Arial"/>
          <w:b/>
          <w:bCs/>
          <w:color w:val="000000"/>
          <w:lang w:eastAsia="bs-Latn-BA" w:bidi="ar-SA"/>
        </w:rPr>
        <w:t>(Alokacijski ključevi)</w:t>
      </w:r>
    </w:p>
    <w:p w:rsidR="00643AC5" w:rsidRPr="0050459E" w:rsidRDefault="00643AC5" w:rsidP="00643AC5">
      <w:pPr>
        <w:spacing w:before="0" w:after="0" w:line="240" w:lineRule="auto"/>
        <w:jc w:val="center"/>
        <w:rPr>
          <w:rFonts w:ascii="Arial" w:hAnsi="Arial" w:cs="Arial"/>
          <w:color w:val="000000"/>
          <w:lang w:eastAsia="bs-Latn-BA" w:bidi="ar-SA"/>
        </w:rPr>
      </w:pP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Porezni obveznik, ovisno o činjenicama i okolnostima svakog pojedinačnog slučaja, određuje alokacijske ključ</w:t>
      </w:r>
      <w:r w:rsidR="00643AC5">
        <w:rPr>
          <w:rFonts w:ascii="Arial" w:hAnsi="Arial" w:cs="Arial"/>
          <w:color w:val="000000"/>
          <w:lang w:eastAsia="bs-Latn-BA" w:bidi="ar-SA"/>
        </w:rPr>
        <w:t xml:space="preserve">eve koji mogu biti: </w:t>
      </w:r>
      <w:r w:rsidR="00643AC5">
        <w:rPr>
          <w:rFonts w:ascii="Arial" w:hAnsi="Arial" w:cs="Arial"/>
          <w:color w:val="000000"/>
          <w:lang w:eastAsia="bs-Latn-BA" w:bidi="ar-SA"/>
        </w:rPr>
        <w:br/>
      </w:r>
      <w:r w:rsidRPr="0050459E">
        <w:rPr>
          <w:rFonts w:ascii="Arial" w:hAnsi="Arial" w:cs="Arial"/>
          <w:color w:val="000000"/>
          <w:lang w:eastAsia="bs-Latn-BA" w:bidi="ar-SA"/>
        </w:rPr>
        <w:t xml:space="preserve">a) zasnovani na upotrijebljenoj/korištenoj imovini, a posebno u slučajevima kada se iskazuje snažna korelacija između imovine i stvaranja vrijednosti, </w:t>
      </w: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b) zasnovani na troškovima, a posebno u slučajevima kada je jasna korelacija između troška i stvaranja vrijednosti, </w:t>
      </w: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c) vremensko razdoblje, npr. vrijeme provedeno od strane zapo</w:t>
      </w:r>
      <w:r w:rsidR="00643AC5">
        <w:rPr>
          <w:rFonts w:ascii="Arial" w:hAnsi="Arial" w:cs="Arial"/>
          <w:color w:val="000000"/>
          <w:lang w:eastAsia="bs-Latn-BA" w:bidi="ar-SA"/>
        </w:rPr>
        <w:t xml:space="preserve">slenih u izvršavanju zadatka, </w:t>
      </w:r>
      <w:r w:rsidR="00643AC5">
        <w:rPr>
          <w:rFonts w:ascii="Arial" w:hAnsi="Arial" w:cs="Arial"/>
          <w:color w:val="000000"/>
          <w:lang w:eastAsia="bs-Latn-BA" w:bidi="ar-SA"/>
        </w:rPr>
        <w:br/>
      </w:r>
      <w:r w:rsidRPr="0050459E">
        <w:rPr>
          <w:rFonts w:ascii="Arial" w:hAnsi="Arial" w:cs="Arial"/>
          <w:color w:val="000000"/>
          <w:lang w:eastAsia="bs-Latn-BA" w:bidi="ar-SA"/>
        </w:rPr>
        <w:t xml:space="preserve">d) količina ili opseg odnosno jedinice koje se proizvode ili se prodaju, </w:t>
      </w: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e) broj zaposlenih,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f) količina prostora koji se koristi i sl. </w:t>
      </w:r>
    </w:p>
    <w:p w:rsidR="00643AC5" w:rsidRPr="0050459E" w:rsidRDefault="00643AC5" w:rsidP="0050459E">
      <w:pPr>
        <w:spacing w:before="0" w:after="0" w:line="240" w:lineRule="auto"/>
        <w:jc w:val="both"/>
        <w:rPr>
          <w:rFonts w:ascii="Arial" w:hAnsi="Arial" w:cs="Arial"/>
          <w:color w:val="000000"/>
          <w:lang w:eastAsia="bs-Latn-BA" w:bidi="ar-SA"/>
        </w:rPr>
      </w:pPr>
    </w:p>
    <w:p w:rsidR="0050459E" w:rsidRDefault="0050459E" w:rsidP="00643AC5">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24. </w:t>
      </w:r>
      <w:r w:rsidRPr="0050459E">
        <w:rPr>
          <w:rFonts w:ascii="Arial" w:hAnsi="Arial" w:cs="Arial"/>
          <w:color w:val="000000"/>
          <w:lang w:eastAsia="bs-Latn-BA" w:bidi="ar-SA"/>
        </w:rPr>
        <w:br/>
      </w:r>
      <w:r w:rsidRPr="0050459E">
        <w:rPr>
          <w:rFonts w:ascii="Arial" w:hAnsi="Arial" w:cs="Arial"/>
          <w:b/>
          <w:bCs/>
          <w:color w:val="000000"/>
          <w:lang w:eastAsia="bs-Latn-BA" w:bidi="ar-SA"/>
        </w:rPr>
        <w:t>(Raspored prihoda poslovne jedinice nerezidenta)</w:t>
      </w:r>
    </w:p>
    <w:p w:rsidR="00643AC5" w:rsidRPr="0050459E" w:rsidRDefault="00643AC5" w:rsidP="00643AC5">
      <w:pPr>
        <w:spacing w:before="0" w:after="0" w:line="240" w:lineRule="auto"/>
        <w:jc w:val="center"/>
        <w:rPr>
          <w:rFonts w:ascii="Arial" w:hAnsi="Arial" w:cs="Arial"/>
          <w:color w:val="000000"/>
          <w:lang w:eastAsia="bs-Latn-BA" w:bidi="ar-SA"/>
        </w:rPr>
      </w:pP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Prihodi poslovne jedinice iz </w:t>
      </w:r>
      <w:r>
        <w:rPr>
          <w:rFonts w:ascii="Arial" w:hAnsi="Arial" w:cs="Arial"/>
          <w:color w:val="000000"/>
          <w:lang w:eastAsia="bs-Latn-BA" w:bidi="ar-SA"/>
        </w:rPr>
        <w:t>člana</w:t>
      </w:r>
      <w:r w:rsidRPr="0050459E">
        <w:rPr>
          <w:rFonts w:ascii="Arial" w:hAnsi="Arial" w:cs="Arial"/>
          <w:color w:val="000000"/>
          <w:lang w:eastAsia="bs-Latn-BA" w:bidi="ar-SA"/>
        </w:rPr>
        <w:t xml:space="preserve"> 6. Zakona smatraju se da su ostvareni u sljedećim slučajevima: </w:t>
      </w: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a) prihod od usluga se smatra da je realiziran kada nastanu pripadajući troškovi koji se vežu za izvršenje te usluge ili kada je usluga izvršena, osim u slučaju kada je izvršenje usluge sukcesivno i u tijeku, u tom slučaju će se prihod prikazati proporcionalno realizaciji, ovisno što je ranije; </w:t>
      </w: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b) prihod iz višegodišnjih aktivnosti dijeli se prema razdoblju kojem pripada uzimajući u obzir proizvodni ciklus ili kod</w:t>
      </w:r>
      <w:r w:rsidR="00643AC5">
        <w:rPr>
          <w:rFonts w:ascii="Arial" w:hAnsi="Arial" w:cs="Arial"/>
          <w:color w:val="000000"/>
          <w:lang w:eastAsia="bs-Latn-BA" w:bidi="ar-SA"/>
        </w:rPr>
        <w:t xml:space="preserve"> građevine vrijeme izgradnje; </w:t>
      </w:r>
      <w:r w:rsidR="00643AC5">
        <w:rPr>
          <w:rFonts w:ascii="Arial" w:hAnsi="Arial" w:cs="Arial"/>
          <w:color w:val="000000"/>
          <w:lang w:eastAsia="bs-Latn-BA" w:bidi="ar-SA"/>
        </w:rPr>
        <w:br/>
      </w:r>
      <w:r w:rsidRPr="0050459E">
        <w:rPr>
          <w:rFonts w:ascii="Arial" w:hAnsi="Arial" w:cs="Arial"/>
          <w:color w:val="000000"/>
          <w:lang w:eastAsia="bs-Latn-BA" w:bidi="ar-SA"/>
        </w:rPr>
        <w:t xml:space="preserve">c) prihod od prodaje proizvoda i roba smatra se da je realiziran kada je prodaja izvršena, na dan fakturiranja ili na datum prijenosa vlasništva, ovisno što je ranije. </w:t>
      </w: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(2) Prihodi povezani s aktivnostima koji se vežu za proizvodni ciklus ili razdoblje izgradnje, a ukoliko te aktivnosti prelaze iz jednog u drugo porezno razd</w:t>
      </w:r>
      <w:r w:rsidR="00643AC5">
        <w:rPr>
          <w:rFonts w:ascii="Arial" w:hAnsi="Arial" w:cs="Arial"/>
          <w:color w:val="000000"/>
          <w:lang w:eastAsia="bs-Latn-BA" w:bidi="ar-SA"/>
        </w:rPr>
        <w:t xml:space="preserve">oblje, određuje se primjenom: </w:t>
      </w:r>
      <w:r w:rsidR="00643AC5">
        <w:rPr>
          <w:rFonts w:ascii="Arial" w:hAnsi="Arial" w:cs="Arial"/>
          <w:color w:val="000000"/>
          <w:lang w:eastAsia="bs-Latn-BA" w:bidi="ar-SA"/>
        </w:rPr>
        <w:br/>
      </w:r>
      <w:r w:rsidRPr="0050459E">
        <w:rPr>
          <w:rFonts w:ascii="Arial" w:hAnsi="Arial" w:cs="Arial"/>
          <w:color w:val="000000"/>
          <w:lang w:eastAsia="bs-Latn-BA" w:bidi="ar-SA"/>
        </w:rPr>
        <w:t xml:space="preserve">a) kriterija postotak završenosti posla ili </w:t>
      </w: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b) kriterija stupanj završenosti posla. </w:t>
      </w: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(3) Upotreba kriterija iz </w:t>
      </w:r>
      <w:r>
        <w:rPr>
          <w:rFonts w:ascii="Arial" w:hAnsi="Arial" w:cs="Arial"/>
          <w:color w:val="000000"/>
          <w:lang w:eastAsia="bs-Latn-BA" w:bidi="ar-SA"/>
        </w:rPr>
        <w:t>stava</w:t>
      </w:r>
      <w:r w:rsidRPr="0050459E">
        <w:rPr>
          <w:rFonts w:ascii="Arial" w:hAnsi="Arial" w:cs="Arial"/>
          <w:color w:val="000000"/>
          <w:lang w:eastAsia="bs-Latn-BA" w:bidi="ar-SA"/>
        </w:rPr>
        <w:t xml:space="preserve"> (2)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a) ovoga </w:t>
      </w:r>
      <w:r>
        <w:rPr>
          <w:rFonts w:ascii="Arial" w:hAnsi="Arial" w:cs="Arial"/>
          <w:color w:val="000000"/>
          <w:lang w:eastAsia="bs-Latn-BA" w:bidi="ar-SA"/>
        </w:rPr>
        <w:t>člana</w:t>
      </w:r>
      <w:r w:rsidRPr="0050459E">
        <w:rPr>
          <w:rFonts w:ascii="Arial" w:hAnsi="Arial" w:cs="Arial"/>
          <w:color w:val="000000"/>
          <w:lang w:eastAsia="bs-Latn-BA" w:bidi="ar-SA"/>
        </w:rPr>
        <w:t xml:space="preserve"> obvezna je: </w:t>
      </w: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a) kada je </w:t>
      </w:r>
      <w:r w:rsidR="00265AAA">
        <w:rPr>
          <w:rFonts w:ascii="Arial" w:hAnsi="Arial" w:cs="Arial"/>
          <w:color w:val="000000"/>
          <w:lang w:eastAsia="bs-Latn-BA" w:bidi="ar-SA"/>
        </w:rPr>
        <w:t>djelimično</w:t>
      </w:r>
      <w:r w:rsidRPr="0050459E">
        <w:rPr>
          <w:rFonts w:ascii="Arial" w:hAnsi="Arial" w:cs="Arial"/>
          <w:color w:val="000000"/>
          <w:lang w:eastAsia="bs-Latn-BA" w:bidi="ar-SA"/>
        </w:rPr>
        <w:t xml:space="preserve"> fakturirana cijena za izvršene aktivnosti na građevini, i ako takve aktivnosti nisu dostigle određeni stupanj završenosti koji o</w:t>
      </w:r>
      <w:r w:rsidR="00643AC5">
        <w:rPr>
          <w:rFonts w:ascii="Arial" w:hAnsi="Arial" w:cs="Arial"/>
          <w:color w:val="000000"/>
          <w:lang w:eastAsia="bs-Latn-BA" w:bidi="ar-SA"/>
        </w:rPr>
        <w:t xml:space="preserve">dgovara fakturiranom iznosu i </w:t>
      </w:r>
      <w:r w:rsidR="00643AC5">
        <w:rPr>
          <w:rFonts w:ascii="Arial" w:hAnsi="Arial" w:cs="Arial"/>
          <w:color w:val="000000"/>
          <w:lang w:eastAsia="bs-Latn-BA" w:bidi="ar-SA"/>
        </w:rPr>
        <w:br/>
      </w:r>
      <w:r w:rsidRPr="0050459E">
        <w:rPr>
          <w:rFonts w:ascii="Arial" w:hAnsi="Arial" w:cs="Arial"/>
          <w:color w:val="000000"/>
          <w:lang w:eastAsia="bs-Latn-BA" w:bidi="ar-SA"/>
        </w:rPr>
        <w:t>b) kada se aktivnosti izvršavaju za svoj račun i prodaju u dijelovima, završavaju i dostavljaju ponuđaču, iako cjelokupn</w:t>
      </w:r>
      <w:r w:rsidR="00643AC5">
        <w:rPr>
          <w:rFonts w:ascii="Arial" w:hAnsi="Arial" w:cs="Arial"/>
          <w:color w:val="000000"/>
          <w:lang w:eastAsia="bs-Latn-BA" w:bidi="ar-SA"/>
        </w:rPr>
        <w:t xml:space="preserve">i iznos troškova nije poznat. </w:t>
      </w:r>
      <w:r w:rsidR="00643AC5">
        <w:rPr>
          <w:rFonts w:ascii="Arial" w:hAnsi="Arial" w:cs="Arial"/>
          <w:color w:val="000000"/>
          <w:lang w:eastAsia="bs-Latn-BA" w:bidi="ar-SA"/>
        </w:rPr>
        <w:br/>
      </w:r>
      <w:r w:rsidRPr="0050459E">
        <w:rPr>
          <w:rFonts w:ascii="Arial" w:hAnsi="Arial" w:cs="Arial"/>
          <w:color w:val="000000"/>
          <w:lang w:eastAsia="bs-Latn-BA" w:bidi="ar-SA"/>
        </w:rPr>
        <w:t xml:space="preserve">(4) U smislu stupnja završenosti posla iz </w:t>
      </w:r>
      <w:r>
        <w:rPr>
          <w:rFonts w:ascii="Arial" w:hAnsi="Arial" w:cs="Arial"/>
          <w:color w:val="000000"/>
          <w:lang w:eastAsia="bs-Latn-BA" w:bidi="ar-SA"/>
        </w:rPr>
        <w:t>stava</w:t>
      </w:r>
      <w:r w:rsidRPr="0050459E">
        <w:rPr>
          <w:rFonts w:ascii="Arial" w:hAnsi="Arial" w:cs="Arial"/>
          <w:color w:val="000000"/>
          <w:lang w:eastAsia="bs-Latn-BA" w:bidi="ar-SA"/>
        </w:rPr>
        <w:t xml:space="preserve"> (2)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b) ovoga </w:t>
      </w:r>
      <w:r>
        <w:rPr>
          <w:rFonts w:ascii="Arial" w:hAnsi="Arial" w:cs="Arial"/>
          <w:color w:val="000000"/>
          <w:lang w:eastAsia="bs-Latn-BA" w:bidi="ar-SA"/>
        </w:rPr>
        <w:t>člana</w:t>
      </w:r>
      <w:r w:rsidRPr="0050459E">
        <w:rPr>
          <w:rFonts w:ascii="Arial" w:hAnsi="Arial" w:cs="Arial"/>
          <w:color w:val="000000"/>
          <w:lang w:eastAsia="bs-Latn-BA" w:bidi="ar-SA"/>
        </w:rPr>
        <w:t xml:space="preserve">, posao se smatra završenim ako je stupanj do kojeg je posao završenosti jednak ili veći od 95% i ako je cijena određena ugovorom ili prodajom i unaprijed je poznata. </w:t>
      </w: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(5) Stupanj završenosti posla se određuje na temelju određivanja veze između ukupnih troškova koji su već nastali i inkorporirani u poslu i ukupnih procijenjenih troškova tog posla.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(6) Dio prihoda koji korespondira s pripadajućim troškovima iz ovoga </w:t>
      </w:r>
      <w:r>
        <w:rPr>
          <w:rFonts w:ascii="Arial" w:hAnsi="Arial" w:cs="Arial"/>
          <w:color w:val="000000"/>
          <w:lang w:eastAsia="bs-Latn-BA" w:bidi="ar-SA"/>
        </w:rPr>
        <w:t>člana</w:t>
      </w:r>
      <w:r w:rsidRPr="0050459E">
        <w:rPr>
          <w:rFonts w:ascii="Arial" w:hAnsi="Arial" w:cs="Arial"/>
          <w:color w:val="000000"/>
          <w:lang w:eastAsia="bs-Latn-BA" w:bidi="ar-SA"/>
        </w:rPr>
        <w:t xml:space="preserve"> se uključuje u oporezivu dobit.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(7) Porezni obveznik koji je uključen u višegodišnje poslove će usvojiti kriterije određivanja prihoda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rada na jedinstven način i održavat će prihvaćenu metodu obračuna prihoda i rashoda, dok se posao ne završi. </w:t>
      </w:r>
    </w:p>
    <w:p w:rsidR="00643AC5" w:rsidRPr="0050459E" w:rsidRDefault="00643AC5" w:rsidP="0050459E">
      <w:pPr>
        <w:spacing w:before="0" w:after="0" w:line="240" w:lineRule="auto"/>
        <w:jc w:val="both"/>
        <w:rPr>
          <w:rFonts w:ascii="Arial" w:hAnsi="Arial" w:cs="Arial"/>
          <w:color w:val="000000"/>
          <w:lang w:eastAsia="bs-Latn-BA" w:bidi="ar-SA"/>
        </w:rPr>
      </w:pPr>
    </w:p>
    <w:p w:rsidR="0050459E" w:rsidRDefault="0050459E" w:rsidP="00643AC5">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25. </w:t>
      </w:r>
      <w:r w:rsidRPr="0050459E">
        <w:rPr>
          <w:rFonts w:ascii="Arial" w:hAnsi="Arial" w:cs="Arial"/>
          <w:color w:val="000000"/>
          <w:lang w:eastAsia="bs-Latn-BA" w:bidi="ar-SA"/>
        </w:rPr>
        <w:br/>
      </w:r>
      <w:r w:rsidRPr="0050459E">
        <w:rPr>
          <w:rFonts w:ascii="Arial" w:hAnsi="Arial" w:cs="Arial"/>
          <w:b/>
          <w:bCs/>
          <w:color w:val="000000"/>
          <w:lang w:eastAsia="bs-Latn-BA" w:bidi="ar-SA"/>
        </w:rPr>
        <w:t>(Porez na dobit)</w:t>
      </w:r>
    </w:p>
    <w:p w:rsidR="00643AC5" w:rsidRPr="0050459E" w:rsidRDefault="00643AC5"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Porez na dobit se obračunava na: </w:t>
      </w:r>
      <w:r w:rsidRPr="0050459E">
        <w:rPr>
          <w:rFonts w:ascii="Arial" w:hAnsi="Arial" w:cs="Arial"/>
          <w:color w:val="000000"/>
          <w:lang w:eastAsia="bs-Latn-BA" w:bidi="ar-SA"/>
        </w:rPr>
        <w:br/>
        <w:t xml:space="preserve">a) poreznu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u poreznog obveznika iz </w:t>
      </w:r>
      <w:r>
        <w:rPr>
          <w:rFonts w:ascii="Arial" w:hAnsi="Arial" w:cs="Arial"/>
          <w:color w:val="000000"/>
          <w:lang w:eastAsia="bs-Latn-BA" w:bidi="ar-SA"/>
        </w:rPr>
        <w:t>člana</w:t>
      </w:r>
      <w:r w:rsidRPr="0050459E">
        <w:rPr>
          <w:rFonts w:ascii="Arial" w:hAnsi="Arial" w:cs="Arial"/>
          <w:color w:val="000000"/>
          <w:lang w:eastAsia="bs-Latn-BA" w:bidi="ar-SA"/>
        </w:rPr>
        <w:t xml:space="preserve"> 5. i </w:t>
      </w:r>
      <w:r>
        <w:rPr>
          <w:rFonts w:ascii="Arial" w:hAnsi="Arial" w:cs="Arial"/>
          <w:color w:val="000000"/>
          <w:lang w:eastAsia="bs-Latn-BA" w:bidi="ar-SA"/>
        </w:rPr>
        <w:t>člana</w:t>
      </w:r>
      <w:r w:rsidRPr="0050459E">
        <w:rPr>
          <w:rFonts w:ascii="Arial" w:hAnsi="Arial" w:cs="Arial"/>
          <w:color w:val="000000"/>
          <w:lang w:eastAsia="bs-Latn-BA" w:bidi="ar-SA"/>
        </w:rPr>
        <w:t xml:space="preserve"> 6. st. (1), (2) i (4) </w:t>
      </w:r>
      <w:r w:rsidR="00EB01BD">
        <w:rPr>
          <w:rFonts w:ascii="Arial" w:hAnsi="Arial" w:cs="Arial"/>
          <w:color w:val="000000"/>
          <w:lang w:eastAsia="bs-Latn-BA" w:bidi="ar-SA"/>
        </w:rPr>
        <w:t xml:space="preserve">ovoga Pravilnika; </w:t>
      </w:r>
      <w:r w:rsidR="00EB01BD">
        <w:rPr>
          <w:rFonts w:ascii="Arial" w:hAnsi="Arial" w:cs="Arial"/>
          <w:color w:val="000000"/>
          <w:lang w:eastAsia="bs-Latn-BA" w:bidi="ar-SA"/>
        </w:rPr>
        <w:br/>
      </w:r>
      <w:r w:rsidRPr="0050459E">
        <w:rPr>
          <w:rFonts w:ascii="Arial" w:hAnsi="Arial" w:cs="Arial"/>
          <w:color w:val="000000"/>
          <w:lang w:eastAsia="bs-Latn-BA" w:bidi="ar-SA"/>
        </w:rPr>
        <w:t xml:space="preserve">b) bruto prihod poreznog obveznika iz </w:t>
      </w:r>
      <w:r>
        <w:rPr>
          <w:rFonts w:ascii="Arial" w:hAnsi="Arial" w:cs="Arial"/>
          <w:color w:val="000000"/>
          <w:lang w:eastAsia="bs-Latn-BA" w:bidi="ar-SA"/>
        </w:rPr>
        <w:t>člana</w:t>
      </w:r>
      <w:r w:rsidRPr="0050459E">
        <w:rPr>
          <w:rFonts w:ascii="Arial" w:hAnsi="Arial" w:cs="Arial"/>
          <w:color w:val="000000"/>
          <w:lang w:eastAsia="bs-Latn-BA" w:bidi="ar-SA"/>
        </w:rPr>
        <w:t xml:space="preserve"> 6. </w:t>
      </w:r>
      <w:r>
        <w:rPr>
          <w:rFonts w:ascii="Arial" w:hAnsi="Arial" w:cs="Arial"/>
          <w:color w:val="000000"/>
          <w:lang w:eastAsia="bs-Latn-BA" w:bidi="ar-SA"/>
        </w:rPr>
        <w:t>stava</w:t>
      </w:r>
      <w:r w:rsidRPr="0050459E">
        <w:rPr>
          <w:rFonts w:ascii="Arial" w:hAnsi="Arial" w:cs="Arial"/>
          <w:color w:val="000000"/>
          <w:lang w:eastAsia="bs-Latn-BA" w:bidi="ar-SA"/>
        </w:rPr>
        <w:t xml:space="preserve"> (3) ovoga Pravilnika; </w:t>
      </w:r>
    </w:p>
    <w:p w:rsidR="00643AC5" w:rsidRPr="0050459E" w:rsidRDefault="00643AC5" w:rsidP="0050459E">
      <w:pPr>
        <w:spacing w:before="0" w:after="0" w:line="240" w:lineRule="auto"/>
        <w:jc w:val="both"/>
        <w:rPr>
          <w:rFonts w:ascii="Arial" w:hAnsi="Arial" w:cs="Arial"/>
          <w:color w:val="000000"/>
          <w:lang w:eastAsia="bs-Latn-BA" w:bidi="ar-SA"/>
        </w:rPr>
      </w:pPr>
    </w:p>
    <w:p w:rsidR="0050459E" w:rsidRPr="0050459E" w:rsidRDefault="0050459E" w:rsidP="00643AC5">
      <w:pPr>
        <w:spacing w:before="0" w:after="0" w:line="240" w:lineRule="auto"/>
        <w:rPr>
          <w:rFonts w:ascii="Arial" w:hAnsi="Arial" w:cs="Arial"/>
          <w:color w:val="000000"/>
          <w:lang w:eastAsia="bs-Latn-BA" w:bidi="ar-SA"/>
        </w:rPr>
      </w:pPr>
      <w:r w:rsidRPr="0050459E">
        <w:rPr>
          <w:rFonts w:ascii="Arial" w:hAnsi="Arial" w:cs="Arial"/>
          <w:b/>
          <w:bCs/>
          <w:color w:val="000000"/>
          <w:lang w:eastAsia="bs-Latn-BA" w:bidi="ar-SA"/>
        </w:rPr>
        <w:t xml:space="preserve">C. Usklađivanje poreznih stavki </w:t>
      </w:r>
      <w:r w:rsidRPr="0050459E">
        <w:rPr>
          <w:rFonts w:ascii="Arial" w:hAnsi="Arial" w:cs="Arial"/>
          <w:color w:val="000000"/>
          <w:lang w:eastAsia="bs-Latn-BA" w:bidi="ar-SA"/>
        </w:rPr>
        <w:br/>
      </w:r>
    </w:p>
    <w:p w:rsidR="0050459E" w:rsidRDefault="0050459E" w:rsidP="00643AC5">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26. </w:t>
      </w:r>
      <w:r w:rsidRPr="0050459E">
        <w:rPr>
          <w:rFonts w:ascii="Arial" w:hAnsi="Arial" w:cs="Arial"/>
          <w:color w:val="000000"/>
          <w:lang w:eastAsia="bs-Latn-BA" w:bidi="ar-SA"/>
        </w:rPr>
        <w:br/>
      </w:r>
      <w:r w:rsidRPr="0050459E">
        <w:rPr>
          <w:rFonts w:ascii="Arial" w:hAnsi="Arial" w:cs="Arial"/>
          <w:b/>
          <w:bCs/>
          <w:color w:val="000000"/>
          <w:lang w:eastAsia="bs-Latn-BA" w:bidi="ar-SA"/>
        </w:rPr>
        <w:t>(Porezno nepriznati rashodi)</w:t>
      </w:r>
    </w:p>
    <w:p w:rsidR="00643AC5" w:rsidRPr="0050459E" w:rsidRDefault="00643AC5" w:rsidP="0050459E">
      <w:pPr>
        <w:spacing w:before="0" w:after="0" w:line="240" w:lineRule="auto"/>
        <w:jc w:val="both"/>
        <w:rPr>
          <w:rFonts w:ascii="Arial" w:hAnsi="Arial" w:cs="Arial"/>
          <w:color w:val="000000"/>
          <w:lang w:eastAsia="bs-Latn-BA" w:bidi="ar-SA"/>
        </w:rPr>
      </w:pP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Zatezna kamata i troškovi postupka prinudne naplate, u smislu </w:t>
      </w:r>
      <w:r>
        <w:rPr>
          <w:rFonts w:ascii="Arial" w:hAnsi="Arial" w:cs="Arial"/>
          <w:color w:val="000000"/>
          <w:lang w:eastAsia="bs-Latn-BA" w:bidi="ar-SA"/>
        </w:rPr>
        <w:t>člana</w:t>
      </w:r>
      <w:r w:rsidRPr="0050459E">
        <w:rPr>
          <w:rFonts w:ascii="Arial" w:hAnsi="Arial" w:cs="Arial"/>
          <w:color w:val="000000"/>
          <w:lang w:eastAsia="bs-Latn-BA" w:bidi="ar-SA"/>
        </w:rPr>
        <w:t xml:space="preserve"> 9. </w:t>
      </w:r>
      <w:r>
        <w:rPr>
          <w:rFonts w:ascii="Arial" w:hAnsi="Arial" w:cs="Arial"/>
          <w:color w:val="000000"/>
          <w:lang w:eastAsia="bs-Latn-BA" w:bidi="ar-SA"/>
        </w:rPr>
        <w:t>stav</w:t>
      </w:r>
      <w:r w:rsidRPr="0050459E">
        <w:rPr>
          <w:rFonts w:ascii="Arial" w:hAnsi="Arial" w:cs="Arial"/>
          <w:color w:val="000000"/>
          <w:lang w:eastAsia="bs-Latn-BA" w:bidi="ar-SA"/>
        </w:rPr>
        <w:t xml:space="preserve"> (1)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a) Zakona, smatraju se svi troškovi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porezne </w:t>
      </w:r>
      <w:r w:rsidR="00734DBF">
        <w:rPr>
          <w:rFonts w:ascii="Arial" w:hAnsi="Arial" w:cs="Arial"/>
          <w:color w:val="000000"/>
          <w:lang w:eastAsia="bs-Latn-BA" w:bidi="ar-SA"/>
        </w:rPr>
        <w:t>obaveze</w:t>
      </w:r>
      <w:r w:rsidRPr="0050459E">
        <w:rPr>
          <w:rFonts w:ascii="Arial" w:hAnsi="Arial" w:cs="Arial"/>
          <w:color w:val="000000"/>
          <w:lang w:eastAsia="bs-Latn-BA" w:bidi="ar-SA"/>
        </w:rPr>
        <w:t xml:space="preserve"> koji su nastali uslijed kašnjenja plaćanja duga javnih prihoda prema državnim, entitetskim i kantonalnim propisima. Troškovi postupka prinudne naplate uključuju i troškove nastale u vezi s prinudnom naplatom, kao što su troškovi čuvanja, naknada, pristojbi i sl.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Porezno nepriznatim rashodima u smislu </w:t>
      </w:r>
      <w:r>
        <w:rPr>
          <w:rFonts w:ascii="Arial" w:hAnsi="Arial" w:cs="Arial"/>
          <w:color w:val="000000"/>
          <w:lang w:eastAsia="bs-Latn-BA" w:bidi="ar-SA"/>
        </w:rPr>
        <w:t>člana</w:t>
      </w:r>
      <w:r w:rsidRPr="0050459E">
        <w:rPr>
          <w:rFonts w:ascii="Arial" w:hAnsi="Arial" w:cs="Arial"/>
          <w:color w:val="000000"/>
          <w:lang w:eastAsia="bs-Latn-BA" w:bidi="ar-SA"/>
        </w:rPr>
        <w:t xml:space="preserve"> 9. </w:t>
      </w:r>
      <w:r>
        <w:rPr>
          <w:rFonts w:ascii="Arial" w:hAnsi="Arial" w:cs="Arial"/>
          <w:color w:val="000000"/>
          <w:lang w:eastAsia="bs-Latn-BA" w:bidi="ar-SA"/>
        </w:rPr>
        <w:t>stava</w:t>
      </w:r>
      <w:r w:rsidRPr="0050459E">
        <w:rPr>
          <w:rFonts w:ascii="Arial" w:hAnsi="Arial" w:cs="Arial"/>
          <w:color w:val="000000"/>
          <w:lang w:eastAsia="bs-Latn-BA" w:bidi="ar-SA"/>
        </w:rPr>
        <w:t xml:space="preserve"> (1)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b) Zakona smatraju se naknade i nagrade odvjetnika, stručnjaka, savjetnika, konzultanata, vještaka i drugih stručnih osoba, koji su angažirani u sudskim sporovima oko javnih prihoda, ukoliko su takvi rashodi suprotni rashodima iz </w:t>
      </w:r>
      <w:r>
        <w:rPr>
          <w:rFonts w:ascii="Arial" w:hAnsi="Arial" w:cs="Arial"/>
          <w:color w:val="000000"/>
          <w:lang w:eastAsia="bs-Latn-BA" w:bidi="ar-SA"/>
        </w:rPr>
        <w:t>člana</w:t>
      </w:r>
      <w:r w:rsidRPr="0050459E">
        <w:rPr>
          <w:rFonts w:ascii="Arial" w:hAnsi="Arial" w:cs="Arial"/>
          <w:color w:val="000000"/>
          <w:lang w:eastAsia="bs-Latn-BA" w:bidi="ar-SA"/>
        </w:rPr>
        <w:t xml:space="preserve"> 11. Zakona.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(3) Naknade i pristojbe koji su javni prihodi, a koje je obveznik dužan plaćati vezano za sudske sporove oko javnih prihoda, predstavljaju porezno priznat rashod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w:t>
      </w:r>
      <w:r>
        <w:rPr>
          <w:rFonts w:ascii="Arial" w:hAnsi="Arial" w:cs="Arial"/>
          <w:color w:val="000000"/>
          <w:lang w:eastAsia="bs-Latn-BA" w:bidi="ar-SA"/>
        </w:rPr>
        <w:t>članu</w:t>
      </w:r>
      <w:r w:rsidRPr="0050459E">
        <w:rPr>
          <w:rFonts w:ascii="Arial" w:hAnsi="Arial" w:cs="Arial"/>
          <w:color w:val="000000"/>
          <w:lang w:eastAsia="bs-Latn-BA" w:bidi="ar-SA"/>
        </w:rPr>
        <w:t xml:space="preserve"> 7. </w:t>
      </w:r>
      <w:r>
        <w:rPr>
          <w:rFonts w:ascii="Arial" w:hAnsi="Arial" w:cs="Arial"/>
          <w:color w:val="000000"/>
          <w:lang w:eastAsia="bs-Latn-BA" w:bidi="ar-SA"/>
        </w:rPr>
        <w:t>stav</w:t>
      </w:r>
      <w:r w:rsidRPr="0050459E">
        <w:rPr>
          <w:rFonts w:ascii="Arial" w:hAnsi="Arial" w:cs="Arial"/>
          <w:color w:val="000000"/>
          <w:lang w:eastAsia="bs-Latn-BA" w:bidi="ar-SA"/>
        </w:rPr>
        <w:t xml:space="preserve"> (6) Zakona. </w:t>
      </w: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(4) Novčane kazne na ime prekršaja koje izriče bilo koji organ vlasti u Bosni i Hercegovini, bilo da su izrečene pravnoj ili fizičkoj osobi, predstavljaju porezno nepriznat rashod, ukoliko su takvi rashodi suprotni rashodima iz </w:t>
      </w:r>
      <w:r>
        <w:rPr>
          <w:rFonts w:ascii="Arial" w:hAnsi="Arial" w:cs="Arial"/>
          <w:color w:val="000000"/>
          <w:lang w:eastAsia="bs-Latn-BA" w:bidi="ar-SA"/>
        </w:rPr>
        <w:t>člana</w:t>
      </w:r>
      <w:r w:rsidRPr="0050459E">
        <w:rPr>
          <w:rFonts w:ascii="Arial" w:hAnsi="Arial" w:cs="Arial"/>
          <w:color w:val="000000"/>
          <w:lang w:eastAsia="bs-Latn-BA" w:bidi="ar-SA"/>
        </w:rPr>
        <w:t xml:space="preserve"> 11. Zakona. </w:t>
      </w: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(5) Pod izdacima političkim strankama, u smislu </w:t>
      </w:r>
      <w:r>
        <w:rPr>
          <w:rFonts w:ascii="Arial" w:hAnsi="Arial" w:cs="Arial"/>
          <w:color w:val="000000"/>
          <w:lang w:eastAsia="bs-Latn-BA" w:bidi="ar-SA"/>
        </w:rPr>
        <w:t>člana</w:t>
      </w:r>
      <w:r w:rsidRPr="0050459E">
        <w:rPr>
          <w:rFonts w:ascii="Arial" w:hAnsi="Arial" w:cs="Arial"/>
          <w:color w:val="000000"/>
          <w:lang w:eastAsia="bs-Latn-BA" w:bidi="ar-SA"/>
        </w:rPr>
        <w:t xml:space="preserve"> 9. </w:t>
      </w:r>
      <w:r>
        <w:rPr>
          <w:rFonts w:ascii="Arial" w:hAnsi="Arial" w:cs="Arial"/>
          <w:color w:val="000000"/>
          <w:lang w:eastAsia="bs-Latn-BA" w:bidi="ar-SA"/>
        </w:rPr>
        <w:t>stava</w:t>
      </w:r>
      <w:r w:rsidRPr="0050459E">
        <w:rPr>
          <w:rFonts w:ascii="Arial" w:hAnsi="Arial" w:cs="Arial"/>
          <w:color w:val="000000"/>
          <w:lang w:eastAsia="bs-Latn-BA" w:bidi="ar-SA"/>
        </w:rPr>
        <w:t xml:space="preserve"> (1)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f) Zakona, smatraju se svi izdaci prema političkim strankama, njenim organima ili članovima u vidu sponzorstva u smislu </w:t>
      </w:r>
      <w:r>
        <w:rPr>
          <w:rFonts w:ascii="Arial" w:hAnsi="Arial" w:cs="Arial"/>
          <w:color w:val="000000"/>
          <w:lang w:eastAsia="bs-Latn-BA" w:bidi="ar-SA"/>
        </w:rPr>
        <w:t>člana</w:t>
      </w:r>
      <w:r w:rsidRPr="0050459E">
        <w:rPr>
          <w:rFonts w:ascii="Arial" w:hAnsi="Arial" w:cs="Arial"/>
          <w:color w:val="000000"/>
          <w:lang w:eastAsia="bs-Latn-BA" w:bidi="ar-SA"/>
        </w:rPr>
        <w:t xml:space="preserve"> 8. </w:t>
      </w:r>
      <w:r>
        <w:rPr>
          <w:rFonts w:ascii="Arial" w:hAnsi="Arial" w:cs="Arial"/>
          <w:color w:val="000000"/>
          <w:lang w:eastAsia="bs-Latn-BA" w:bidi="ar-SA"/>
        </w:rPr>
        <w:t>stav</w:t>
      </w:r>
      <w:r w:rsidRPr="0050459E">
        <w:rPr>
          <w:rFonts w:ascii="Arial" w:hAnsi="Arial" w:cs="Arial"/>
          <w:color w:val="000000"/>
          <w:lang w:eastAsia="bs-Latn-BA" w:bidi="ar-SA"/>
        </w:rPr>
        <w:t xml:space="preserve"> (4) ovoga Pravilnika, donacija ili drugih vrsti izdataka.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(6) Zatezne kamate, penali i ugovorne kazne u smislu </w:t>
      </w:r>
      <w:r>
        <w:rPr>
          <w:rFonts w:ascii="Arial" w:hAnsi="Arial" w:cs="Arial"/>
          <w:color w:val="000000"/>
          <w:lang w:eastAsia="bs-Latn-BA" w:bidi="ar-SA"/>
        </w:rPr>
        <w:t>člana</w:t>
      </w:r>
      <w:r w:rsidRPr="0050459E">
        <w:rPr>
          <w:rFonts w:ascii="Arial" w:hAnsi="Arial" w:cs="Arial"/>
          <w:color w:val="000000"/>
          <w:lang w:eastAsia="bs-Latn-BA" w:bidi="ar-SA"/>
        </w:rPr>
        <w:t xml:space="preserve"> 9. </w:t>
      </w:r>
      <w:r>
        <w:rPr>
          <w:rFonts w:ascii="Arial" w:hAnsi="Arial" w:cs="Arial"/>
          <w:color w:val="000000"/>
          <w:lang w:eastAsia="bs-Latn-BA" w:bidi="ar-SA"/>
        </w:rPr>
        <w:t>stav</w:t>
      </w:r>
      <w:r w:rsidRPr="0050459E">
        <w:rPr>
          <w:rFonts w:ascii="Arial" w:hAnsi="Arial" w:cs="Arial"/>
          <w:color w:val="000000"/>
          <w:lang w:eastAsia="bs-Latn-BA" w:bidi="ar-SA"/>
        </w:rPr>
        <w:t xml:space="preserve"> (1)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l) Zakona, smatraju se svi troškovi koje snosi porezni obveznik, a koji su nastali kao posljedica neispunjenja </w:t>
      </w:r>
      <w:r w:rsidR="00734DBF">
        <w:rPr>
          <w:rFonts w:ascii="Arial" w:hAnsi="Arial" w:cs="Arial"/>
          <w:color w:val="000000"/>
          <w:lang w:eastAsia="bs-Latn-BA" w:bidi="ar-SA"/>
        </w:rPr>
        <w:t>obaveza</w:t>
      </w:r>
      <w:r w:rsidRPr="0050459E">
        <w:rPr>
          <w:rFonts w:ascii="Arial" w:hAnsi="Arial" w:cs="Arial"/>
          <w:color w:val="000000"/>
          <w:lang w:eastAsia="bs-Latn-BA" w:bidi="ar-SA"/>
        </w:rPr>
        <w:t xml:space="preserve"> prema dužnicima (vjerovnicima) - povezanim osobama, neovisno da li je kamatu zaračunao rezident ili nerezident.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(7) Rashodi koji se ne mogu povezati s ostvarivanjem dobiti ili se ne mogu povezati s načelom poslovanja pažnje dobrog </w:t>
      </w:r>
      <w:r w:rsidR="001236CD">
        <w:rPr>
          <w:rFonts w:ascii="Arial" w:hAnsi="Arial" w:cs="Arial"/>
          <w:color w:val="000000"/>
          <w:lang w:eastAsia="bs-Latn-BA" w:bidi="ar-SA"/>
        </w:rPr>
        <w:t>privrednika</w:t>
      </w:r>
      <w:r w:rsidRPr="0050459E">
        <w:rPr>
          <w:rFonts w:ascii="Arial" w:hAnsi="Arial" w:cs="Arial"/>
          <w:color w:val="000000"/>
          <w:lang w:eastAsia="bs-Latn-BA" w:bidi="ar-SA"/>
        </w:rPr>
        <w:t xml:space="preserve"> u smislu </w:t>
      </w:r>
      <w:r>
        <w:rPr>
          <w:rFonts w:ascii="Arial" w:hAnsi="Arial" w:cs="Arial"/>
          <w:color w:val="000000"/>
          <w:lang w:eastAsia="bs-Latn-BA" w:bidi="ar-SA"/>
        </w:rPr>
        <w:t>člana</w:t>
      </w:r>
      <w:r w:rsidRPr="0050459E">
        <w:rPr>
          <w:rFonts w:ascii="Arial" w:hAnsi="Arial" w:cs="Arial"/>
          <w:color w:val="000000"/>
          <w:lang w:eastAsia="bs-Latn-BA" w:bidi="ar-SA"/>
        </w:rPr>
        <w:t xml:space="preserve"> 9. </w:t>
      </w:r>
      <w:r>
        <w:rPr>
          <w:rFonts w:ascii="Arial" w:hAnsi="Arial" w:cs="Arial"/>
          <w:color w:val="000000"/>
          <w:lang w:eastAsia="bs-Latn-BA" w:bidi="ar-SA"/>
        </w:rPr>
        <w:t>stava</w:t>
      </w:r>
      <w:r w:rsidRPr="0050459E">
        <w:rPr>
          <w:rFonts w:ascii="Arial" w:hAnsi="Arial" w:cs="Arial"/>
          <w:color w:val="000000"/>
          <w:lang w:eastAsia="bs-Latn-BA" w:bidi="ar-SA"/>
        </w:rPr>
        <w:t xml:space="preserve"> (1)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i) Zakona predstavljaju porezno nepriznate rashode u smislu </w:t>
      </w:r>
      <w:r>
        <w:rPr>
          <w:rFonts w:ascii="Arial" w:hAnsi="Arial" w:cs="Arial"/>
          <w:color w:val="000000"/>
          <w:lang w:eastAsia="bs-Latn-BA" w:bidi="ar-SA"/>
        </w:rPr>
        <w:t>člana</w:t>
      </w:r>
      <w:r w:rsidRPr="0050459E">
        <w:rPr>
          <w:rFonts w:ascii="Arial" w:hAnsi="Arial" w:cs="Arial"/>
          <w:color w:val="000000"/>
          <w:lang w:eastAsia="bs-Latn-BA" w:bidi="ar-SA"/>
        </w:rPr>
        <w:t xml:space="preserve"> 19. ovoga Pravilnika.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(8) Raspodjela dobiti i svaka raspodjela iz kapitala u smislu </w:t>
      </w:r>
      <w:r>
        <w:rPr>
          <w:rFonts w:ascii="Arial" w:hAnsi="Arial" w:cs="Arial"/>
          <w:color w:val="000000"/>
          <w:lang w:eastAsia="bs-Latn-BA" w:bidi="ar-SA"/>
        </w:rPr>
        <w:t>člana</w:t>
      </w:r>
      <w:r w:rsidRPr="0050459E">
        <w:rPr>
          <w:rFonts w:ascii="Arial" w:hAnsi="Arial" w:cs="Arial"/>
          <w:color w:val="000000"/>
          <w:lang w:eastAsia="bs-Latn-BA" w:bidi="ar-SA"/>
        </w:rPr>
        <w:t xml:space="preserve"> 9. </w:t>
      </w:r>
      <w:r>
        <w:rPr>
          <w:rFonts w:ascii="Arial" w:hAnsi="Arial" w:cs="Arial"/>
          <w:color w:val="000000"/>
          <w:lang w:eastAsia="bs-Latn-BA" w:bidi="ar-SA"/>
        </w:rPr>
        <w:t>stava</w:t>
      </w:r>
      <w:r w:rsidRPr="0050459E">
        <w:rPr>
          <w:rFonts w:ascii="Arial" w:hAnsi="Arial" w:cs="Arial"/>
          <w:color w:val="000000"/>
          <w:lang w:eastAsia="bs-Latn-BA" w:bidi="ar-SA"/>
        </w:rPr>
        <w:t xml:space="preserve"> (1)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g) Zakona kojoj je osnova ostvareni poslovni rezultat, a koja predstavlja </w:t>
      </w:r>
      <w:r>
        <w:rPr>
          <w:rFonts w:ascii="Arial" w:hAnsi="Arial" w:cs="Arial"/>
          <w:color w:val="000000"/>
          <w:lang w:eastAsia="bs-Latn-BA" w:bidi="ar-SA"/>
        </w:rPr>
        <w:t>stavu</w:t>
      </w:r>
      <w:r w:rsidRPr="0050459E">
        <w:rPr>
          <w:rFonts w:ascii="Arial" w:hAnsi="Arial" w:cs="Arial"/>
          <w:color w:val="000000"/>
          <w:lang w:eastAsia="bs-Latn-BA" w:bidi="ar-SA"/>
        </w:rPr>
        <w:t xml:space="preserve"> rashoda koji su iskazani u skladu s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8. Zakona, predstavlja porezno nepriznat rashod. Isplata dobiti vlasnicima (dividenda) nije rashod u smislu ovoga </w:t>
      </w:r>
      <w:r>
        <w:rPr>
          <w:rFonts w:ascii="Arial" w:hAnsi="Arial" w:cs="Arial"/>
          <w:color w:val="000000"/>
          <w:lang w:eastAsia="bs-Latn-BA" w:bidi="ar-SA"/>
        </w:rPr>
        <w:t>stava</w:t>
      </w:r>
      <w:r w:rsidRPr="0050459E">
        <w:rPr>
          <w:rFonts w:ascii="Arial" w:hAnsi="Arial" w:cs="Arial"/>
          <w:color w:val="000000"/>
          <w:lang w:eastAsia="bs-Latn-BA" w:bidi="ar-SA"/>
        </w:rPr>
        <w:t xml:space="preserve">.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9) Iznimno od </w:t>
      </w:r>
      <w:r>
        <w:rPr>
          <w:rFonts w:ascii="Arial" w:hAnsi="Arial" w:cs="Arial"/>
          <w:color w:val="000000"/>
          <w:lang w:eastAsia="bs-Latn-BA" w:bidi="ar-SA"/>
        </w:rPr>
        <w:t>stava</w:t>
      </w:r>
      <w:r w:rsidRPr="0050459E">
        <w:rPr>
          <w:rFonts w:ascii="Arial" w:hAnsi="Arial" w:cs="Arial"/>
          <w:color w:val="000000"/>
          <w:lang w:eastAsia="bs-Latn-BA" w:bidi="ar-SA"/>
        </w:rPr>
        <w:t xml:space="preserve"> (8) ovoga </w:t>
      </w:r>
      <w:r>
        <w:rPr>
          <w:rFonts w:ascii="Arial" w:hAnsi="Arial" w:cs="Arial"/>
          <w:color w:val="000000"/>
          <w:lang w:eastAsia="bs-Latn-BA" w:bidi="ar-SA"/>
        </w:rPr>
        <w:t>člana</w:t>
      </w:r>
      <w:r w:rsidRPr="0050459E">
        <w:rPr>
          <w:rFonts w:ascii="Arial" w:hAnsi="Arial" w:cs="Arial"/>
          <w:color w:val="000000"/>
          <w:lang w:eastAsia="bs-Latn-BA" w:bidi="ar-SA"/>
        </w:rPr>
        <w:t xml:space="preserve">, ukoliko raspodjela dobiti kojoj je osnova ostvareni poslovni rezultat ima tretman troškova plaće u smislu </w:t>
      </w:r>
      <w:r>
        <w:rPr>
          <w:rFonts w:ascii="Arial" w:hAnsi="Arial" w:cs="Arial"/>
          <w:color w:val="000000"/>
          <w:lang w:eastAsia="bs-Latn-BA" w:bidi="ar-SA"/>
        </w:rPr>
        <w:t>člana</w:t>
      </w:r>
      <w:r w:rsidRPr="0050459E">
        <w:rPr>
          <w:rFonts w:ascii="Arial" w:hAnsi="Arial" w:cs="Arial"/>
          <w:color w:val="000000"/>
          <w:lang w:eastAsia="bs-Latn-BA" w:bidi="ar-SA"/>
        </w:rPr>
        <w:t xml:space="preserve"> 11. Zakona i </w:t>
      </w:r>
      <w:r>
        <w:rPr>
          <w:rFonts w:ascii="Arial" w:hAnsi="Arial" w:cs="Arial"/>
          <w:color w:val="000000"/>
          <w:lang w:eastAsia="bs-Latn-BA" w:bidi="ar-SA"/>
        </w:rPr>
        <w:t>člana</w:t>
      </w:r>
      <w:r w:rsidRPr="0050459E">
        <w:rPr>
          <w:rFonts w:ascii="Arial" w:hAnsi="Arial" w:cs="Arial"/>
          <w:color w:val="000000"/>
          <w:lang w:eastAsia="bs-Latn-BA" w:bidi="ar-SA"/>
        </w:rPr>
        <w:t xml:space="preserve"> 29. ovoga Pravilnika, tako nastali rashodi smatraju se porezno priznatim rashodima. </w:t>
      </w:r>
    </w:p>
    <w:p w:rsidR="00643AC5" w:rsidRPr="0050459E" w:rsidRDefault="00643AC5" w:rsidP="0050459E">
      <w:pPr>
        <w:spacing w:before="0" w:after="0" w:line="240" w:lineRule="auto"/>
        <w:jc w:val="both"/>
        <w:rPr>
          <w:rFonts w:ascii="Arial" w:hAnsi="Arial" w:cs="Arial"/>
          <w:color w:val="000000"/>
          <w:lang w:eastAsia="bs-Latn-BA" w:bidi="ar-SA"/>
        </w:rPr>
      </w:pPr>
    </w:p>
    <w:p w:rsidR="0050459E" w:rsidRDefault="0050459E" w:rsidP="00643AC5">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27. </w:t>
      </w:r>
      <w:r w:rsidRPr="0050459E">
        <w:rPr>
          <w:rFonts w:ascii="Arial" w:hAnsi="Arial" w:cs="Arial"/>
          <w:color w:val="000000"/>
          <w:lang w:eastAsia="bs-Latn-BA" w:bidi="ar-SA"/>
        </w:rPr>
        <w:br/>
      </w:r>
      <w:r w:rsidRPr="0050459E">
        <w:rPr>
          <w:rFonts w:ascii="Arial" w:hAnsi="Arial" w:cs="Arial"/>
          <w:b/>
          <w:bCs/>
          <w:color w:val="000000"/>
          <w:lang w:eastAsia="bs-Latn-BA" w:bidi="ar-SA"/>
        </w:rPr>
        <w:t>(Porezi kao porezno nepriznati rashodi)</w:t>
      </w:r>
    </w:p>
    <w:p w:rsidR="00643AC5" w:rsidRPr="0050459E" w:rsidRDefault="00643AC5" w:rsidP="0050459E">
      <w:pPr>
        <w:spacing w:before="0" w:after="0" w:line="240" w:lineRule="auto"/>
        <w:jc w:val="both"/>
        <w:rPr>
          <w:rFonts w:ascii="Arial" w:hAnsi="Arial" w:cs="Arial"/>
          <w:color w:val="000000"/>
          <w:lang w:eastAsia="bs-Latn-BA" w:bidi="ar-SA"/>
        </w:rPr>
      </w:pP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 na dobit kojeg je porezni obveznik iz </w:t>
      </w:r>
      <w:r>
        <w:rPr>
          <w:rFonts w:ascii="Arial" w:hAnsi="Arial" w:cs="Arial"/>
          <w:color w:val="000000"/>
          <w:lang w:eastAsia="bs-Latn-BA" w:bidi="ar-SA"/>
        </w:rPr>
        <w:t>člana</w:t>
      </w:r>
      <w:r w:rsidRPr="0050459E">
        <w:rPr>
          <w:rFonts w:ascii="Arial" w:hAnsi="Arial" w:cs="Arial"/>
          <w:color w:val="000000"/>
          <w:lang w:eastAsia="bs-Latn-BA" w:bidi="ar-SA"/>
        </w:rPr>
        <w:t xml:space="preserve"> 3. st. (1), (2) i (3) i </w:t>
      </w:r>
      <w:r>
        <w:rPr>
          <w:rFonts w:ascii="Arial" w:hAnsi="Arial" w:cs="Arial"/>
          <w:color w:val="000000"/>
          <w:lang w:eastAsia="bs-Latn-BA" w:bidi="ar-SA"/>
        </w:rPr>
        <w:t>člana</w:t>
      </w:r>
      <w:r w:rsidRPr="0050459E">
        <w:rPr>
          <w:rFonts w:ascii="Arial" w:hAnsi="Arial" w:cs="Arial"/>
          <w:color w:val="000000"/>
          <w:lang w:eastAsia="bs-Latn-BA" w:bidi="ar-SA"/>
        </w:rPr>
        <w:t xml:space="preserve"> 4. </w:t>
      </w:r>
      <w:r>
        <w:rPr>
          <w:rFonts w:ascii="Arial" w:hAnsi="Arial" w:cs="Arial"/>
          <w:color w:val="000000"/>
          <w:lang w:eastAsia="bs-Latn-BA" w:bidi="ar-SA"/>
        </w:rPr>
        <w:t>stav</w:t>
      </w:r>
      <w:r w:rsidRPr="0050459E">
        <w:rPr>
          <w:rFonts w:ascii="Arial" w:hAnsi="Arial" w:cs="Arial"/>
          <w:color w:val="000000"/>
          <w:lang w:eastAsia="bs-Latn-BA" w:bidi="ar-SA"/>
        </w:rPr>
        <w:t xml:space="preserve"> (2) Zakona obračunao i platio po propisima u Bosni i Hercegovini, ili koji je obustavljen od realiziranog prihoda ili dobiti iz inozemstva u skladu s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35. Zakona, predstavljaju porezno nepriznate rashode. </w:t>
      </w: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Porez na dobit koji je raspodijeljen od strane pravne osobe na podružnice odnosno poslovne jedinice predstavlja porezno nepriznat rashod. </w:t>
      </w: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Porez po odbitku kojeg prema čl. 38. i 39. Zakona, porezni obveznik - isplatitelj nije obustavio od prihoda nerezidenta, a imao je pravo u skladu s odredbama </w:t>
      </w:r>
      <w:r>
        <w:rPr>
          <w:rFonts w:ascii="Arial" w:hAnsi="Arial" w:cs="Arial"/>
          <w:color w:val="000000"/>
          <w:lang w:eastAsia="bs-Latn-BA" w:bidi="ar-SA"/>
        </w:rPr>
        <w:t>člana</w:t>
      </w:r>
      <w:r w:rsidRPr="0050459E">
        <w:rPr>
          <w:rFonts w:ascii="Arial" w:hAnsi="Arial" w:cs="Arial"/>
          <w:color w:val="000000"/>
          <w:lang w:eastAsia="bs-Latn-BA" w:bidi="ar-SA"/>
        </w:rPr>
        <w:t xml:space="preserve"> 35. Zakona, te ga je izmirio na svoj teret, predstavlja porezno nepriznat rashod u cjelokupnom iznosu.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(4) Porez po odbitku koji je porezni obveznik obračunao i platio na svoj teret, a s državom primatelja prihoda ne postoji Ugovor o izbjegavanju dvostrukog oporezivanja, tako obračunat i plaćen porez po odbitku predstavlja porezno priznat rashod.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(5) Poreze, u bilo kojem obliku, koje je porezni obveznik platio u inozemstvu, a koje nije bio u obvezi platiti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w:t>
      </w:r>
      <w:r>
        <w:rPr>
          <w:rFonts w:ascii="Arial" w:hAnsi="Arial" w:cs="Arial"/>
          <w:color w:val="000000"/>
          <w:lang w:eastAsia="bs-Latn-BA" w:bidi="ar-SA"/>
        </w:rPr>
        <w:t>članu</w:t>
      </w:r>
      <w:r w:rsidRPr="0050459E">
        <w:rPr>
          <w:rFonts w:ascii="Arial" w:hAnsi="Arial" w:cs="Arial"/>
          <w:color w:val="000000"/>
          <w:lang w:eastAsia="bs-Latn-BA" w:bidi="ar-SA"/>
        </w:rPr>
        <w:t xml:space="preserve"> 35. Zakona, predstavljaju porezno nepriznate rashode.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(6) Porez na dodanu vrijednost koji nije odbitni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propisima poreza na dodanu vrijednost, predstavlja porezno priznat rashod u skladu s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7. </w:t>
      </w:r>
      <w:r>
        <w:rPr>
          <w:rFonts w:ascii="Arial" w:hAnsi="Arial" w:cs="Arial"/>
          <w:color w:val="000000"/>
          <w:lang w:eastAsia="bs-Latn-BA" w:bidi="ar-SA"/>
        </w:rPr>
        <w:t>stav</w:t>
      </w:r>
      <w:r w:rsidRPr="0050459E">
        <w:rPr>
          <w:rFonts w:ascii="Arial" w:hAnsi="Arial" w:cs="Arial"/>
          <w:color w:val="000000"/>
          <w:lang w:eastAsia="bs-Latn-BA" w:bidi="ar-SA"/>
        </w:rPr>
        <w:t xml:space="preserve"> (6) Zakona. </w:t>
      </w:r>
    </w:p>
    <w:p w:rsidR="00643AC5" w:rsidRPr="0050459E" w:rsidRDefault="00643AC5" w:rsidP="0050459E">
      <w:pPr>
        <w:spacing w:before="0" w:after="0" w:line="240" w:lineRule="auto"/>
        <w:jc w:val="both"/>
        <w:rPr>
          <w:rFonts w:ascii="Arial" w:hAnsi="Arial" w:cs="Arial"/>
          <w:color w:val="000000"/>
          <w:lang w:eastAsia="bs-Latn-BA" w:bidi="ar-SA"/>
        </w:rPr>
      </w:pPr>
    </w:p>
    <w:p w:rsidR="0050459E" w:rsidRDefault="0050459E" w:rsidP="00643AC5">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28. </w:t>
      </w:r>
      <w:r w:rsidRPr="0050459E">
        <w:rPr>
          <w:rFonts w:ascii="Arial" w:hAnsi="Arial" w:cs="Arial"/>
          <w:color w:val="000000"/>
          <w:lang w:eastAsia="bs-Latn-BA" w:bidi="ar-SA"/>
        </w:rPr>
        <w:br/>
      </w:r>
      <w:r w:rsidRPr="0050459E">
        <w:rPr>
          <w:rFonts w:ascii="Arial" w:hAnsi="Arial" w:cs="Arial"/>
          <w:b/>
          <w:bCs/>
          <w:color w:val="000000"/>
          <w:lang w:eastAsia="bs-Latn-BA" w:bidi="ar-SA"/>
        </w:rPr>
        <w:t>(Manjak zaliha)</w:t>
      </w:r>
    </w:p>
    <w:p w:rsidR="00643AC5" w:rsidRPr="0050459E" w:rsidRDefault="00643AC5" w:rsidP="0050459E">
      <w:pPr>
        <w:spacing w:before="0" w:after="0" w:line="240" w:lineRule="auto"/>
        <w:jc w:val="both"/>
        <w:rPr>
          <w:rFonts w:ascii="Arial" w:hAnsi="Arial" w:cs="Arial"/>
          <w:color w:val="000000"/>
          <w:lang w:eastAsia="bs-Latn-BA" w:bidi="ar-SA"/>
        </w:rPr>
      </w:pPr>
    </w:p>
    <w:p w:rsidR="00A0284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Manjak zaliha nastao kao posljedica kala, rastura, kvara ili loma, kao i više sile (poplave, požara, zemljotres, krađa), ne smatraju se rashodom u smislu </w:t>
      </w:r>
      <w:r>
        <w:rPr>
          <w:rFonts w:ascii="Arial" w:hAnsi="Arial" w:cs="Arial"/>
          <w:color w:val="000000"/>
          <w:lang w:eastAsia="bs-Latn-BA" w:bidi="ar-SA"/>
        </w:rPr>
        <w:t>člana</w:t>
      </w:r>
      <w:r w:rsidRPr="0050459E">
        <w:rPr>
          <w:rFonts w:ascii="Arial" w:hAnsi="Arial" w:cs="Arial"/>
          <w:color w:val="000000"/>
          <w:lang w:eastAsia="bs-Latn-BA" w:bidi="ar-SA"/>
        </w:rPr>
        <w:t xml:space="preserve"> 9. </w:t>
      </w:r>
      <w:r>
        <w:rPr>
          <w:rFonts w:ascii="Arial" w:hAnsi="Arial" w:cs="Arial"/>
          <w:color w:val="000000"/>
          <w:lang w:eastAsia="bs-Latn-BA" w:bidi="ar-SA"/>
        </w:rPr>
        <w:t>stav</w:t>
      </w:r>
      <w:r w:rsidRPr="0050459E">
        <w:rPr>
          <w:rFonts w:ascii="Arial" w:hAnsi="Arial" w:cs="Arial"/>
          <w:color w:val="000000"/>
          <w:lang w:eastAsia="bs-Latn-BA" w:bidi="ar-SA"/>
        </w:rPr>
        <w:t xml:space="preserve"> (1)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i) Zakona.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Visina porezno priznatog rashoda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jednaka je visini rashoda koji se utvrđuje na način propisan odredbama propisa koji uređuju </w:t>
      </w:r>
      <w:r w:rsidR="00643AC5">
        <w:rPr>
          <w:rFonts w:ascii="Arial" w:hAnsi="Arial" w:cs="Arial"/>
          <w:color w:val="000000"/>
          <w:lang w:eastAsia="bs-Latn-BA" w:bidi="ar-SA"/>
        </w:rPr>
        <w:t xml:space="preserve">porez na dodanu vrijednost. </w:t>
      </w:r>
    </w:p>
    <w:p w:rsidR="0050459E" w:rsidRDefault="00643AC5"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br/>
      </w:r>
      <w:r w:rsidR="0050459E" w:rsidRPr="0050459E">
        <w:rPr>
          <w:rFonts w:ascii="Arial" w:hAnsi="Arial" w:cs="Arial"/>
          <w:color w:val="000000"/>
          <w:lang w:eastAsia="bs-Latn-BA" w:bidi="ar-SA"/>
        </w:rPr>
        <w:t xml:space="preserve">(3) Manjkovi zaliha koji nastaju kao posljedica ljudskog faktora, odnosno za koje se treba teretiti osoba, </w:t>
      </w:r>
      <w:r>
        <w:rPr>
          <w:rFonts w:ascii="Arial" w:hAnsi="Arial" w:cs="Arial"/>
          <w:color w:val="000000"/>
          <w:lang w:eastAsia="bs-Latn-BA" w:bidi="ar-SA"/>
        </w:rPr>
        <w:t xml:space="preserve">predstavljaju porezno nepriznat </w:t>
      </w:r>
      <w:r w:rsidR="0050459E" w:rsidRPr="0050459E">
        <w:rPr>
          <w:rFonts w:ascii="Arial" w:hAnsi="Arial" w:cs="Arial"/>
          <w:color w:val="000000"/>
          <w:lang w:eastAsia="bs-Latn-BA" w:bidi="ar-SA"/>
        </w:rPr>
        <w:t xml:space="preserve">rashod. </w:t>
      </w:r>
      <w:r w:rsidR="0050459E" w:rsidRPr="0050459E">
        <w:rPr>
          <w:rFonts w:ascii="Arial" w:hAnsi="Arial" w:cs="Arial"/>
          <w:color w:val="000000"/>
          <w:lang w:eastAsia="bs-Latn-BA" w:bidi="ar-SA"/>
        </w:rPr>
        <w:br/>
      </w:r>
      <w:r w:rsidR="0050459E" w:rsidRPr="0050459E">
        <w:rPr>
          <w:rFonts w:ascii="Arial" w:hAnsi="Arial" w:cs="Arial"/>
          <w:color w:val="000000"/>
          <w:lang w:eastAsia="bs-Latn-BA" w:bidi="ar-SA"/>
        </w:rPr>
        <w:br/>
        <w:t xml:space="preserve">(4) Rashodi zaliha koji se smatraju vlastitom potrošnjom u vanposlovne svrhe poreznog obveznika predstavljaju porezno nepriznat rashod. </w:t>
      </w:r>
      <w:r w:rsidR="0050459E" w:rsidRPr="0050459E">
        <w:rPr>
          <w:rFonts w:ascii="Arial" w:hAnsi="Arial" w:cs="Arial"/>
          <w:color w:val="000000"/>
          <w:lang w:eastAsia="bs-Latn-BA" w:bidi="ar-SA"/>
        </w:rPr>
        <w:br/>
      </w:r>
      <w:r w:rsidR="0050459E" w:rsidRPr="0050459E">
        <w:rPr>
          <w:rFonts w:ascii="Arial" w:hAnsi="Arial" w:cs="Arial"/>
          <w:color w:val="000000"/>
          <w:lang w:eastAsia="bs-Latn-BA" w:bidi="ar-SA"/>
        </w:rPr>
        <w:br/>
        <w:t xml:space="preserve">(5) Odredbe ovoga </w:t>
      </w:r>
      <w:r w:rsidR="0050459E">
        <w:rPr>
          <w:rFonts w:ascii="Arial" w:hAnsi="Arial" w:cs="Arial"/>
          <w:color w:val="000000"/>
          <w:lang w:eastAsia="bs-Latn-BA" w:bidi="ar-SA"/>
        </w:rPr>
        <w:t>člana</w:t>
      </w:r>
      <w:r w:rsidR="0050459E" w:rsidRPr="0050459E">
        <w:rPr>
          <w:rFonts w:ascii="Arial" w:hAnsi="Arial" w:cs="Arial"/>
          <w:color w:val="000000"/>
          <w:lang w:eastAsia="bs-Latn-BA" w:bidi="ar-SA"/>
        </w:rPr>
        <w:t xml:space="preserve"> koje se odnose na zalihe primjenjuju se i na imovinu poreznog obveznika. </w:t>
      </w:r>
      <w:r w:rsidR="0050459E" w:rsidRPr="0050459E">
        <w:rPr>
          <w:rFonts w:ascii="Arial" w:hAnsi="Arial" w:cs="Arial"/>
          <w:color w:val="000000"/>
          <w:lang w:eastAsia="bs-Latn-BA" w:bidi="ar-SA"/>
        </w:rPr>
        <w:br/>
      </w:r>
      <w:r w:rsidR="0050459E" w:rsidRPr="0050459E">
        <w:rPr>
          <w:rFonts w:ascii="Arial" w:hAnsi="Arial" w:cs="Arial"/>
          <w:color w:val="000000"/>
          <w:lang w:eastAsia="bs-Latn-BA" w:bidi="ar-SA"/>
        </w:rPr>
        <w:br/>
        <w:t xml:space="preserve">(6) Rashodi nastali suprotno odredbama ovog </w:t>
      </w:r>
      <w:r w:rsidR="0050459E">
        <w:rPr>
          <w:rFonts w:ascii="Arial" w:hAnsi="Arial" w:cs="Arial"/>
          <w:color w:val="000000"/>
          <w:lang w:eastAsia="bs-Latn-BA" w:bidi="ar-SA"/>
        </w:rPr>
        <w:t>člana</w:t>
      </w:r>
      <w:r w:rsidR="0050459E" w:rsidRPr="0050459E">
        <w:rPr>
          <w:rFonts w:ascii="Arial" w:hAnsi="Arial" w:cs="Arial"/>
          <w:color w:val="000000"/>
          <w:lang w:eastAsia="bs-Latn-BA" w:bidi="ar-SA"/>
        </w:rPr>
        <w:t xml:space="preserve">, smatraju se porezno nepriznatim rashodima u smislu </w:t>
      </w:r>
      <w:r w:rsidR="0050459E">
        <w:rPr>
          <w:rFonts w:ascii="Arial" w:hAnsi="Arial" w:cs="Arial"/>
          <w:color w:val="000000"/>
          <w:lang w:eastAsia="bs-Latn-BA" w:bidi="ar-SA"/>
        </w:rPr>
        <w:t>člana</w:t>
      </w:r>
      <w:r w:rsidR="0050459E" w:rsidRPr="0050459E">
        <w:rPr>
          <w:rFonts w:ascii="Arial" w:hAnsi="Arial" w:cs="Arial"/>
          <w:color w:val="000000"/>
          <w:lang w:eastAsia="bs-Latn-BA" w:bidi="ar-SA"/>
        </w:rPr>
        <w:t xml:space="preserve"> 9. </w:t>
      </w:r>
      <w:r w:rsidR="0050459E">
        <w:rPr>
          <w:rFonts w:ascii="Arial" w:hAnsi="Arial" w:cs="Arial"/>
          <w:color w:val="000000"/>
          <w:lang w:eastAsia="bs-Latn-BA" w:bidi="ar-SA"/>
        </w:rPr>
        <w:t>stav</w:t>
      </w:r>
      <w:r w:rsidR="0050459E" w:rsidRPr="0050459E">
        <w:rPr>
          <w:rFonts w:ascii="Arial" w:hAnsi="Arial" w:cs="Arial"/>
          <w:color w:val="000000"/>
          <w:lang w:eastAsia="bs-Latn-BA" w:bidi="ar-SA"/>
        </w:rPr>
        <w:t xml:space="preserve"> (1) </w:t>
      </w:r>
      <w:r w:rsidR="0096430E">
        <w:rPr>
          <w:rFonts w:ascii="Arial" w:hAnsi="Arial" w:cs="Arial"/>
          <w:color w:val="000000"/>
          <w:lang w:eastAsia="bs-Latn-BA" w:bidi="ar-SA"/>
        </w:rPr>
        <w:t>tačka</w:t>
      </w:r>
      <w:r w:rsidR="0050459E" w:rsidRPr="0050459E">
        <w:rPr>
          <w:rFonts w:ascii="Arial" w:hAnsi="Arial" w:cs="Arial"/>
          <w:color w:val="000000"/>
          <w:lang w:eastAsia="bs-Latn-BA" w:bidi="ar-SA"/>
        </w:rPr>
        <w:t xml:space="preserve"> i) Zakona. </w:t>
      </w:r>
    </w:p>
    <w:p w:rsidR="00643AC5" w:rsidRPr="0050459E" w:rsidRDefault="00643AC5" w:rsidP="0050459E">
      <w:pPr>
        <w:spacing w:before="0" w:after="0" w:line="240" w:lineRule="auto"/>
        <w:jc w:val="both"/>
        <w:rPr>
          <w:rFonts w:ascii="Arial" w:hAnsi="Arial" w:cs="Arial"/>
          <w:color w:val="000000"/>
          <w:lang w:eastAsia="bs-Latn-BA" w:bidi="ar-SA"/>
        </w:rPr>
      </w:pPr>
    </w:p>
    <w:p w:rsidR="0050459E" w:rsidRDefault="0050459E" w:rsidP="00643AC5">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29. </w:t>
      </w:r>
      <w:r w:rsidRPr="0050459E">
        <w:rPr>
          <w:rFonts w:ascii="Arial" w:hAnsi="Arial" w:cs="Arial"/>
          <w:color w:val="000000"/>
          <w:lang w:eastAsia="bs-Latn-BA" w:bidi="ar-SA"/>
        </w:rPr>
        <w:br/>
      </w:r>
      <w:r w:rsidRPr="0050459E">
        <w:rPr>
          <w:rFonts w:ascii="Arial" w:hAnsi="Arial" w:cs="Arial"/>
          <w:b/>
          <w:bCs/>
          <w:color w:val="000000"/>
          <w:lang w:eastAsia="bs-Latn-BA" w:bidi="ar-SA"/>
        </w:rPr>
        <w:t>(Plaće i naknade)</w:t>
      </w:r>
    </w:p>
    <w:p w:rsidR="00643AC5" w:rsidRPr="0050459E" w:rsidRDefault="00643AC5" w:rsidP="00643AC5">
      <w:pPr>
        <w:spacing w:before="0" w:after="0" w:line="240" w:lineRule="auto"/>
        <w:jc w:val="center"/>
        <w:rPr>
          <w:rFonts w:ascii="Arial" w:hAnsi="Arial" w:cs="Arial"/>
          <w:color w:val="000000"/>
          <w:lang w:eastAsia="bs-Latn-BA" w:bidi="ar-SA"/>
        </w:rPr>
      </w:pP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Troškovi na ime plaća koji uključuju neto isplate, porez na dohodak od nesamostalne djelatnosti, te pripadajuće obvezne doprinose (doprinosa za mirovinsko i invalidsko osiguranje, doprinos za zdravstveno osiguranje, doprinos na osiguranje od nezaposlenosti) koje poslodavac obračunava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propisima u Bosni i Hercegovini, predstavljaju porezno priznate rashode.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Porezno priznati rashodi uključuju i isplate trećim osobama koje nisu u radnom odnosu,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ugovornog obavljanja privremenog i povremenog rada bez zasnivanja radnog odnosa, ukoliko je na iste izvršen obračun poreza na dohodak i pripadajućih obveznih doprinosa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propisima u Bosni i Hercegovini.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(3) Naknade koje poslodavac isplaćuje zaposlenicima koji su u radnom odnosu, a koje su oslobođene plaćanja poreza na dohodak, predstavljaju porezno priznat rashod.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(4) Naknade koje porezni obveznik isplaćuje osobama koje nisu u radnom odnosu, a na koje nisu obračunati porezi i pripadajući doprinosi, predstavljaju porezno nepriznat rashod, osim rashoda iz </w:t>
      </w:r>
      <w:r>
        <w:rPr>
          <w:rFonts w:ascii="Arial" w:hAnsi="Arial" w:cs="Arial"/>
          <w:color w:val="000000"/>
          <w:lang w:eastAsia="bs-Latn-BA" w:bidi="ar-SA"/>
        </w:rPr>
        <w:t>člana</w:t>
      </w:r>
      <w:r w:rsidRPr="0050459E">
        <w:rPr>
          <w:rFonts w:ascii="Arial" w:hAnsi="Arial" w:cs="Arial"/>
          <w:color w:val="000000"/>
          <w:lang w:eastAsia="bs-Latn-BA" w:bidi="ar-SA"/>
        </w:rPr>
        <w:t xml:space="preserve"> 11. </w:t>
      </w:r>
      <w:r>
        <w:rPr>
          <w:rFonts w:ascii="Arial" w:hAnsi="Arial" w:cs="Arial"/>
          <w:color w:val="000000"/>
          <w:lang w:eastAsia="bs-Latn-BA" w:bidi="ar-SA"/>
        </w:rPr>
        <w:t>stav</w:t>
      </w:r>
      <w:r w:rsidRPr="0050459E">
        <w:rPr>
          <w:rFonts w:ascii="Arial" w:hAnsi="Arial" w:cs="Arial"/>
          <w:color w:val="000000"/>
          <w:lang w:eastAsia="bs-Latn-BA" w:bidi="ar-SA"/>
        </w:rPr>
        <w:t xml:space="preserve"> (4) Zakona i </w:t>
      </w:r>
      <w:r>
        <w:rPr>
          <w:rFonts w:ascii="Arial" w:hAnsi="Arial" w:cs="Arial"/>
          <w:color w:val="000000"/>
          <w:lang w:eastAsia="bs-Latn-BA" w:bidi="ar-SA"/>
        </w:rPr>
        <w:t>člana</w:t>
      </w:r>
      <w:r w:rsidRPr="0050459E">
        <w:rPr>
          <w:rFonts w:ascii="Arial" w:hAnsi="Arial" w:cs="Arial"/>
          <w:color w:val="000000"/>
          <w:lang w:eastAsia="bs-Latn-BA" w:bidi="ar-SA"/>
        </w:rPr>
        <w:t xml:space="preserve"> 31. </w:t>
      </w:r>
      <w:r>
        <w:rPr>
          <w:rFonts w:ascii="Arial" w:hAnsi="Arial" w:cs="Arial"/>
          <w:color w:val="000000"/>
          <w:lang w:eastAsia="bs-Latn-BA" w:bidi="ar-SA"/>
        </w:rPr>
        <w:t>stav</w:t>
      </w:r>
      <w:r w:rsidRPr="0050459E">
        <w:rPr>
          <w:rFonts w:ascii="Arial" w:hAnsi="Arial" w:cs="Arial"/>
          <w:color w:val="000000"/>
          <w:lang w:eastAsia="bs-Latn-BA" w:bidi="ar-SA"/>
        </w:rPr>
        <w:t xml:space="preserve"> (3) ovoga Pravilnika.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(5) Troškovi plaća koji uključuju neto isplate i poreze koje porezni obveznik iz </w:t>
      </w:r>
      <w:r>
        <w:rPr>
          <w:rFonts w:ascii="Arial" w:hAnsi="Arial" w:cs="Arial"/>
          <w:color w:val="000000"/>
          <w:lang w:eastAsia="bs-Latn-BA" w:bidi="ar-SA"/>
        </w:rPr>
        <w:t>člana</w:t>
      </w:r>
      <w:r w:rsidRPr="0050459E">
        <w:rPr>
          <w:rFonts w:ascii="Arial" w:hAnsi="Arial" w:cs="Arial"/>
          <w:color w:val="000000"/>
          <w:lang w:eastAsia="bs-Latn-BA" w:bidi="ar-SA"/>
        </w:rPr>
        <w:t xml:space="preserve"> 3. </w:t>
      </w:r>
      <w:r>
        <w:rPr>
          <w:rFonts w:ascii="Arial" w:hAnsi="Arial" w:cs="Arial"/>
          <w:color w:val="000000"/>
          <w:lang w:eastAsia="bs-Latn-BA" w:bidi="ar-SA"/>
        </w:rPr>
        <w:t>stava</w:t>
      </w:r>
      <w:r w:rsidRPr="0050459E">
        <w:rPr>
          <w:rFonts w:ascii="Arial" w:hAnsi="Arial" w:cs="Arial"/>
          <w:color w:val="000000"/>
          <w:lang w:eastAsia="bs-Latn-BA" w:bidi="ar-SA"/>
        </w:rPr>
        <w:t xml:space="preserve"> (1) Zakona plaća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propisima države u kojoj ima poslovnu jedinicu, predstavljaju porezno priznate rashode ukoliko su uključeni u poslovni rezultat poreznog obveznika. Ostali troškovi plaća smatraju se porezno nepriznatim rashodima.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(6) Troškovi poreza i pripadajućih obveznih doprinosa koje porezni obveznik iz </w:t>
      </w:r>
      <w:r>
        <w:rPr>
          <w:rFonts w:ascii="Arial" w:hAnsi="Arial" w:cs="Arial"/>
          <w:color w:val="000000"/>
          <w:lang w:eastAsia="bs-Latn-BA" w:bidi="ar-SA"/>
        </w:rPr>
        <w:t>člana</w:t>
      </w:r>
      <w:r w:rsidRPr="0050459E">
        <w:rPr>
          <w:rFonts w:ascii="Arial" w:hAnsi="Arial" w:cs="Arial"/>
          <w:color w:val="000000"/>
          <w:lang w:eastAsia="bs-Latn-BA" w:bidi="ar-SA"/>
        </w:rPr>
        <w:t xml:space="preserve"> 3. </w:t>
      </w:r>
      <w:r>
        <w:rPr>
          <w:rFonts w:ascii="Arial" w:hAnsi="Arial" w:cs="Arial"/>
          <w:color w:val="000000"/>
          <w:lang w:eastAsia="bs-Latn-BA" w:bidi="ar-SA"/>
        </w:rPr>
        <w:t>stava</w:t>
      </w:r>
      <w:r w:rsidRPr="0050459E">
        <w:rPr>
          <w:rFonts w:ascii="Arial" w:hAnsi="Arial" w:cs="Arial"/>
          <w:color w:val="000000"/>
          <w:lang w:eastAsia="bs-Latn-BA" w:bidi="ar-SA"/>
        </w:rPr>
        <w:t xml:space="preserve"> (3) Zakona plaća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propisima države iz koje je, za svoje zaposlenike, smatraju se porezno nepriznatim rashodima. Troškovi neto plaća, poreza i pripadajućih doprinosa koje porezni obveznik iz </w:t>
      </w:r>
      <w:r>
        <w:rPr>
          <w:rFonts w:ascii="Arial" w:hAnsi="Arial" w:cs="Arial"/>
          <w:color w:val="000000"/>
          <w:lang w:eastAsia="bs-Latn-BA" w:bidi="ar-SA"/>
        </w:rPr>
        <w:t>člana</w:t>
      </w:r>
      <w:r w:rsidRPr="0050459E">
        <w:rPr>
          <w:rFonts w:ascii="Arial" w:hAnsi="Arial" w:cs="Arial"/>
          <w:color w:val="000000"/>
          <w:lang w:eastAsia="bs-Latn-BA" w:bidi="ar-SA"/>
        </w:rPr>
        <w:t xml:space="preserve"> 3. </w:t>
      </w:r>
      <w:r>
        <w:rPr>
          <w:rFonts w:ascii="Arial" w:hAnsi="Arial" w:cs="Arial"/>
          <w:color w:val="000000"/>
          <w:lang w:eastAsia="bs-Latn-BA" w:bidi="ar-SA"/>
        </w:rPr>
        <w:t>stava</w:t>
      </w:r>
      <w:r w:rsidRPr="0050459E">
        <w:rPr>
          <w:rFonts w:ascii="Arial" w:hAnsi="Arial" w:cs="Arial"/>
          <w:color w:val="000000"/>
          <w:lang w:eastAsia="bs-Latn-BA" w:bidi="ar-SA"/>
        </w:rPr>
        <w:t xml:space="preserve"> (3) Zakona plaća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propisima u Bosni i Hercegovini smatraju se porezno priznatim rashodom.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(7) Rashodi nastali suprotno odredbama ovoga </w:t>
      </w:r>
      <w:r>
        <w:rPr>
          <w:rFonts w:ascii="Arial" w:hAnsi="Arial" w:cs="Arial"/>
          <w:color w:val="000000"/>
          <w:lang w:eastAsia="bs-Latn-BA" w:bidi="ar-SA"/>
        </w:rPr>
        <w:t>člana</w:t>
      </w:r>
      <w:r w:rsidRPr="0050459E">
        <w:rPr>
          <w:rFonts w:ascii="Arial" w:hAnsi="Arial" w:cs="Arial"/>
          <w:color w:val="000000"/>
          <w:lang w:eastAsia="bs-Latn-BA" w:bidi="ar-SA"/>
        </w:rPr>
        <w:t xml:space="preserve">, smatraju se porezno nepriznatim rashodima. </w:t>
      </w:r>
    </w:p>
    <w:p w:rsidR="00643AC5" w:rsidRPr="0050459E" w:rsidRDefault="00643AC5" w:rsidP="0050459E">
      <w:pPr>
        <w:spacing w:before="0" w:after="0" w:line="240" w:lineRule="auto"/>
        <w:jc w:val="both"/>
        <w:rPr>
          <w:rFonts w:ascii="Arial" w:hAnsi="Arial" w:cs="Arial"/>
          <w:color w:val="000000"/>
          <w:lang w:eastAsia="bs-Latn-BA" w:bidi="ar-SA"/>
        </w:rPr>
      </w:pPr>
    </w:p>
    <w:p w:rsidR="0050459E" w:rsidRDefault="0050459E" w:rsidP="00643AC5">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30. </w:t>
      </w:r>
      <w:r w:rsidRPr="0050459E">
        <w:rPr>
          <w:rFonts w:ascii="Arial" w:hAnsi="Arial" w:cs="Arial"/>
          <w:color w:val="000000"/>
          <w:lang w:eastAsia="bs-Latn-BA" w:bidi="ar-SA"/>
        </w:rPr>
        <w:br/>
      </w:r>
      <w:r w:rsidRPr="0050459E">
        <w:rPr>
          <w:rFonts w:ascii="Arial" w:hAnsi="Arial" w:cs="Arial"/>
          <w:b/>
          <w:bCs/>
          <w:color w:val="000000"/>
          <w:lang w:eastAsia="bs-Latn-BA" w:bidi="ar-SA"/>
        </w:rPr>
        <w:t>(Troškovi stipendije)</w:t>
      </w:r>
    </w:p>
    <w:p w:rsidR="00643AC5" w:rsidRPr="0050459E" w:rsidRDefault="00643AC5" w:rsidP="0050459E">
      <w:pPr>
        <w:spacing w:before="0" w:after="0" w:line="240" w:lineRule="auto"/>
        <w:jc w:val="both"/>
        <w:rPr>
          <w:rFonts w:ascii="Arial" w:hAnsi="Arial" w:cs="Arial"/>
          <w:color w:val="000000"/>
          <w:lang w:eastAsia="bs-Latn-BA" w:bidi="ar-SA"/>
        </w:rPr>
      </w:pP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Troškovi stipendije predstavljaju porezno priznate rashode ukoliko su kumulativno ispunjeni sljedeći </w:t>
      </w:r>
      <w:r>
        <w:rPr>
          <w:rFonts w:ascii="Arial" w:hAnsi="Arial" w:cs="Arial"/>
          <w:color w:val="000000"/>
          <w:lang w:eastAsia="bs-Latn-BA" w:bidi="ar-SA"/>
        </w:rPr>
        <w:t>uslovi</w:t>
      </w:r>
      <w:r w:rsidRPr="0050459E">
        <w:rPr>
          <w:rFonts w:ascii="Arial" w:hAnsi="Arial" w:cs="Arial"/>
          <w:color w:val="000000"/>
          <w:lang w:eastAsia="bs-Latn-BA" w:bidi="ar-SA"/>
        </w:rPr>
        <w:t xml:space="preserve">: </w:t>
      </w: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a) stipendije se daju učenicima i studentima koji su na redovnom ško</w:t>
      </w:r>
      <w:r w:rsidR="00643AC5">
        <w:rPr>
          <w:rFonts w:ascii="Arial" w:hAnsi="Arial" w:cs="Arial"/>
          <w:color w:val="000000"/>
          <w:lang w:eastAsia="bs-Latn-BA" w:bidi="ar-SA"/>
        </w:rPr>
        <w:t xml:space="preserve">lovanju u Bosni i Hercegovini </w:t>
      </w:r>
      <w:r w:rsidR="00643AC5">
        <w:rPr>
          <w:rFonts w:ascii="Arial" w:hAnsi="Arial" w:cs="Arial"/>
          <w:color w:val="000000"/>
          <w:lang w:eastAsia="bs-Latn-BA" w:bidi="ar-SA"/>
        </w:rPr>
        <w:br/>
      </w:r>
      <w:r w:rsidRPr="0050459E">
        <w:rPr>
          <w:rFonts w:ascii="Arial" w:hAnsi="Arial" w:cs="Arial"/>
          <w:color w:val="000000"/>
          <w:lang w:eastAsia="bs-Latn-BA" w:bidi="ar-SA"/>
        </w:rPr>
        <w:t xml:space="preserve">b) stipendije se daju učenicima i studentima koja nisu povezane osobe u smislu </w:t>
      </w:r>
      <w:r>
        <w:rPr>
          <w:rFonts w:ascii="Arial" w:hAnsi="Arial" w:cs="Arial"/>
          <w:color w:val="000000"/>
          <w:lang w:eastAsia="bs-Latn-BA" w:bidi="ar-SA"/>
        </w:rPr>
        <w:t>člana</w:t>
      </w:r>
      <w:r w:rsidRPr="0050459E">
        <w:rPr>
          <w:rFonts w:ascii="Arial" w:hAnsi="Arial" w:cs="Arial"/>
          <w:color w:val="000000"/>
          <w:lang w:eastAsia="bs-Latn-BA" w:bidi="ar-SA"/>
        </w:rPr>
        <w:t xml:space="preserve"> 44. </w:t>
      </w:r>
      <w:r>
        <w:rPr>
          <w:rFonts w:ascii="Arial" w:hAnsi="Arial" w:cs="Arial"/>
          <w:color w:val="000000"/>
          <w:lang w:eastAsia="bs-Latn-BA" w:bidi="ar-SA"/>
        </w:rPr>
        <w:t>stav</w:t>
      </w:r>
      <w:r w:rsidRPr="0050459E">
        <w:rPr>
          <w:rFonts w:ascii="Arial" w:hAnsi="Arial" w:cs="Arial"/>
          <w:color w:val="000000"/>
          <w:lang w:eastAsia="bs-Latn-BA" w:bidi="ar-SA"/>
        </w:rPr>
        <w:t xml:space="preserve"> (3) Zakona </w:t>
      </w: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c) pojedinačni iznos stipendije ne prelazi iznos koji ne podliježe oporezivanju prema propisima o porezu na dohodak. Ukoliko iznos stipendije prelazi neoporezivi iznos, samo se razlika smatra porezno nepriznatim rashodom.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Troškovi stipendije uključuju plaćanje školarine. </w:t>
      </w:r>
    </w:p>
    <w:p w:rsidR="00643AC5" w:rsidRPr="0050459E" w:rsidRDefault="00643AC5" w:rsidP="0050459E">
      <w:pPr>
        <w:spacing w:before="0" w:after="0" w:line="240" w:lineRule="auto"/>
        <w:jc w:val="both"/>
        <w:rPr>
          <w:rFonts w:ascii="Arial" w:hAnsi="Arial" w:cs="Arial"/>
          <w:color w:val="000000"/>
          <w:lang w:eastAsia="bs-Latn-BA" w:bidi="ar-SA"/>
        </w:rPr>
      </w:pPr>
    </w:p>
    <w:p w:rsidR="0050459E" w:rsidRDefault="0050459E" w:rsidP="00643AC5">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31. </w:t>
      </w:r>
      <w:r w:rsidRPr="0050459E">
        <w:rPr>
          <w:rFonts w:ascii="Arial" w:hAnsi="Arial" w:cs="Arial"/>
          <w:color w:val="000000"/>
          <w:lang w:eastAsia="bs-Latn-BA" w:bidi="ar-SA"/>
        </w:rPr>
        <w:br/>
      </w:r>
      <w:r w:rsidRPr="0050459E">
        <w:rPr>
          <w:rFonts w:ascii="Arial" w:hAnsi="Arial" w:cs="Arial"/>
          <w:b/>
          <w:bCs/>
          <w:color w:val="000000"/>
          <w:lang w:eastAsia="bs-Latn-BA" w:bidi="ar-SA"/>
        </w:rPr>
        <w:t>(Reprezentacija i sponzorstvo)</w:t>
      </w:r>
    </w:p>
    <w:p w:rsidR="00643AC5" w:rsidRPr="0050459E" w:rsidRDefault="00643AC5" w:rsidP="0050459E">
      <w:pPr>
        <w:spacing w:before="0" w:after="0" w:line="240" w:lineRule="auto"/>
        <w:jc w:val="both"/>
        <w:rPr>
          <w:rFonts w:ascii="Arial" w:hAnsi="Arial" w:cs="Arial"/>
          <w:color w:val="000000"/>
          <w:lang w:eastAsia="bs-Latn-BA" w:bidi="ar-SA"/>
        </w:rPr>
      </w:pP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Rashodi na ime ugošćavanja poslovnih partnera koji su povezani s obavljanjem djelatnosti ili uspostavljanjem poslovne suradnje predstavljaju porezno priznate rashode u skladu s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12. </w:t>
      </w:r>
      <w:r>
        <w:rPr>
          <w:rFonts w:ascii="Arial" w:hAnsi="Arial" w:cs="Arial"/>
          <w:color w:val="000000"/>
          <w:lang w:eastAsia="bs-Latn-BA" w:bidi="ar-SA"/>
        </w:rPr>
        <w:t>stav</w:t>
      </w:r>
      <w:r w:rsidRPr="0050459E">
        <w:rPr>
          <w:rFonts w:ascii="Arial" w:hAnsi="Arial" w:cs="Arial"/>
          <w:color w:val="000000"/>
          <w:lang w:eastAsia="bs-Latn-BA" w:bidi="ar-SA"/>
        </w:rPr>
        <w:t xml:space="preserve"> (1) Zakona, uključujući, a ne limitirajući se na troškove smještaja, hrane i pića, sporta, rekreacije i razonode, zakupa automobila, i sl., koji nastaju isključivo kod ugošćavanja poslovnih partnera, a koji su iskazani u skladu s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19. ovoga Pravilnika. </w:t>
      </w: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Pokloni u pojedinačnoj vrijednosti većoj od 20,00 KM ne smatraju se reprezentacijom, te se ne uključuju u ukupan rashod reprezentacije prilikom obračuna porezno priznatog rashoda reprezentacije.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(3) Isplate fizičkim osobama koje su umjetnici, zabavljači ili profesionalni sportisti predstavljaju porezno priznate rashode na ime sponzorstva ukoliko se isplaćuju s protuuslugom reklamiranja imena, djelatnosti, proizvoda i usluga sponzora. </w:t>
      </w: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(4) Rashodi na ime reprezentacije i sponzorstva smatraju se porezno nepriznatim rashodom ukoliko su nastali u odnosima s pravnim osobama koje su povezane osobe u smislu </w:t>
      </w:r>
      <w:r>
        <w:rPr>
          <w:rFonts w:ascii="Arial" w:hAnsi="Arial" w:cs="Arial"/>
          <w:color w:val="000000"/>
          <w:lang w:eastAsia="bs-Latn-BA" w:bidi="ar-SA"/>
        </w:rPr>
        <w:t>člana</w:t>
      </w:r>
      <w:r w:rsidRPr="0050459E">
        <w:rPr>
          <w:rFonts w:ascii="Arial" w:hAnsi="Arial" w:cs="Arial"/>
          <w:color w:val="000000"/>
          <w:lang w:eastAsia="bs-Latn-BA" w:bidi="ar-SA"/>
        </w:rPr>
        <w:t xml:space="preserve"> 44. </w:t>
      </w:r>
      <w:r>
        <w:rPr>
          <w:rFonts w:ascii="Arial" w:hAnsi="Arial" w:cs="Arial"/>
          <w:color w:val="000000"/>
          <w:lang w:eastAsia="bs-Latn-BA" w:bidi="ar-SA"/>
        </w:rPr>
        <w:t>stav</w:t>
      </w:r>
      <w:r w:rsidRPr="0050459E">
        <w:rPr>
          <w:rFonts w:ascii="Arial" w:hAnsi="Arial" w:cs="Arial"/>
          <w:color w:val="000000"/>
          <w:lang w:eastAsia="bs-Latn-BA" w:bidi="ar-SA"/>
        </w:rPr>
        <w:t xml:space="preserve"> (3) Zakona.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(5) U određivanju pojma zabavljači iz </w:t>
      </w:r>
      <w:r>
        <w:rPr>
          <w:rFonts w:ascii="Arial" w:hAnsi="Arial" w:cs="Arial"/>
          <w:color w:val="000000"/>
          <w:lang w:eastAsia="bs-Latn-BA" w:bidi="ar-SA"/>
        </w:rPr>
        <w:t>stava</w:t>
      </w:r>
      <w:r w:rsidRPr="0050459E">
        <w:rPr>
          <w:rFonts w:ascii="Arial" w:hAnsi="Arial" w:cs="Arial"/>
          <w:color w:val="000000"/>
          <w:lang w:eastAsia="bs-Latn-BA" w:bidi="ar-SA"/>
        </w:rPr>
        <w:t xml:space="preserve"> (3) ovoga </w:t>
      </w:r>
      <w:r>
        <w:rPr>
          <w:rFonts w:ascii="Arial" w:hAnsi="Arial" w:cs="Arial"/>
          <w:color w:val="000000"/>
          <w:lang w:eastAsia="bs-Latn-BA" w:bidi="ar-SA"/>
        </w:rPr>
        <w:t>člana</w:t>
      </w:r>
      <w:r w:rsidRPr="0050459E">
        <w:rPr>
          <w:rFonts w:ascii="Arial" w:hAnsi="Arial" w:cs="Arial"/>
          <w:color w:val="000000"/>
          <w:lang w:eastAsia="bs-Latn-BA" w:bidi="ar-SA"/>
        </w:rPr>
        <w:t xml:space="preserve"> koriste se odredbe </w:t>
      </w:r>
      <w:r>
        <w:rPr>
          <w:rFonts w:ascii="Arial" w:hAnsi="Arial" w:cs="Arial"/>
          <w:color w:val="000000"/>
          <w:lang w:eastAsia="bs-Latn-BA" w:bidi="ar-SA"/>
        </w:rPr>
        <w:t>člana</w:t>
      </w:r>
      <w:r w:rsidRPr="0050459E">
        <w:rPr>
          <w:rFonts w:ascii="Arial" w:hAnsi="Arial" w:cs="Arial"/>
          <w:color w:val="000000"/>
          <w:lang w:eastAsia="bs-Latn-BA" w:bidi="ar-SA"/>
        </w:rPr>
        <w:t xml:space="preserve"> 35. Zakona. </w:t>
      </w:r>
    </w:p>
    <w:p w:rsidR="00643AC5" w:rsidRPr="0050459E" w:rsidRDefault="00643AC5" w:rsidP="0050459E">
      <w:pPr>
        <w:spacing w:before="0" w:after="0" w:line="240" w:lineRule="auto"/>
        <w:jc w:val="both"/>
        <w:rPr>
          <w:rFonts w:ascii="Arial" w:hAnsi="Arial" w:cs="Arial"/>
          <w:color w:val="000000"/>
          <w:lang w:eastAsia="bs-Latn-BA" w:bidi="ar-SA"/>
        </w:rPr>
      </w:pPr>
    </w:p>
    <w:p w:rsidR="0050459E" w:rsidRDefault="0050459E" w:rsidP="00643AC5">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32. </w:t>
      </w:r>
      <w:r w:rsidRPr="0050459E">
        <w:rPr>
          <w:rFonts w:ascii="Arial" w:hAnsi="Arial" w:cs="Arial"/>
          <w:color w:val="000000"/>
          <w:lang w:eastAsia="bs-Latn-BA" w:bidi="ar-SA"/>
        </w:rPr>
        <w:br/>
      </w:r>
      <w:r w:rsidRPr="0050459E">
        <w:rPr>
          <w:rFonts w:ascii="Arial" w:hAnsi="Arial" w:cs="Arial"/>
          <w:b/>
          <w:bCs/>
          <w:color w:val="000000"/>
          <w:lang w:eastAsia="bs-Latn-BA" w:bidi="ar-SA"/>
        </w:rPr>
        <w:t>(Donacija)</w:t>
      </w:r>
    </w:p>
    <w:p w:rsidR="00643AC5" w:rsidRPr="0050459E" w:rsidRDefault="00643AC5" w:rsidP="00643AC5">
      <w:pPr>
        <w:spacing w:before="0" w:after="0" w:line="240" w:lineRule="auto"/>
        <w:jc w:val="center"/>
        <w:rPr>
          <w:rFonts w:ascii="Arial" w:hAnsi="Arial" w:cs="Arial"/>
          <w:color w:val="000000"/>
          <w:lang w:eastAsia="bs-Latn-BA" w:bidi="ar-SA"/>
        </w:rPr>
      </w:pP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Donacije dane za humanitarne, kulturne, obrazovne, znanstvene i sportske svrhe koje porezni obveznik isplaćuje iz svojih sredstava, pravnim osobama iz </w:t>
      </w:r>
      <w:r>
        <w:rPr>
          <w:rFonts w:ascii="Arial" w:hAnsi="Arial" w:cs="Arial"/>
          <w:color w:val="000000"/>
          <w:lang w:eastAsia="bs-Latn-BA" w:bidi="ar-SA"/>
        </w:rPr>
        <w:t>člana</w:t>
      </w:r>
      <w:r w:rsidRPr="0050459E">
        <w:rPr>
          <w:rFonts w:ascii="Arial" w:hAnsi="Arial" w:cs="Arial"/>
          <w:color w:val="000000"/>
          <w:lang w:eastAsia="bs-Latn-BA" w:bidi="ar-SA"/>
        </w:rPr>
        <w:t xml:space="preserve"> 4. Zakona odnosno fizičkim osobama koje nemaju drugih primanja, predstavljaju porezno priznat rashod do visine od 3% ukupnog prihoda u poreznom razdoblju.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Humanitarna, kulturna, obrazovna, znanstvena i sportska svrha određuje se u skladu s odredbama posebnog propisa. </w:t>
      </w: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Donacija učinjena prema državnim, entitetskim i kantonalnim organima uprave, uključujući i jedinice lokalne samouprave, smatra se donacijom u humanitarne svrhe u skladu s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12. </w:t>
      </w:r>
      <w:r>
        <w:rPr>
          <w:rFonts w:ascii="Arial" w:hAnsi="Arial" w:cs="Arial"/>
          <w:color w:val="000000"/>
          <w:lang w:eastAsia="bs-Latn-BA" w:bidi="ar-SA"/>
        </w:rPr>
        <w:t>stav</w:t>
      </w:r>
      <w:r w:rsidRPr="0050459E">
        <w:rPr>
          <w:rFonts w:ascii="Arial" w:hAnsi="Arial" w:cs="Arial"/>
          <w:color w:val="000000"/>
          <w:lang w:eastAsia="bs-Latn-BA" w:bidi="ar-SA"/>
        </w:rPr>
        <w:t xml:space="preserve"> (3) Zakona.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(4) Rashodi na ime donacije smatraju se porezno nepriznatim rashodom ukoliko su nastali u odnosima s pravnim osobama koje su povezane osobe u smislu </w:t>
      </w:r>
      <w:r>
        <w:rPr>
          <w:rFonts w:ascii="Arial" w:hAnsi="Arial" w:cs="Arial"/>
          <w:color w:val="000000"/>
          <w:lang w:eastAsia="bs-Latn-BA" w:bidi="ar-SA"/>
        </w:rPr>
        <w:t>člana</w:t>
      </w:r>
      <w:r w:rsidRPr="0050459E">
        <w:rPr>
          <w:rFonts w:ascii="Arial" w:hAnsi="Arial" w:cs="Arial"/>
          <w:color w:val="000000"/>
          <w:lang w:eastAsia="bs-Latn-BA" w:bidi="ar-SA"/>
        </w:rPr>
        <w:t xml:space="preserve"> 44. </w:t>
      </w:r>
      <w:r>
        <w:rPr>
          <w:rFonts w:ascii="Arial" w:hAnsi="Arial" w:cs="Arial"/>
          <w:color w:val="000000"/>
          <w:lang w:eastAsia="bs-Latn-BA" w:bidi="ar-SA"/>
        </w:rPr>
        <w:t>stav</w:t>
      </w:r>
      <w:r w:rsidRPr="0050459E">
        <w:rPr>
          <w:rFonts w:ascii="Arial" w:hAnsi="Arial" w:cs="Arial"/>
          <w:color w:val="000000"/>
          <w:lang w:eastAsia="bs-Latn-BA" w:bidi="ar-SA"/>
        </w:rPr>
        <w:t xml:space="preserve"> (3) Zakona. </w:t>
      </w:r>
    </w:p>
    <w:p w:rsidR="00643AC5" w:rsidRPr="0050459E" w:rsidRDefault="00643AC5" w:rsidP="0050459E">
      <w:pPr>
        <w:spacing w:before="0" w:after="0" w:line="240" w:lineRule="auto"/>
        <w:jc w:val="both"/>
        <w:rPr>
          <w:rFonts w:ascii="Arial" w:hAnsi="Arial" w:cs="Arial"/>
          <w:color w:val="000000"/>
          <w:lang w:eastAsia="bs-Latn-BA" w:bidi="ar-SA"/>
        </w:rPr>
      </w:pPr>
    </w:p>
    <w:p w:rsidR="0050459E" w:rsidRDefault="0050459E" w:rsidP="00643AC5">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33. </w:t>
      </w:r>
      <w:r w:rsidRPr="0050459E">
        <w:rPr>
          <w:rFonts w:ascii="Arial" w:hAnsi="Arial" w:cs="Arial"/>
          <w:color w:val="000000"/>
          <w:lang w:eastAsia="bs-Latn-BA" w:bidi="ar-SA"/>
        </w:rPr>
        <w:br/>
      </w:r>
      <w:r w:rsidRPr="0050459E">
        <w:rPr>
          <w:rFonts w:ascii="Arial" w:hAnsi="Arial" w:cs="Arial"/>
          <w:b/>
          <w:bCs/>
          <w:color w:val="000000"/>
          <w:lang w:eastAsia="bs-Latn-BA" w:bidi="ar-SA"/>
        </w:rPr>
        <w:t>(Porezno priznata rezerviranja)</w:t>
      </w:r>
    </w:p>
    <w:p w:rsidR="00643AC5" w:rsidRPr="0050459E" w:rsidRDefault="00643AC5" w:rsidP="0050459E">
      <w:pPr>
        <w:spacing w:before="0" w:after="0" w:line="240" w:lineRule="auto"/>
        <w:jc w:val="both"/>
        <w:rPr>
          <w:rFonts w:ascii="Arial" w:hAnsi="Arial" w:cs="Arial"/>
          <w:color w:val="000000"/>
          <w:lang w:eastAsia="bs-Latn-BA" w:bidi="ar-SA"/>
        </w:rPr>
      </w:pP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Poreznom obvezniku koji ima </w:t>
      </w:r>
      <w:r w:rsidR="00734DBF">
        <w:rPr>
          <w:rFonts w:ascii="Arial" w:hAnsi="Arial" w:cs="Arial"/>
          <w:color w:val="000000"/>
          <w:lang w:eastAsia="bs-Latn-BA" w:bidi="ar-SA"/>
        </w:rPr>
        <w:t>obavezu</w:t>
      </w:r>
      <w:r w:rsidRPr="0050459E">
        <w:rPr>
          <w:rFonts w:ascii="Arial" w:hAnsi="Arial" w:cs="Arial"/>
          <w:color w:val="000000"/>
          <w:lang w:eastAsia="bs-Latn-BA" w:bidi="ar-SA"/>
        </w:rPr>
        <w:t xml:space="preserve">,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zakona i podzakonskih propisa, da osigura zaštitu životne sredine, a uzimajući u obzir djelatnost koju obavlja, priznaju se nastali rashodi na ime rezerviranja na način propisan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13. </w:t>
      </w:r>
      <w:r>
        <w:rPr>
          <w:rFonts w:ascii="Arial" w:hAnsi="Arial" w:cs="Arial"/>
          <w:color w:val="000000"/>
          <w:lang w:eastAsia="bs-Latn-BA" w:bidi="ar-SA"/>
        </w:rPr>
        <w:t>stav</w:t>
      </w:r>
      <w:r w:rsidRPr="0050459E">
        <w:rPr>
          <w:rFonts w:ascii="Arial" w:hAnsi="Arial" w:cs="Arial"/>
          <w:color w:val="000000"/>
          <w:lang w:eastAsia="bs-Latn-BA" w:bidi="ar-SA"/>
        </w:rPr>
        <w:t xml:space="preserve"> (2) Zakona. </w:t>
      </w: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Poreznom obvezniku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koji vrši rezerviranja u skladu sa MRS/MSFI za zaštitu životne sredine na teret rashoda, uključuj</w:t>
      </w:r>
      <w:r w:rsidR="00643AC5">
        <w:rPr>
          <w:rFonts w:ascii="Arial" w:hAnsi="Arial" w:cs="Arial"/>
          <w:color w:val="000000"/>
          <w:lang w:eastAsia="bs-Latn-BA" w:bidi="ar-SA"/>
        </w:rPr>
        <w:t xml:space="preserve">ući, a ne limitirajući se na: </w:t>
      </w:r>
      <w:r w:rsidR="00643AC5">
        <w:rPr>
          <w:rFonts w:ascii="Arial" w:hAnsi="Arial" w:cs="Arial"/>
          <w:color w:val="000000"/>
          <w:lang w:eastAsia="bs-Latn-BA" w:bidi="ar-SA"/>
        </w:rPr>
        <w:br/>
      </w:r>
      <w:r w:rsidRPr="0050459E">
        <w:rPr>
          <w:rFonts w:ascii="Arial" w:hAnsi="Arial" w:cs="Arial"/>
          <w:color w:val="000000"/>
          <w:lang w:eastAsia="bs-Latn-BA" w:bidi="ar-SA"/>
        </w:rPr>
        <w:t xml:space="preserve">a) rashode na ime sanacija, remedijacija zemljišta i podzemnih voda </w:t>
      </w: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b) rashoda na ime očuvanja i unapređivanje prirodnih i stvorenih vrijednosti </w:t>
      </w: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c) rashoda na ime obnavljanja prirodnih resursa i dobara </w:t>
      </w:r>
    </w:p>
    <w:p w:rsidR="00643AC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d) slični rashodi, koji se </w:t>
      </w:r>
      <w:r w:rsidR="00C04D8A">
        <w:rPr>
          <w:rFonts w:ascii="Arial" w:hAnsi="Arial" w:cs="Arial"/>
          <w:color w:val="000000"/>
          <w:lang w:eastAsia="bs-Latn-BA" w:bidi="ar-SA"/>
        </w:rPr>
        <w:t>direktno</w:t>
      </w:r>
      <w:r w:rsidRPr="0050459E">
        <w:rPr>
          <w:rFonts w:ascii="Arial" w:hAnsi="Arial" w:cs="Arial"/>
          <w:color w:val="000000"/>
          <w:lang w:eastAsia="bs-Latn-BA" w:bidi="ar-SA"/>
        </w:rPr>
        <w:t xml:space="preserve"> ili ne</w:t>
      </w:r>
      <w:r w:rsidR="00C04D8A">
        <w:rPr>
          <w:rFonts w:ascii="Arial" w:hAnsi="Arial" w:cs="Arial"/>
          <w:color w:val="000000"/>
          <w:lang w:eastAsia="bs-Latn-BA" w:bidi="ar-SA"/>
        </w:rPr>
        <w:t>direktno</w:t>
      </w:r>
      <w:r w:rsidRPr="0050459E">
        <w:rPr>
          <w:rFonts w:ascii="Arial" w:hAnsi="Arial" w:cs="Arial"/>
          <w:color w:val="000000"/>
          <w:lang w:eastAsia="bs-Latn-BA" w:bidi="ar-SA"/>
        </w:rPr>
        <w:t xml:space="preserve"> mogu koristiti ili upotrijebiti, te imaju realnu ili potencijalnu ekonomsku vrijednost, tako iskazani rashodi se smatraju porezno priznatim rashodima.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(3) Rashodi iz </w:t>
      </w:r>
      <w:r>
        <w:rPr>
          <w:rFonts w:ascii="Arial" w:hAnsi="Arial" w:cs="Arial"/>
          <w:color w:val="000000"/>
          <w:lang w:eastAsia="bs-Latn-BA" w:bidi="ar-SA"/>
        </w:rPr>
        <w:t>stava</w:t>
      </w:r>
      <w:r w:rsidRPr="0050459E">
        <w:rPr>
          <w:rFonts w:ascii="Arial" w:hAnsi="Arial" w:cs="Arial"/>
          <w:color w:val="000000"/>
          <w:lang w:eastAsia="bs-Latn-BA" w:bidi="ar-SA"/>
        </w:rPr>
        <w:t xml:space="preserve"> (2) ovoga </w:t>
      </w:r>
      <w:r>
        <w:rPr>
          <w:rFonts w:ascii="Arial" w:hAnsi="Arial" w:cs="Arial"/>
          <w:color w:val="000000"/>
          <w:lang w:eastAsia="bs-Latn-BA" w:bidi="ar-SA"/>
        </w:rPr>
        <w:t>člana</w:t>
      </w:r>
      <w:r w:rsidRPr="0050459E">
        <w:rPr>
          <w:rFonts w:ascii="Arial" w:hAnsi="Arial" w:cs="Arial"/>
          <w:color w:val="000000"/>
          <w:lang w:eastAsia="bs-Latn-BA" w:bidi="ar-SA"/>
        </w:rPr>
        <w:t xml:space="preserve"> koji prelaze iznos od 30% oporezive dobiti prije izdvajanja u rezervu ili čija formirana rezerva (</w:t>
      </w:r>
      <w:r w:rsidR="00734DBF">
        <w:rPr>
          <w:rFonts w:ascii="Arial" w:hAnsi="Arial" w:cs="Arial"/>
          <w:color w:val="000000"/>
          <w:lang w:eastAsia="bs-Latn-BA" w:bidi="ar-SA"/>
        </w:rPr>
        <w:t>obaveza</w:t>
      </w:r>
      <w:r w:rsidRPr="0050459E">
        <w:rPr>
          <w:rFonts w:ascii="Arial" w:hAnsi="Arial" w:cs="Arial"/>
          <w:color w:val="000000"/>
          <w:lang w:eastAsia="bs-Latn-BA" w:bidi="ar-SA"/>
        </w:rPr>
        <w:t xml:space="preserve">) prelazi iznos upisanog kapitala, smatraju se porezno nepriznatim rashodom u smislu </w:t>
      </w:r>
      <w:r>
        <w:rPr>
          <w:rFonts w:ascii="Arial" w:hAnsi="Arial" w:cs="Arial"/>
          <w:color w:val="000000"/>
          <w:lang w:eastAsia="bs-Latn-BA" w:bidi="ar-SA"/>
        </w:rPr>
        <w:t>člana</w:t>
      </w:r>
      <w:r w:rsidRPr="0050459E">
        <w:rPr>
          <w:rFonts w:ascii="Arial" w:hAnsi="Arial" w:cs="Arial"/>
          <w:color w:val="000000"/>
          <w:lang w:eastAsia="bs-Latn-BA" w:bidi="ar-SA"/>
        </w:rPr>
        <w:t xml:space="preserve"> 9. </w:t>
      </w:r>
      <w:r>
        <w:rPr>
          <w:rFonts w:ascii="Arial" w:hAnsi="Arial" w:cs="Arial"/>
          <w:color w:val="000000"/>
          <w:lang w:eastAsia="bs-Latn-BA" w:bidi="ar-SA"/>
        </w:rPr>
        <w:t>stav</w:t>
      </w:r>
      <w:r w:rsidRPr="0050459E">
        <w:rPr>
          <w:rFonts w:ascii="Arial" w:hAnsi="Arial" w:cs="Arial"/>
          <w:color w:val="000000"/>
          <w:lang w:eastAsia="bs-Latn-BA" w:bidi="ar-SA"/>
        </w:rPr>
        <w:t xml:space="preserve"> (1)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(h) Zakona.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(4) Iznosom oporezive dobiti u smislu </w:t>
      </w:r>
      <w:r>
        <w:rPr>
          <w:rFonts w:ascii="Arial" w:hAnsi="Arial" w:cs="Arial"/>
          <w:color w:val="000000"/>
          <w:lang w:eastAsia="bs-Latn-BA" w:bidi="ar-SA"/>
        </w:rPr>
        <w:t>stava</w:t>
      </w:r>
      <w:r w:rsidRPr="0050459E">
        <w:rPr>
          <w:rFonts w:ascii="Arial" w:hAnsi="Arial" w:cs="Arial"/>
          <w:color w:val="000000"/>
          <w:lang w:eastAsia="bs-Latn-BA" w:bidi="ar-SA"/>
        </w:rPr>
        <w:t xml:space="preserve"> (3) ovoga </w:t>
      </w:r>
      <w:r>
        <w:rPr>
          <w:rFonts w:ascii="Arial" w:hAnsi="Arial" w:cs="Arial"/>
          <w:color w:val="000000"/>
          <w:lang w:eastAsia="bs-Latn-BA" w:bidi="ar-SA"/>
        </w:rPr>
        <w:t>člana</w:t>
      </w:r>
      <w:r w:rsidRPr="0050459E">
        <w:rPr>
          <w:rFonts w:ascii="Arial" w:hAnsi="Arial" w:cs="Arial"/>
          <w:color w:val="000000"/>
          <w:lang w:eastAsia="bs-Latn-BA" w:bidi="ar-SA"/>
        </w:rPr>
        <w:t xml:space="preserve">, smatra se iznos porezne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prije usklađivanja za porezne gubitke i porezne poticaje. </w:t>
      </w:r>
    </w:p>
    <w:p w:rsidR="0096430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(5) Rashodi na ime rezerviranja za buduće troškove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popravke i/ili zamjene proizvoda u garantnim rokovima, utvrđene na temelju ugovora i prijašnjih iskustava i spoznaja iz svoje djelatnosti, ukoliko ne postoji pravna osnova da se takvi izdaci naplate od trećih osoba, smatraju se porezno priznatim rashodom do visine 4% godišnjeg prometa tih proizvoda (proizvoda za koje se daje garancija) bez poreza na dodanu vrijednost. Ukoliko rashodi iz ovoga </w:t>
      </w:r>
      <w:r>
        <w:rPr>
          <w:rFonts w:ascii="Arial" w:hAnsi="Arial" w:cs="Arial"/>
          <w:color w:val="000000"/>
          <w:lang w:eastAsia="bs-Latn-BA" w:bidi="ar-SA"/>
        </w:rPr>
        <w:t>stava</w:t>
      </w:r>
      <w:r w:rsidRPr="0050459E">
        <w:rPr>
          <w:rFonts w:ascii="Arial" w:hAnsi="Arial" w:cs="Arial"/>
          <w:color w:val="000000"/>
          <w:lang w:eastAsia="bs-Latn-BA" w:bidi="ar-SA"/>
        </w:rPr>
        <w:t xml:space="preserve"> prelaze propisanu visinu, smatraju se porezno nepriznatim rashodom u smislu </w:t>
      </w:r>
      <w:r>
        <w:rPr>
          <w:rFonts w:ascii="Arial" w:hAnsi="Arial" w:cs="Arial"/>
          <w:color w:val="000000"/>
          <w:lang w:eastAsia="bs-Latn-BA" w:bidi="ar-SA"/>
        </w:rPr>
        <w:t>člana</w:t>
      </w:r>
      <w:r w:rsidRPr="0050459E">
        <w:rPr>
          <w:rFonts w:ascii="Arial" w:hAnsi="Arial" w:cs="Arial"/>
          <w:color w:val="000000"/>
          <w:lang w:eastAsia="bs-Latn-BA" w:bidi="ar-SA"/>
        </w:rPr>
        <w:t xml:space="preserve"> 9. </w:t>
      </w:r>
      <w:r>
        <w:rPr>
          <w:rFonts w:ascii="Arial" w:hAnsi="Arial" w:cs="Arial"/>
          <w:color w:val="000000"/>
          <w:lang w:eastAsia="bs-Latn-BA" w:bidi="ar-SA"/>
        </w:rPr>
        <w:t>stav</w:t>
      </w:r>
      <w:r w:rsidRPr="0050459E">
        <w:rPr>
          <w:rFonts w:ascii="Arial" w:hAnsi="Arial" w:cs="Arial"/>
          <w:color w:val="000000"/>
          <w:lang w:eastAsia="bs-Latn-BA" w:bidi="ar-SA"/>
        </w:rPr>
        <w:t xml:space="preserve"> (1)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(h) Zakona.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(6) Pod prijašnjim iskustvima i spoznajama iz </w:t>
      </w:r>
      <w:r>
        <w:rPr>
          <w:rFonts w:ascii="Arial" w:hAnsi="Arial" w:cs="Arial"/>
          <w:color w:val="000000"/>
          <w:lang w:eastAsia="bs-Latn-BA" w:bidi="ar-SA"/>
        </w:rPr>
        <w:t>stava</w:t>
      </w:r>
      <w:r w:rsidRPr="0050459E">
        <w:rPr>
          <w:rFonts w:ascii="Arial" w:hAnsi="Arial" w:cs="Arial"/>
          <w:color w:val="000000"/>
          <w:lang w:eastAsia="bs-Latn-BA" w:bidi="ar-SA"/>
        </w:rPr>
        <w:t xml:space="preserve"> (5) ovoga </w:t>
      </w:r>
      <w:r>
        <w:rPr>
          <w:rFonts w:ascii="Arial" w:hAnsi="Arial" w:cs="Arial"/>
          <w:color w:val="000000"/>
          <w:lang w:eastAsia="bs-Latn-BA" w:bidi="ar-SA"/>
        </w:rPr>
        <w:t>člana</w:t>
      </w:r>
      <w:r w:rsidRPr="0050459E">
        <w:rPr>
          <w:rFonts w:ascii="Arial" w:hAnsi="Arial" w:cs="Arial"/>
          <w:color w:val="000000"/>
          <w:lang w:eastAsia="bs-Latn-BA" w:bidi="ar-SA"/>
        </w:rPr>
        <w:t xml:space="preserve"> podrazumijevaju se, uz iskustva poreznog obveznika, i iskustva drugih u sličnim djelatnostima i sličnim </w:t>
      </w:r>
      <w:r>
        <w:rPr>
          <w:rFonts w:ascii="Arial" w:hAnsi="Arial" w:cs="Arial"/>
          <w:color w:val="000000"/>
          <w:lang w:eastAsia="bs-Latn-BA" w:bidi="ar-SA"/>
        </w:rPr>
        <w:t>uslovi</w:t>
      </w:r>
      <w:r w:rsidRPr="0050459E">
        <w:rPr>
          <w:rFonts w:ascii="Arial" w:hAnsi="Arial" w:cs="Arial"/>
          <w:color w:val="000000"/>
          <w:lang w:eastAsia="bs-Latn-BA" w:bidi="ar-SA"/>
        </w:rPr>
        <w:t xml:space="preserve">ma. Ako nema iskustvenih spoznaja tada se rashodi utvrđuju na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pretpostavljenih budućih troškova, ovisno o vrijednosti i rokovima danih garancija.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(7) U slučaju da se rezerviranja iz </w:t>
      </w:r>
      <w:r>
        <w:rPr>
          <w:rFonts w:ascii="Arial" w:hAnsi="Arial" w:cs="Arial"/>
          <w:color w:val="000000"/>
          <w:lang w:eastAsia="bs-Latn-BA" w:bidi="ar-SA"/>
        </w:rPr>
        <w:t>stava</w:t>
      </w:r>
      <w:r w:rsidRPr="0050459E">
        <w:rPr>
          <w:rFonts w:ascii="Arial" w:hAnsi="Arial" w:cs="Arial"/>
          <w:color w:val="000000"/>
          <w:lang w:eastAsia="bs-Latn-BA" w:bidi="ar-SA"/>
        </w:rPr>
        <w:t xml:space="preserve"> (5) ovoga </w:t>
      </w:r>
      <w:r>
        <w:rPr>
          <w:rFonts w:ascii="Arial" w:hAnsi="Arial" w:cs="Arial"/>
          <w:color w:val="000000"/>
          <w:lang w:eastAsia="bs-Latn-BA" w:bidi="ar-SA"/>
        </w:rPr>
        <w:t>člana</w:t>
      </w:r>
      <w:r w:rsidRPr="0050459E">
        <w:rPr>
          <w:rFonts w:ascii="Arial" w:hAnsi="Arial" w:cs="Arial"/>
          <w:color w:val="000000"/>
          <w:lang w:eastAsia="bs-Latn-BA" w:bidi="ar-SA"/>
        </w:rPr>
        <w:t xml:space="preserve"> ne iskoriste u garantnom roku, rezerviranja treba oprihodovati.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(8) Rezerviranja iz </w:t>
      </w:r>
      <w:r>
        <w:rPr>
          <w:rFonts w:ascii="Arial" w:hAnsi="Arial" w:cs="Arial"/>
          <w:color w:val="000000"/>
          <w:lang w:eastAsia="bs-Latn-BA" w:bidi="ar-SA"/>
        </w:rPr>
        <w:t>člana</w:t>
      </w:r>
      <w:r w:rsidRPr="0050459E">
        <w:rPr>
          <w:rFonts w:ascii="Arial" w:hAnsi="Arial" w:cs="Arial"/>
          <w:color w:val="000000"/>
          <w:lang w:eastAsia="bs-Latn-BA" w:bidi="ar-SA"/>
        </w:rPr>
        <w:t xml:space="preserve"> 13. Zakona se mogu koristiti samo za pokriće izdataka radi kojih su i izvršena, u suprotnom rezerviranja treba oprihodovati.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(9) Rezerviranja na ime penala, rabata i popusta, a koja porezni obveznik izvrši u sklopu garantnih poslova, smatraju se porezno nepriznatim rashodima. </w:t>
      </w:r>
    </w:p>
    <w:p w:rsidR="004B01CE" w:rsidRPr="0050459E" w:rsidRDefault="004B01CE" w:rsidP="0050459E">
      <w:pPr>
        <w:spacing w:before="0" w:after="0" w:line="240" w:lineRule="auto"/>
        <w:jc w:val="both"/>
        <w:rPr>
          <w:rFonts w:ascii="Arial" w:hAnsi="Arial" w:cs="Arial"/>
          <w:color w:val="000000"/>
          <w:lang w:eastAsia="bs-Latn-BA" w:bidi="ar-SA"/>
        </w:rPr>
      </w:pPr>
    </w:p>
    <w:p w:rsidR="0050459E" w:rsidRDefault="0050459E" w:rsidP="0096430E">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34. </w:t>
      </w:r>
      <w:r w:rsidRPr="0050459E">
        <w:rPr>
          <w:rFonts w:ascii="Arial" w:hAnsi="Arial" w:cs="Arial"/>
          <w:color w:val="000000"/>
          <w:lang w:eastAsia="bs-Latn-BA" w:bidi="ar-SA"/>
        </w:rPr>
        <w:br/>
      </w:r>
      <w:r w:rsidRPr="0050459E">
        <w:rPr>
          <w:rFonts w:ascii="Arial" w:hAnsi="Arial" w:cs="Arial"/>
          <w:b/>
          <w:bCs/>
          <w:color w:val="000000"/>
          <w:lang w:eastAsia="bs-Latn-BA" w:bidi="ar-SA"/>
        </w:rPr>
        <w:t>(Porezno nepriznata rezerviranja)</w:t>
      </w:r>
    </w:p>
    <w:p w:rsidR="0096430E" w:rsidRPr="0050459E" w:rsidRDefault="0096430E"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Rezerviranja koja su izvršena u skladu sa MRS/MSFI, a koja nisu navedena u </w:t>
      </w:r>
      <w:r>
        <w:rPr>
          <w:rFonts w:ascii="Arial" w:hAnsi="Arial" w:cs="Arial"/>
          <w:color w:val="000000"/>
          <w:lang w:eastAsia="bs-Latn-BA" w:bidi="ar-SA"/>
        </w:rPr>
        <w:t>članu</w:t>
      </w:r>
      <w:r w:rsidRPr="0050459E">
        <w:rPr>
          <w:rFonts w:ascii="Arial" w:hAnsi="Arial" w:cs="Arial"/>
          <w:color w:val="000000"/>
          <w:lang w:eastAsia="bs-Latn-BA" w:bidi="ar-SA"/>
        </w:rPr>
        <w:t xml:space="preserve"> 13. Zakona, predstavljaju porezno nepriznate rashode.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Rezerviranja koja predstavlaju porezno nepriznate rashode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mogu,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w:t>
      </w:r>
      <w:r>
        <w:rPr>
          <w:rFonts w:ascii="Arial" w:hAnsi="Arial" w:cs="Arial"/>
          <w:color w:val="000000"/>
          <w:lang w:eastAsia="bs-Latn-BA" w:bidi="ar-SA"/>
        </w:rPr>
        <w:t>članu</w:t>
      </w:r>
      <w:r w:rsidRPr="0050459E">
        <w:rPr>
          <w:rFonts w:ascii="Arial" w:hAnsi="Arial" w:cs="Arial"/>
          <w:color w:val="000000"/>
          <w:lang w:eastAsia="bs-Latn-BA" w:bidi="ar-SA"/>
        </w:rPr>
        <w:t xml:space="preserve"> 14. Zakona, umanjiti poreznu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u poreznog razdoblja u kojem je stvarno nastao događaj za koji je rezerviranje izvršeno. </w:t>
      </w:r>
    </w:p>
    <w:p w:rsidR="0096430E" w:rsidRPr="0050459E" w:rsidRDefault="0096430E" w:rsidP="0050459E">
      <w:pPr>
        <w:spacing w:before="0" w:after="0" w:line="240" w:lineRule="auto"/>
        <w:jc w:val="both"/>
        <w:rPr>
          <w:rFonts w:ascii="Arial" w:hAnsi="Arial" w:cs="Arial"/>
          <w:color w:val="000000"/>
          <w:lang w:eastAsia="bs-Latn-BA" w:bidi="ar-SA"/>
        </w:rPr>
      </w:pPr>
    </w:p>
    <w:p w:rsidR="0050459E" w:rsidRDefault="0050459E" w:rsidP="0096430E">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35. </w:t>
      </w:r>
      <w:r w:rsidRPr="0050459E">
        <w:rPr>
          <w:rFonts w:ascii="Arial" w:hAnsi="Arial" w:cs="Arial"/>
          <w:color w:val="000000"/>
          <w:lang w:eastAsia="bs-Latn-BA" w:bidi="ar-SA"/>
        </w:rPr>
        <w:br/>
      </w:r>
      <w:r w:rsidRPr="0050459E">
        <w:rPr>
          <w:rFonts w:ascii="Arial" w:hAnsi="Arial" w:cs="Arial"/>
          <w:b/>
          <w:bCs/>
          <w:color w:val="000000"/>
          <w:lang w:eastAsia="bs-Latn-BA" w:bidi="ar-SA"/>
        </w:rPr>
        <w:t>(Troškovi istraživanja i razvoja)</w:t>
      </w:r>
    </w:p>
    <w:p w:rsidR="0096430E" w:rsidRPr="0050459E" w:rsidRDefault="0096430E" w:rsidP="0050459E">
      <w:pPr>
        <w:spacing w:before="0" w:after="0" w:line="240" w:lineRule="auto"/>
        <w:jc w:val="both"/>
        <w:rPr>
          <w:rFonts w:ascii="Arial" w:hAnsi="Arial" w:cs="Arial"/>
          <w:color w:val="000000"/>
          <w:lang w:eastAsia="bs-Latn-BA" w:bidi="ar-SA"/>
        </w:rPr>
      </w:pPr>
    </w:p>
    <w:p w:rsidR="0096430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Troškovi istraživanja i razvoja koji se iskazuju kao rashod u smislu MRS/MSFI predstavljaju porezno priznat rashod u momentu nastanka.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Troškovi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priznaju se kao izravni troškovi koji se mogu pripisati osnovnom i/ili primijenjenom istraživanju i/ili razvoju, uzimajući u obzir način pripisivanja izravnih ili neizravnih troškova iz </w:t>
      </w:r>
      <w:r>
        <w:rPr>
          <w:rFonts w:ascii="Arial" w:hAnsi="Arial" w:cs="Arial"/>
          <w:color w:val="000000"/>
          <w:lang w:eastAsia="bs-Latn-BA" w:bidi="ar-SA"/>
        </w:rPr>
        <w:t>člana</w:t>
      </w:r>
      <w:r w:rsidRPr="0050459E">
        <w:rPr>
          <w:rFonts w:ascii="Arial" w:hAnsi="Arial" w:cs="Arial"/>
          <w:color w:val="000000"/>
          <w:lang w:eastAsia="bs-Latn-BA" w:bidi="ar-SA"/>
        </w:rPr>
        <w:t xml:space="preserve"> 22. ovoga Pravilnika. </w:t>
      </w:r>
    </w:p>
    <w:p w:rsidR="0096430E" w:rsidRPr="0050459E" w:rsidRDefault="0096430E" w:rsidP="0050459E">
      <w:pPr>
        <w:spacing w:before="0" w:after="0" w:line="240" w:lineRule="auto"/>
        <w:jc w:val="both"/>
        <w:rPr>
          <w:rFonts w:ascii="Arial" w:hAnsi="Arial" w:cs="Arial"/>
          <w:color w:val="000000"/>
          <w:lang w:eastAsia="bs-Latn-BA" w:bidi="ar-SA"/>
        </w:rPr>
      </w:pPr>
    </w:p>
    <w:p w:rsidR="0050459E" w:rsidRDefault="0050459E" w:rsidP="0096430E">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36. </w:t>
      </w:r>
      <w:r w:rsidRPr="0050459E">
        <w:rPr>
          <w:rFonts w:ascii="Arial" w:hAnsi="Arial" w:cs="Arial"/>
          <w:color w:val="000000"/>
          <w:lang w:eastAsia="bs-Latn-BA" w:bidi="ar-SA"/>
        </w:rPr>
        <w:br/>
      </w:r>
      <w:r w:rsidRPr="0050459E">
        <w:rPr>
          <w:rFonts w:ascii="Arial" w:hAnsi="Arial" w:cs="Arial"/>
          <w:b/>
          <w:bCs/>
          <w:color w:val="000000"/>
          <w:lang w:eastAsia="bs-Latn-BA" w:bidi="ar-SA"/>
        </w:rPr>
        <w:t>(Rashodi financijskih institucija)</w:t>
      </w:r>
    </w:p>
    <w:p w:rsidR="0096430E" w:rsidRPr="0050459E" w:rsidRDefault="0096430E" w:rsidP="0050459E">
      <w:pPr>
        <w:spacing w:before="0" w:after="0" w:line="240" w:lineRule="auto"/>
        <w:jc w:val="both"/>
        <w:rPr>
          <w:rFonts w:ascii="Arial" w:hAnsi="Arial" w:cs="Arial"/>
          <w:color w:val="000000"/>
          <w:lang w:eastAsia="bs-Latn-BA" w:bidi="ar-SA"/>
        </w:rPr>
      </w:pPr>
    </w:p>
    <w:p w:rsidR="0096430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Financijskim institucijama, neovisno o pravnon statusu, za čiji rad je potrebno odobrenje nadzornih organa (Agencija za bankarstvo Federacije Bosne i Hercegovine i Agencija za bankarstvo Republike Srpske) priznaju se kao porezno priznati rashodi: </w:t>
      </w:r>
    </w:p>
    <w:p w:rsidR="0096430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a) ispravke vrijednosti p</w:t>
      </w:r>
      <w:r w:rsidR="0096430E">
        <w:rPr>
          <w:rFonts w:ascii="Arial" w:hAnsi="Arial" w:cs="Arial"/>
          <w:color w:val="000000"/>
          <w:lang w:eastAsia="bs-Latn-BA" w:bidi="ar-SA"/>
        </w:rPr>
        <w:t xml:space="preserve">otraživanja bilančne aktive i </w:t>
      </w:r>
      <w:r w:rsidR="0096430E">
        <w:rPr>
          <w:rFonts w:ascii="Arial" w:hAnsi="Arial" w:cs="Arial"/>
          <w:color w:val="000000"/>
          <w:lang w:eastAsia="bs-Latn-BA" w:bidi="ar-SA"/>
        </w:rPr>
        <w:br/>
      </w:r>
      <w:r w:rsidRPr="0050459E">
        <w:rPr>
          <w:rFonts w:ascii="Arial" w:hAnsi="Arial" w:cs="Arial"/>
          <w:color w:val="000000"/>
          <w:lang w:eastAsia="bs-Latn-BA" w:bidi="ar-SA"/>
        </w:rPr>
        <w:t xml:space="preserve">b) rezerviranja za gubitke po izvanbilančnim </w:t>
      </w:r>
      <w:r>
        <w:rPr>
          <w:rFonts w:ascii="Arial" w:hAnsi="Arial" w:cs="Arial"/>
          <w:color w:val="000000"/>
          <w:lang w:eastAsia="bs-Latn-BA" w:bidi="ar-SA"/>
        </w:rPr>
        <w:t>stava</w:t>
      </w:r>
      <w:r w:rsidR="0096430E">
        <w:rPr>
          <w:rFonts w:ascii="Arial" w:hAnsi="Arial" w:cs="Arial"/>
          <w:color w:val="000000"/>
          <w:lang w:eastAsia="bs-Latn-BA" w:bidi="ar-SA"/>
        </w:rPr>
        <w:t xml:space="preserve">ma, </w:t>
      </w:r>
      <w:r w:rsidRPr="0050459E">
        <w:rPr>
          <w:rFonts w:ascii="Arial" w:hAnsi="Arial" w:cs="Arial"/>
          <w:color w:val="000000"/>
          <w:lang w:eastAsia="bs-Latn-BA" w:bidi="ar-SA"/>
        </w:rPr>
        <w:t xml:space="preserve">koji su izvršeni u skladu s propisima nadzornih organa, u neto iznosu. </w:t>
      </w:r>
    </w:p>
    <w:p w:rsidR="0096430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Porezno nepriznatim rashodima smatraju se rashodi na ime ispravke vrijednosti potraživanja bilančne aktive (latentni gubici - IBNR) koji se procjenjuju: </w:t>
      </w:r>
    </w:p>
    <w:p w:rsidR="0096430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a) na grupnoj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i </w:t>
      </w:r>
    </w:p>
    <w:p w:rsidR="0096430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b) na bazi iskustva povijesnog troška, gdje nema objektivan d</w:t>
      </w:r>
      <w:r w:rsidR="0096430E">
        <w:rPr>
          <w:rFonts w:ascii="Arial" w:hAnsi="Arial" w:cs="Arial"/>
          <w:color w:val="000000"/>
          <w:lang w:eastAsia="bs-Latn-BA" w:bidi="ar-SA"/>
        </w:rPr>
        <w:t xml:space="preserve">okaz o umanjenju vrijednosti, </w:t>
      </w:r>
      <w:r w:rsidRPr="0050459E">
        <w:rPr>
          <w:rFonts w:ascii="Arial" w:hAnsi="Arial" w:cs="Arial"/>
          <w:color w:val="000000"/>
          <w:lang w:eastAsia="bs-Latn-BA" w:bidi="ar-SA"/>
        </w:rPr>
        <w:t xml:space="preserve">koji su izvršeni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propisima gore navedenih nadzornih organa, u neto iznosu.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(3) Neto iznos iz st. (1) i (2) ovoga </w:t>
      </w:r>
      <w:r>
        <w:rPr>
          <w:rFonts w:ascii="Arial" w:hAnsi="Arial" w:cs="Arial"/>
          <w:color w:val="000000"/>
          <w:lang w:eastAsia="bs-Latn-BA" w:bidi="ar-SA"/>
        </w:rPr>
        <w:t>člana</w:t>
      </w:r>
      <w:r w:rsidRPr="0050459E">
        <w:rPr>
          <w:rFonts w:ascii="Arial" w:hAnsi="Arial" w:cs="Arial"/>
          <w:color w:val="000000"/>
          <w:lang w:eastAsia="bs-Latn-BA" w:bidi="ar-SA"/>
        </w:rPr>
        <w:t xml:space="preserve"> predstavlja razliku između ukupno iskazanih rashoda umanjenih za prihode po istoj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(4) Rashodi na ime formiranja matematičke rezerve, koji se iskazuju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propisima nadzornih organa (Agencije za nadzor osiguravajućih društava Federacije Bosne i Hercegovine i Agencije za osiguranje Republike Srpske), predstavljaju porezno priznat rashod. </w:t>
      </w:r>
    </w:p>
    <w:p w:rsidR="0096430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(5) Rashodi na ime formiranja tehničke rezerve, izuzev rashoda iz </w:t>
      </w:r>
      <w:r>
        <w:rPr>
          <w:rFonts w:ascii="Arial" w:hAnsi="Arial" w:cs="Arial"/>
          <w:color w:val="000000"/>
          <w:lang w:eastAsia="bs-Latn-BA" w:bidi="ar-SA"/>
        </w:rPr>
        <w:t>stava</w:t>
      </w:r>
      <w:r w:rsidRPr="0050459E">
        <w:rPr>
          <w:rFonts w:ascii="Arial" w:hAnsi="Arial" w:cs="Arial"/>
          <w:color w:val="000000"/>
          <w:lang w:eastAsia="bs-Latn-BA" w:bidi="ar-SA"/>
        </w:rPr>
        <w:t xml:space="preserve"> (4) ovoga </w:t>
      </w:r>
      <w:r>
        <w:rPr>
          <w:rFonts w:ascii="Arial" w:hAnsi="Arial" w:cs="Arial"/>
          <w:color w:val="000000"/>
          <w:lang w:eastAsia="bs-Latn-BA" w:bidi="ar-SA"/>
        </w:rPr>
        <w:t>člana</w:t>
      </w:r>
      <w:r w:rsidRPr="0050459E">
        <w:rPr>
          <w:rFonts w:ascii="Arial" w:hAnsi="Arial" w:cs="Arial"/>
          <w:color w:val="000000"/>
          <w:lang w:eastAsia="bs-Latn-BA" w:bidi="ar-SA"/>
        </w:rPr>
        <w:t xml:space="preserve">, koji se iskazuju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propisima nadzornih organa, priznaju se u visini do 20% povećanja rezervi u </w:t>
      </w:r>
      <w:r w:rsidR="00735020">
        <w:rPr>
          <w:rFonts w:ascii="Arial" w:hAnsi="Arial" w:cs="Arial"/>
          <w:color w:val="000000"/>
          <w:lang w:eastAsia="bs-Latn-BA" w:bidi="ar-SA"/>
        </w:rPr>
        <w:t>bilansu</w:t>
      </w:r>
      <w:r w:rsidRPr="0050459E">
        <w:rPr>
          <w:rFonts w:ascii="Arial" w:hAnsi="Arial" w:cs="Arial"/>
          <w:color w:val="000000"/>
          <w:lang w:eastAsia="bs-Latn-BA" w:bidi="ar-SA"/>
        </w:rPr>
        <w:t xml:space="preserve"> stanja tekućeg u odnosu na prethodno razdoblje. </w:t>
      </w:r>
    </w:p>
    <w:p w:rsidR="0096430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(6) Kod poreznog obveznika iz </w:t>
      </w:r>
      <w:r>
        <w:rPr>
          <w:rFonts w:ascii="Arial" w:hAnsi="Arial" w:cs="Arial"/>
          <w:color w:val="000000"/>
          <w:lang w:eastAsia="bs-Latn-BA" w:bidi="ar-SA"/>
        </w:rPr>
        <w:t>člana</w:t>
      </w:r>
      <w:r w:rsidRPr="0050459E">
        <w:rPr>
          <w:rFonts w:ascii="Arial" w:hAnsi="Arial" w:cs="Arial"/>
          <w:color w:val="000000"/>
          <w:lang w:eastAsia="bs-Latn-BA" w:bidi="ar-SA"/>
        </w:rPr>
        <w:t xml:space="preserve"> 3. </w:t>
      </w:r>
      <w:r>
        <w:rPr>
          <w:rFonts w:ascii="Arial" w:hAnsi="Arial" w:cs="Arial"/>
          <w:color w:val="000000"/>
          <w:lang w:eastAsia="bs-Latn-BA" w:bidi="ar-SA"/>
        </w:rPr>
        <w:t>stav</w:t>
      </w:r>
      <w:r w:rsidRPr="0050459E">
        <w:rPr>
          <w:rFonts w:ascii="Arial" w:hAnsi="Arial" w:cs="Arial"/>
          <w:color w:val="000000"/>
          <w:lang w:eastAsia="bs-Latn-BA" w:bidi="ar-SA"/>
        </w:rPr>
        <w:t xml:space="preserve"> (2) Zakona, rashodi financijskih institucija se priznaju u visini koja se </w:t>
      </w:r>
      <w:r w:rsidR="00C04D8A">
        <w:rPr>
          <w:rFonts w:ascii="Arial" w:hAnsi="Arial" w:cs="Arial"/>
          <w:color w:val="000000"/>
          <w:lang w:eastAsia="bs-Latn-BA" w:bidi="ar-SA"/>
        </w:rPr>
        <w:t>direktno</w:t>
      </w:r>
      <w:r w:rsidRPr="0050459E">
        <w:rPr>
          <w:rFonts w:ascii="Arial" w:hAnsi="Arial" w:cs="Arial"/>
          <w:color w:val="000000"/>
          <w:lang w:eastAsia="bs-Latn-BA" w:bidi="ar-SA"/>
        </w:rPr>
        <w:t xml:space="preserve"> može pripisati toj podružnici, na način uređen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20. ovog Pravilnika.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(7) Rashodi iskazani suprotno odredbama ovoga </w:t>
      </w:r>
      <w:r>
        <w:rPr>
          <w:rFonts w:ascii="Arial" w:hAnsi="Arial" w:cs="Arial"/>
          <w:color w:val="000000"/>
          <w:lang w:eastAsia="bs-Latn-BA" w:bidi="ar-SA"/>
        </w:rPr>
        <w:t>člana</w:t>
      </w:r>
      <w:r w:rsidRPr="0050459E">
        <w:rPr>
          <w:rFonts w:ascii="Arial" w:hAnsi="Arial" w:cs="Arial"/>
          <w:color w:val="000000"/>
          <w:lang w:eastAsia="bs-Latn-BA" w:bidi="ar-SA"/>
        </w:rPr>
        <w:t xml:space="preserve"> predstavljaju porezno nepriznat rashod. </w:t>
      </w:r>
    </w:p>
    <w:p w:rsidR="0096430E" w:rsidRPr="0050459E" w:rsidRDefault="0096430E" w:rsidP="0050459E">
      <w:pPr>
        <w:spacing w:before="0" w:after="0" w:line="240" w:lineRule="auto"/>
        <w:jc w:val="both"/>
        <w:rPr>
          <w:rFonts w:ascii="Arial" w:hAnsi="Arial" w:cs="Arial"/>
          <w:color w:val="000000"/>
          <w:lang w:eastAsia="bs-Latn-BA" w:bidi="ar-SA"/>
        </w:rPr>
      </w:pPr>
    </w:p>
    <w:p w:rsidR="0050459E" w:rsidRPr="0050459E" w:rsidRDefault="0050459E" w:rsidP="0096430E">
      <w:pPr>
        <w:spacing w:before="0" w:after="0" w:line="240" w:lineRule="auto"/>
        <w:jc w:val="center"/>
        <w:rPr>
          <w:rFonts w:ascii="Arial" w:hAnsi="Arial" w:cs="Arial"/>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37. </w:t>
      </w:r>
      <w:r w:rsidRPr="0050459E">
        <w:rPr>
          <w:rFonts w:ascii="Arial" w:hAnsi="Arial" w:cs="Arial"/>
          <w:color w:val="000000"/>
          <w:lang w:eastAsia="bs-Latn-BA" w:bidi="ar-SA"/>
        </w:rPr>
        <w:br/>
      </w:r>
    </w:p>
    <w:p w:rsidR="0096430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(1) Ukoliko financijske institu</w:t>
      </w:r>
      <w:r w:rsidR="001F571A">
        <w:rPr>
          <w:rFonts w:ascii="Arial" w:hAnsi="Arial" w:cs="Arial"/>
          <w:color w:val="000000"/>
          <w:lang w:eastAsia="bs-Latn-BA" w:bidi="ar-SA"/>
        </w:rPr>
        <w:t>cije naplate potraživanje bilansne</w:t>
      </w:r>
      <w:r w:rsidRPr="0050459E">
        <w:rPr>
          <w:rFonts w:ascii="Arial" w:hAnsi="Arial" w:cs="Arial"/>
          <w:color w:val="000000"/>
          <w:lang w:eastAsia="bs-Latn-BA" w:bidi="ar-SA"/>
        </w:rPr>
        <w:t xml:space="preserve"> aktive čije su ispravke vrijednosti bile u prethodnim razdobljima porezno priznat rashod, tako iskazan prihod uvećava poreznu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u prema </w:t>
      </w:r>
      <w:r>
        <w:rPr>
          <w:rFonts w:ascii="Arial" w:hAnsi="Arial" w:cs="Arial"/>
          <w:color w:val="000000"/>
          <w:lang w:eastAsia="bs-Latn-BA" w:bidi="ar-SA"/>
        </w:rPr>
        <w:t>članu</w:t>
      </w:r>
      <w:r w:rsidRPr="0050459E">
        <w:rPr>
          <w:rFonts w:ascii="Arial" w:hAnsi="Arial" w:cs="Arial"/>
          <w:color w:val="000000"/>
          <w:lang w:eastAsia="bs-Latn-BA" w:bidi="ar-SA"/>
        </w:rPr>
        <w:t xml:space="preserve"> 22. </w:t>
      </w:r>
      <w:r>
        <w:rPr>
          <w:rFonts w:ascii="Arial" w:hAnsi="Arial" w:cs="Arial"/>
          <w:color w:val="000000"/>
          <w:lang w:eastAsia="bs-Latn-BA" w:bidi="ar-SA"/>
        </w:rPr>
        <w:t>stav</w:t>
      </w:r>
      <w:r w:rsidRPr="0050459E">
        <w:rPr>
          <w:rFonts w:ascii="Arial" w:hAnsi="Arial" w:cs="Arial"/>
          <w:color w:val="000000"/>
          <w:lang w:eastAsia="bs-Latn-BA" w:bidi="ar-SA"/>
        </w:rPr>
        <w:t xml:space="preserve"> (1) Zakona.</w:t>
      </w:r>
    </w:p>
    <w:p w:rsidR="0050459E" w:rsidRDefault="0096430E"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t xml:space="preserve"> </w:t>
      </w:r>
      <w:r w:rsidR="0050459E" w:rsidRPr="0050459E">
        <w:rPr>
          <w:rFonts w:ascii="Arial" w:hAnsi="Arial" w:cs="Arial"/>
          <w:color w:val="000000"/>
          <w:lang w:eastAsia="bs-Latn-BA" w:bidi="ar-SA"/>
        </w:rPr>
        <w:br/>
        <w:t xml:space="preserve">(2) Ukoliko financijske institucije povuku tužbu ili prijedlog za izvršenje ili prijavu u stečajnu ili likvidacijsku masu, a ispravke vrijednosti ili rezerviranja za gubitke po </w:t>
      </w:r>
      <w:r w:rsidR="00417719">
        <w:rPr>
          <w:rFonts w:ascii="Arial" w:hAnsi="Arial" w:cs="Arial"/>
          <w:color w:val="000000"/>
          <w:lang w:eastAsia="bs-Latn-BA" w:bidi="ar-SA"/>
        </w:rPr>
        <w:t>izvanbilans</w:t>
      </w:r>
      <w:r w:rsidR="0050459E" w:rsidRPr="0050459E">
        <w:rPr>
          <w:rFonts w:ascii="Arial" w:hAnsi="Arial" w:cs="Arial"/>
          <w:color w:val="000000"/>
          <w:lang w:eastAsia="bs-Latn-BA" w:bidi="ar-SA"/>
        </w:rPr>
        <w:t xml:space="preserve">nim </w:t>
      </w:r>
      <w:r w:rsidR="0050459E">
        <w:rPr>
          <w:rFonts w:ascii="Arial" w:hAnsi="Arial" w:cs="Arial"/>
          <w:color w:val="000000"/>
          <w:lang w:eastAsia="bs-Latn-BA" w:bidi="ar-SA"/>
        </w:rPr>
        <w:t>stav</w:t>
      </w:r>
      <w:r w:rsidR="00417719">
        <w:rPr>
          <w:rFonts w:ascii="Arial" w:hAnsi="Arial" w:cs="Arial"/>
          <w:color w:val="000000"/>
          <w:lang w:eastAsia="bs-Latn-BA" w:bidi="ar-SA"/>
        </w:rPr>
        <w:t>ovima</w:t>
      </w:r>
      <w:r w:rsidR="0050459E" w:rsidRPr="0050459E">
        <w:rPr>
          <w:rFonts w:ascii="Arial" w:hAnsi="Arial" w:cs="Arial"/>
          <w:color w:val="000000"/>
          <w:lang w:eastAsia="bs-Latn-BA" w:bidi="ar-SA"/>
        </w:rPr>
        <w:t xml:space="preserve"> su smatrani porezno priznatim rashodom u prethodnom razdoblju, porezni obveznik neće uvećati poreznu </w:t>
      </w:r>
      <w:r w:rsidR="00417719">
        <w:rPr>
          <w:rFonts w:ascii="Arial" w:hAnsi="Arial" w:cs="Arial"/>
          <w:color w:val="000000"/>
          <w:lang w:eastAsia="bs-Latn-BA" w:bidi="ar-SA"/>
        </w:rPr>
        <w:t>osnovi</w:t>
      </w:r>
      <w:r w:rsidR="0050459E" w:rsidRPr="0050459E">
        <w:rPr>
          <w:rFonts w:ascii="Arial" w:hAnsi="Arial" w:cs="Arial"/>
          <w:color w:val="000000"/>
          <w:lang w:eastAsia="bs-Latn-BA" w:bidi="ar-SA"/>
        </w:rPr>
        <w:t xml:space="preserve">cu za te rashode ukoliko ti rashodi ispunjavaju </w:t>
      </w:r>
      <w:r w:rsidR="0050459E">
        <w:rPr>
          <w:rFonts w:ascii="Arial" w:hAnsi="Arial" w:cs="Arial"/>
          <w:color w:val="000000"/>
          <w:lang w:eastAsia="bs-Latn-BA" w:bidi="ar-SA"/>
        </w:rPr>
        <w:t>uslove</w:t>
      </w:r>
      <w:r w:rsidR="0050459E" w:rsidRPr="0050459E">
        <w:rPr>
          <w:rFonts w:ascii="Arial" w:hAnsi="Arial" w:cs="Arial"/>
          <w:color w:val="000000"/>
          <w:lang w:eastAsia="bs-Latn-BA" w:bidi="ar-SA"/>
        </w:rPr>
        <w:t xml:space="preserve"> iz </w:t>
      </w:r>
      <w:r w:rsidR="0050459E">
        <w:rPr>
          <w:rFonts w:ascii="Arial" w:hAnsi="Arial" w:cs="Arial"/>
          <w:color w:val="000000"/>
          <w:lang w:eastAsia="bs-Latn-BA" w:bidi="ar-SA"/>
        </w:rPr>
        <w:t>člana</w:t>
      </w:r>
      <w:r w:rsidR="0050459E" w:rsidRPr="0050459E">
        <w:rPr>
          <w:rFonts w:ascii="Arial" w:hAnsi="Arial" w:cs="Arial"/>
          <w:color w:val="000000"/>
          <w:lang w:eastAsia="bs-Latn-BA" w:bidi="ar-SA"/>
        </w:rPr>
        <w:t xml:space="preserve"> 16. Zakona. U suprotnom, ukoliko ti rashodi ne ispunjavaju </w:t>
      </w:r>
      <w:r w:rsidR="0050459E">
        <w:rPr>
          <w:rFonts w:ascii="Arial" w:hAnsi="Arial" w:cs="Arial"/>
          <w:color w:val="000000"/>
          <w:lang w:eastAsia="bs-Latn-BA" w:bidi="ar-SA"/>
        </w:rPr>
        <w:t>uslove</w:t>
      </w:r>
      <w:r w:rsidR="0050459E" w:rsidRPr="0050459E">
        <w:rPr>
          <w:rFonts w:ascii="Arial" w:hAnsi="Arial" w:cs="Arial"/>
          <w:color w:val="000000"/>
          <w:lang w:eastAsia="bs-Latn-BA" w:bidi="ar-SA"/>
        </w:rPr>
        <w:t xml:space="preserve"> iz </w:t>
      </w:r>
      <w:r w:rsidR="0050459E">
        <w:rPr>
          <w:rFonts w:ascii="Arial" w:hAnsi="Arial" w:cs="Arial"/>
          <w:color w:val="000000"/>
          <w:lang w:eastAsia="bs-Latn-BA" w:bidi="ar-SA"/>
        </w:rPr>
        <w:t>člana</w:t>
      </w:r>
      <w:r w:rsidR="0050459E" w:rsidRPr="0050459E">
        <w:rPr>
          <w:rFonts w:ascii="Arial" w:hAnsi="Arial" w:cs="Arial"/>
          <w:color w:val="000000"/>
          <w:lang w:eastAsia="bs-Latn-BA" w:bidi="ar-SA"/>
        </w:rPr>
        <w:t xml:space="preserve"> 16. Zakona uvećat će poreznu </w:t>
      </w:r>
      <w:r w:rsidR="0094456D">
        <w:rPr>
          <w:rFonts w:ascii="Arial" w:hAnsi="Arial" w:cs="Arial"/>
          <w:color w:val="000000"/>
          <w:lang w:eastAsia="bs-Latn-BA" w:bidi="ar-SA"/>
        </w:rPr>
        <w:t>osnovic</w:t>
      </w:r>
      <w:r w:rsidR="0050459E" w:rsidRPr="0050459E">
        <w:rPr>
          <w:rFonts w:ascii="Arial" w:hAnsi="Arial" w:cs="Arial"/>
          <w:color w:val="000000"/>
          <w:lang w:eastAsia="bs-Latn-BA" w:bidi="ar-SA"/>
        </w:rPr>
        <w:t xml:space="preserve">u. </w:t>
      </w:r>
      <w:r w:rsidR="0050459E" w:rsidRPr="0050459E">
        <w:rPr>
          <w:rFonts w:ascii="Arial" w:hAnsi="Arial" w:cs="Arial"/>
          <w:color w:val="000000"/>
          <w:lang w:eastAsia="bs-Latn-BA" w:bidi="ar-SA"/>
        </w:rPr>
        <w:br/>
      </w:r>
      <w:r w:rsidR="0050459E" w:rsidRPr="0050459E">
        <w:rPr>
          <w:rFonts w:ascii="Arial" w:hAnsi="Arial" w:cs="Arial"/>
          <w:color w:val="000000"/>
          <w:lang w:eastAsia="bs-Latn-BA" w:bidi="ar-SA"/>
        </w:rPr>
        <w:br/>
        <w:t xml:space="preserve">(3) Ukoliko financijske institucije naplate potraživanja koja su u prethodnim poreznim razdobljima imala tretman porezno nepriznatih rashoda, tako iskazan prihod ne ulazi u poreznu </w:t>
      </w:r>
      <w:r w:rsidR="0094456D">
        <w:rPr>
          <w:rFonts w:ascii="Arial" w:hAnsi="Arial" w:cs="Arial"/>
          <w:color w:val="000000"/>
          <w:lang w:eastAsia="bs-Latn-BA" w:bidi="ar-SA"/>
        </w:rPr>
        <w:t>osnovic</w:t>
      </w:r>
      <w:r w:rsidR="0050459E" w:rsidRPr="0050459E">
        <w:rPr>
          <w:rFonts w:ascii="Arial" w:hAnsi="Arial" w:cs="Arial"/>
          <w:color w:val="000000"/>
          <w:lang w:eastAsia="bs-Latn-BA" w:bidi="ar-SA"/>
        </w:rPr>
        <w:t xml:space="preserve">u prema </w:t>
      </w:r>
      <w:r w:rsidR="0050459E">
        <w:rPr>
          <w:rFonts w:ascii="Arial" w:hAnsi="Arial" w:cs="Arial"/>
          <w:color w:val="000000"/>
          <w:lang w:eastAsia="bs-Latn-BA" w:bidi="ar-SA"/>
        </w:rPr>
        <w:t>članu</w:t>
      </w:r>
      <w:r w:rsidR="0050459E" w:rsidRPr="0050459E">
        <w:rPr>
          <w:rFonts w:ascii="Arial" w:hAnsi="Arial" w:cs="Arial"/>
          <w:color w:val="000000"/>
          <w:lang w:eastAsia="bs-Latn-BA" w:bidi="ar-SA"/>
        </w:rPr>
        <w:t xml:space="preserve"> 22. </w:t>
      </w:r>
      <w:r w:rsidR="0050459E">
        <w:rPr>
          <w:rFonts w:ascii="Arial" w:hAnsi="Arial" w:cs="Arial"/>
          <w:color w:val="000000"/>
          <w:lang w:eastAsia="bs-Latn-BA" w:bidi="ar-SA"/>
        </w:rPr>
        <w:t>stav</w:t>
      </w:r>
      <w:r w:rsidR="0050459E" w:rsidRPr="0050459E">
        <w:rPr>
          <w:rFonts w:ascii="Arial" w:hAnsi="Arial" w:cs="Arial"/>
          <w:color w:val="000000"/>
          <w:lang w:eastAsia="bs-Latn-BA" w:bidi="ar-SA"/>
        </w:rPr>
        <w:t xml:space="preserve"> (2) Zakona. </w:t>
      </w:r>
      <w:r w:rsidR="0050459E" w:rsidRPr="0050459E">
        <w:rPr>
          <w:rFonts w:ascii="Arial" w:hAnsi="Arial" w:cs="Arial"/>
          <w:color w:val="000000"/>
          <w:lang w:eastAsia="bs-Latn-BA" w:bidi="ar-SA"/>
        </w:rPr>
        <w:br/>
      </w:r>
      <w:r w:rsidR="0050459E" w:rsidRPr="0050459E">
        <w:rPr>
          <w:rFonts w:ascii="Arial" w:hAnsi="Arial" w:cs="Arial"/>
          <w:color w:val="000000"/>
          <w:lang w:eastAsia="bs-Latn-BA" w:bidi="ar-SA"/>
        </w:rPr>
        <w:br/>
        <w:t xml:space="preserve">(4) Ukoliko financijske institucije prodaju potraživanja, a ispravke vrijednosti ili rezerviranja za gubitke po izvanbilančnim </w:t>
      </w:r>
      <w:r w:rsidR="0050459E">
        <w:rPr>
          <w:rFonts w:ascii="Arial" w:hAnsi="Arial" w:cs="Arial"/>
          <w:color w:val="000000"/>
          <w:lang w:eastAsia="bs-Latn-BA" w:bidi="ar-SA"/>
        </w:rPr>
        <w:t>stava</w:t>
      </w:r>
      <w:r w:rsidR="0050459E" w:rsidRPr="0050459E">
        <w:rPr>
          <w:rFonts w:ascii="Arial" w:hAnsi="Arial" w:cs="Arial"/>
          <w:color w:val="000000"/>
          <w:lang w:eastAsia="bs-Latn-BA" w:bidi="ar-SA"/>
        </w:rPr>
        <w:t xml:space="preserve">ma su smatrani porezno priznatim rashodom u prethodnom razdoblju prije prodaje potraživanja, razlika između prodajne cijene i neto vrijednosti potraživanja prije prodaje će uvećati poreznu </w:t>
      </w:r>
      <w:r w:rsidR="0094456D">
        <w:rPr>
          <w:rFonts w:ascii="Arial" w:hAnsi="Arial" w:cs="Arial"/>
          <w:color w:val="000000"/>
          <w:lang w:eastAsia="bs-Latn-BA" w:bidi="ar-SA"/>
        </w:rPr>
        <w:t>osnovic</w:t>
      </w:r>
      <w:r w:rsidR="0050459E" w:rsidRPr="0050459E">
        <w:rPr>
          <w:rFonts w:ascii="Arial" w:hAnsi="Arial" w:cs="Arial"/>
          <w:color w:val="000000"/>
          <w:lang w:eastAsia="bs-Latn-BA" w:bidi="ar-SA"/>
        </w:rPr>
        <w:t xml:space="preserve">u. </w:t>
      </w:r>
    </w:p>
    <w:p w:rsidR="0096430E" w:rsidRPr="0050459E" w:rsidRDefault="0096430E" w:rsidP="0050459E">
      <w:pPr>
        <w:spacing w:before="0" w:after="0" w:line="240" w:lineRule="auto"/>
        <w:jc w:val="both"/>
        <w:rPr>
          <w:rFonts w:ascii="Arial" w:hAnsi="Arial" w:cs="Arial"/>
          <w:color w:val="000000"/>
          <w:lang w:eastAsia="bs-Latn-BA" w:bidi="ar-SA"/>
        </w:rPr>
      </w:pPr>
    </w:p>
    <w:p w:rsidR="00735020" w:rsidRPr="00735020" w:rsidRDefault="00735020" w:rsidP="00735020">
      <w:pPr>
        <w:autoSpaceDE w:val="0"/>
        <w:autoSpaceDN w:val="0"/>
        <w:adjustRightInd w:val="0"/>
        <w:spacing w:before="0" w:after="0" w:line="240" w:lineRule="auto"/>
        <w:jc w:val="center"/>
        <w:rPr>
          <w:rFonts w:ascii="Arial" w:hAnsi="Arial" w:cs="Arial"/>
          <w:b/>
          <w:lang w:val="bs-Latn-BA" w:eastAsia="bs-Latn-BA" w:bidi="ar-SA"/>
        </w:rPr>
      </w:pPr>
      <w:r w:rsidRPr="00735020">
        <w:rPr>
          <w:rFonts w:ascii="Arial" w:hAnsi="Arial" w:cs="Arial"/>
          <w:b/>
          <w:lang w:val="bs-Latn-BA" w:eastAsia="bs-Latn-BA" w:bidi="ar-SA"/>
        </w:rPr>
        <w:t>Član 38.</w:t>
      </w:r>
    </w:p>
    <w:p w:rsidR="00735020" w:rsidRPr="00735020" w:rsidRDefault="00735020" w:rsidP="00735020">
      <w:pPr>
        <w:autoSpaceDE w:val="0"/>
        <w:autoSpaceDN w:val="0"/>
        <w:adjustRightInd w:val="0"/>
        <w:spacing w:before="0" w:after="0" w:line="240" w:lineRule="auto"/>
        <w:jc w:val="center"/>
        <w:rPr>
          <w:rFonts w:ascii="Arial" w:hAnsi="Arial" w:cs="Arial"/>
          <w:b/>
          <w:lang w:val="bs-Latn-BA" w:eastAsia="bs-Latn-BA" w:bidi="ar-SA"/>
        </w:rPr>
      </w:pPr>
      <w:r w:rsidRPr="00735020">
        <w:rPr>
          <w:rFonts w:ascii="Arial" w:hAnsi="Arial" w:cs="Arial"/>
          <w:b/>
          <w:lang w:val="bs-Latn-BA" w:eastAsia="bs-Latn-BA" w:bidi="ar-SA"/>
        </w:rPr>
        <w:t>(Otpis i/ili ispravka vrijednosti potraživanja)</w:t>
      </w:r>
    </w:p>
    <w:p w:rsidR="00735020" w:rsidRPr="00735020" w:rsidRDefault="00735020" w:rsidP="00735020">
      <w:pPr>
        <w:autoSpaceDE w:val="0"/>
        <w:autoSpaceDN w:val="0"/>
        <w:adjustRightInd w:val="0"/>
        <w:spacing w:before="0" w:after="0" w:line="240" w:lineRule="auto"/>
        <w:jc w:val="both"/>
        <w:rPr>
          <w:rFonts w:ascii="Arial" w:hAnsi="Arial" w:cs="Arial"/>
          <w:b/>
          <w:lang w:val="bs-Latn-BA" w:eastAsia="bs-Latn-BA" w:bidi="ar-SA"/>
        </w:rPr>
      </w:pPr>
    </w:p>
    <w:p w:rsidR="00735020" w:rsidRPr="00FF5E4A" w:rsidRDefault="00735020" w:rsidP="00735020">
      <w:pPr>
        <w:autoSpaceDE w:val="0"/>
        <w:autoSpaceDN w:val="0"/>
        <w:adjustRightInd w:val="0"/>
        <w:spacing w:before="0" w:after="0" w:line="240" w:lineRule="auto"/>
        <w:jc w:val="both"/>
        <w:rPr>
          <w:rFonts w:ascii="Arial" w:hAnsi="Arial" w:cs="Arial"/>
          <w:lang w:val="bs-Latn-BA" w:eastAsia="bs-Latn-BA" w:bidi="ar-SA"/>
        </w:rPr>
      </w:pPr>
      <w:r w:rsidRPr="00FF5E4A">
        <w:rPr>
          <w:rFonts w:ascii="Arial" w:hAnsi="Arial" w:cs="Arial"/>
          <w:lang w:val="bs-Latn-BA" w:eastAsia="bs-Latn-BA" w:bidi="ar-SA"/>
        </w:rPr>
        <w:t>(1) Porezno priznatim rashodom smatraju se rashodi nastali na ime ispravke vrijednosti i/ili otpisa potraživanja, za koje porezni obveznik posjeduje, u skladu sa propisima o računovodstvu i reviziji Federacije, usaglašeno stanje dugovanja i potraživanja (Izvod otvorenih stavki: IOS), sa dužnikom, i ukoliko su ispunjeni uslovi iz člana 17. Stav (1) tačka a) Zakona.</w:t>
      </w:r>
    </w:p>
    <w:p w:rsidR="00735020" w:rsidRPr="00FF5E4A" w:rsidRDefault="00735020" w:rsidP="00735020">
      <w:pPr>
        <w:autoSpaceDE w:val="0"/>
        <w:autoSpaceDN w:val="0"/>
        <w:adjustRightInd w:val="0"/>
        <w:spacing w:before="0" w:after="0" w:line="240" w:lineRule="auto"/>
        <w:jc w:val="both"/>
        <w:rPr>
          <w:rFonts w:ascii="Arial" w:hAnsi="Arial" w:cs="Arial"/>
          <w:lang w:val="bs-Latn-BA" w:eastAsia="bs-Latn-BA" w:bidi="ar-SA"/>
        </w:rPr>
      </w:pPr>
    </w:p>
    <w:p w:rsidR="00735020" w:rsidRPr="00FF5E4A" w:rsidRDefault="00735020" w:rsidP="00735020">
      <w:pPr>
        <w:autoSpaceDE w:val="0"/>
        <w:autoSpaceDN w:val="0"/>
        <w:adjustRightInd w:val="0"/>
        <w:spacing w:before="0" w:after="0" w:line="240" w:lineRule="auto"/>
        <w:jc w:val="both"/>
        <w:rPr>
          <w:rFonts w:ascii="Arial" w:hAnsi="Arial" w:cs="Arial"/>
          <w:lang w:val="bs-Latn-BA" w:eastAsia="bs-Latn-BA" w:bidi="ar-SA"/>
        </w:rPr>
      </w:pPr>
      <w:r w:rsidRPr="00FF5E4A">
        <w:rPr>
          <w:rFonts w:ascii="Arial" w:hAnsi="Arial" w:cs="Arial"/>
          <w:lang w:val="bs-Latn-BA" w:eastAsia="bs-Latn-BA" w:bidi="ar-SA"/>
        </w:rPr>
        <w:t>(2) Porezno priznatim rashodom smatraju se i rashodi nastali na ime ispravke vrijednosti i/ili otpisa potraživanja, za koje je porezni obveznik poduzeo mjere iz člana 17. Stav (1) tačka b) Zakona.</w:t>
      </w:r>
    </w:p>
    <w:p w:rsidR="00735020" w:rsidRPr="00FF5E4A" w:rsidRDefault="00735020" w:rsidP="00735020">
      <w:pPr>
        <w:autoSpaceDE w:val="0"/>
        <w:autoSpaceDN w:val="0"/>
        <w:adjustRightInd w:val="0"/>
        <w:spacing w:before="0" w:after="0" w:line="240" w:lineRule="auto"/>
        <w:jc w:val="both"/>
        <w:rPr>
          <w:rFonts w:ascii="Arial" w:hAnsi="Arial" w:cs="Arial"/>
          <w:lang w:val="bs-Latn-BA" w:eastAsia="bs-Latn-BA" w:bidi="ar-SA"/>
        </w:rPr>
      </w:pPr>
    </w:p>
    <w:p w:rsidR="00735020" w:rsidRPr="00FF5E4A" w:rsidRDefault="00735020" w:rsidP="00735020">
      <w:pPr>
        <w:autoSpaceDE w:val="0"/>
        <w:autoSpaceDN w:val="0"/>
        <w:adjustRightInd w:val="0"/>
        <w:spacing w:before="0" w:after="0" w:line="240" w:lineRule="auto"/>
        <w:jc w:val="both"/>
        <w:rPr>
          <w:rFonts w:ascii="Arial" w:hAnsi="Arial" w:cs="Arial"/>
          <w:lang w:val="bs-Latn-BA" w:eastAsia="bs-Latn-BA" w:bidi="ar-SA"/>
        </w:rPr>
      </w:pPr>
      <w:r w:rsidRPr="00FF5E4A">
        <w:rPr>
          <w:rFonts w:ascii="Arial" w:hAnsi="Arial" w:cs="Arial"/>
          <w:lang w:val="bs-Latn-BA" w:eastAsia="bs-Latn-BA" w:bidi="ar-SA"/>
        </w:rPr>
        <w:t>(3) Ukoliko porezni obveznik ima istovremeno dugovanje prema dužniku, koji je ujedno i potražilac poreznog obveznika, rashodi na ime ispravke vrijednosti potraživanja ili otpisa potraživanja od lica (potražioca) kome se istovremeno duguje (dužnika), do iznosa obaveze prema tom licu (dužniku), smatraju se porezno nepriznatim rashodom u skladu sa članom 9. stav (1) tačka k) Zakona.</w:t>
      </w:r>
    </w:p>
    <w:p w:rsidR="00735020" w:rsidRPr="00FF5E4A" w:rsidRDefault="00735020" w:rsidP="00735020">
      <w:pPr>
        <w:autoSpaceDE w:val="0"/>
        <w:autoSpaceDN w:val="0"/>
        <w:adjustRightInd w:val="0"/>
        <w:spacing w:before="0" w:after="0" w:line="240" w:lineRule="auto"/>
        <w:jc w:val="both"/>
        <w:rPr>
          <w:rFonts w:ascii="Arial" w:hAnsi="Arial" w:cs="Arial"/>
          <w:lang w:val="bs-Latn-BA" w:eastAsia="bs-Latn-BA" w:bidi="ar-SA"/>
        </w:rPr>
      </w:pPr>
    </w:p>
    <w:p w:rsidR="00735020" w:rsidRPr="00FF5E4A" w:rsidRDefault="00735020" w:rsidP="00735020">
      <w:pPr>
        <w:autoSpaceDE w:val="0"/>
        <w:autoSpaceDN w:val="0"/>
        <w:adjustRightInd w:val="0"/>
        <w:spacing w:before="0" w:after="0" w:line="240" w:lineRule="auto"/>
        <w:jc w:val="both"/>
        <w:rPr>
          <w:rFonts w:ascii="Arial" w:hAnsi="Arial" w:cs="Arial"/>
          <w:lang w:val="bs-Latn-BA" w:eastAsia="bs-Latn-BA" w:bidi="ar-SA"/>
        </w:rPr>
      </w:pPr>
      <w:r w:rsidRPr="00FF5E4A">
        <w:rPr>
          <w:rFonts w:ascii="Arial" w:hAnsi="Arial" w:cs="Arial"/>
          <w:lang w:val="bs-Latn-BA" w:eastAsia="bs-Latn-BA" w:bidi="ar-SA"/>
        </w:rPr>
        <w:t>(4) Kao dokaz da su potraživanja utužena ili da je pokrenut izvršni postupak ili da su potraživanja prijavljena u likvidacijskom ili stečajnom postupku nad dužnikom, koristi se odgovarajući akt nadležnog organa, koji nedvosmisleno ukazuje da je postupak u toku.</w:t>
      </w:r>
    </w:p>
    <w:p w:rsidR="00735020" w:rsidRPr="00FF5E4A" w:rsidRDefault="00735020" w:rsidP="00735020">
      <w:pPr>
        <w:autoSpaceDE w:val="0"/>
        <w:autoSpaceDN w:val="0"/>
        <w:adjustRightInd w:val="0"/>
        <w:spacing w:before="0" w:after="0" w:line="240" w:lineRule="auto"/>
        <w:jc w:val="both"/>
        <w:rPr>
          <w:rFonts w:ascii="Arial" w:hAnsi="Arial" w:cs="Arial"/>
          <w:lang w:val="bs-Latn-BA" w:eastAsia="bs-Latn-BA" w:bidi="ar-SA"/>
        </w:rPr>
      </w:pPr>
    </w:p>
    <w:p w:rsidR="00735020" w:rsidRPr="00FF5E4A" w:rsidRDefault="00735020" w:rsidP="00735020">
      <w:pPr>
        <w:autoSpaceDE w:val="0"/>
        <w:autoSpaceDN w:val="0"/>
        <w:adjustRightInd w:val="0"/>
        <w:spacing w:before="0" w:after="0" w:line="240" w:lineRule="auto"/>
        <w:jc w:val="both"/>
        <w:rPr>
          <w:rFonts w:ascii="Arial" w:hAnsi="Arial" w:cs="Arial"/>
          <w:lang w:val="bs-Latn-BA" w:eastAsia="bs-Latn-BA" w:bidi="ar-SA"/>
        </w:rPr>
      </w:pPr>
      <w:r w:rsidRPr="00FF5E4A">
        <w:rPr>
          <w:rFonts w:ascii="Arial" w:hAnsi="Arial" w:cs="Arial"/>
          <w:lang w:val="bs-Latn-BA" w:eastAsia="bs-Latn-BA" w:bidi="ar-SA"/>
        </w:rPr>
        <w:t>(5) Rashodi na ime ispravke vrijednosti i otpisa potraživanja poreznog obveznika, za potraživanja koja se ne iskazuju kao prihod, smatraju se porezno priznat rashod:</w:t>
      </w:r>
    </w:p>
    <w:p w:rsidR="00735020" w:rsidRPr="00FF5E4A" w:rsidRDefault="00735020" w:rsidP="00735020">
      <w:pPr>
        <w:autoSpaceDE w:val="0"/>
        <w:autoSpaceDN w:val="0"/>
        <w:adjustRightInd w:val="0"/>
        <w:spacing w:before="0" w:after="0" w:line="240" w:lineRule="auto"/>
        <w:jc w:val="both"/>
        <w:rPr>
          <w:rFonts w:ascii="Arial" w:hAnsi="Arial" w:cs="Arial"/>
          <w:lang w:val="bs-Latn-BA" w:eastAsia="bs-Latn-BA" w:bidi="ar-SA"/>
        </w:rPr>
      </w:pPr>
      <w:r w:rsidRPr="00FF5E4A">
        <w:rPr>
          <w:rFonts w:ascii="Arial" w:hAnsi="Arial" w:cs="Arial"/>
          <w:lang w:val="bs-Latn-BA" w:eastAsia="bs-Latn-BA" w:bidi="ar-SA"/>
        </w:rPr>
        <w:t>a) ukoliko porezni obveznik posjeduje usaglašeno stanje dugovanja i potraživanja (IOS) sa dužnikom,</w:t>
      </w:r>
    </w:p>
    <w:p w:rsidR="00735020" w:rsidRPr="00FF5E4A" w:rsidRDefault="00735020" w:rsidP="00735020">
      <w:pPr>
        <w:autoSpaceDE w:val="0"/>
        <w:autoSpaceDN w:val="0"/>
        <w:adjustRightInd w:val="0"/>
        <w:spacing w:before="0" w:after="0" w:line="240" w:lineRule="auto"/>
        <w:jc w:val="both"/>
        <w:rPr>
          <w:rFonts w:ascii="Arial" w:hAnsi="Arial" w:cs="Arial"/>
          <w:lang w:val="bs-Latn-BA" w:eastAsia="bs-Latn-BA" w:bidi="ar-SA"/>
        </w:rPr>
      </w:pPr>
      <w:r w:rsidRPr="00FF5E4A">
        <w:rPr>
          <w:rFonts w:ascii="Arial" w:hAnsi="Arial" w:cs="Arial"/>
          <w:lang w:val="bs-Latn-BA" w:eastAsia="bs-Latn-BA" w:bidi="ar-SA"/>
        </w:rPr>
        <w:t>b) ukoliko su ispunjeni uslovi iz st. (1) ili (2) ovog člana, i</w:t>
      </w:r>
    </w:p>
    <w:p w:rsidR="00735020" w:rsidRPr="00FF5E4A" w:rsidRDefault="00735020" w:rsidP="00735020">
      <w:pPr>
        <w:autoSpaceDE w:val="0"/>
        <w:autoSpaceDN w:val="0"/>
        <w:adjustRightInd w:val="0"/>
        <w:spacing w:before="0" w:after="0" w:line="240" w:lineRule="auto"/>
        <w:jc w:val="both"/>
        <w:rPr>
          <w:rFonts w:ascii="Arial" w:hAnsi="Arial" w:cs="Arial"/>
          <w:lang w:val="bs-Latn-BA" w:eastAsia="bs-Latn-BA" w:bidi="ar-SA"/>
        </w:rPr>
      </w:pPr>
      <w:r w:rsidRPr="00FF5E4A">
        <w:rPr>
          <w:rFonts w:ascii="Arial" w:hAnsi="Arial" w:cs="Arial"/>
          <w:lang w:val="bs-Latn-BA" w:eastAsia="bs-Latn-BA" w:bidi="ar-SA"/>
        </w:rPr>
        <w:t>c) ukoliko ne postoji dugovanje prema potražiocu, u smislu stava (3) ovog člana.</w:t>
      </w:r>
    </w:p>
    <w:p w:rsidR="00735020" w:rsidRPr="00FF5E4A" w:rsidRDefault="00735020" w:rsidP="00735020">
      <w:pPr>
        <w:autoSpaceDE w:val="0"/>
        <w:autoSpaceDN w:val="0"/>
        <w:adjustRightInd w:val="0"/>
        <w:spacing w:before="0" w:after="0" w:line="240" w:lineRule="auto"/>
        <w:jc w:val="both"/>
        <w:rPr>
          <w:rFonts w:ascii="Arial" w:hAnsi="Arial" w:cs="Arial"/>
          <w:lang w:val="bs-Latn-BA" w:eastAsia="bs-Latn-BA" w:bidi="ar-SA"/>
        </w:rPr>
      </w:pPr>
    </w:p>
    <w:p w:rsidR="00735020" w:rsidRPr="00FF5E4A" w:rsidRDefault="00735020" w:rsidP="00735020">
      <w:pPr>
        <w:autoSpaceDE w:val="0"/>
        <w:autoSpaceDN w:val="0"/>
        <w:adjustRightInd w:val="0"/>
        <w:spacing w:before="0" w:after="0" w:line="240" w:lineRule="auto"/>
        <w:jc w:val="both"/>
        <w:rPr>
          <w:rFonts w:ascii="Arial" w:hAnsi="Arial" w:cs="Arial"/>
          <w:lang w:val="bs-Latn-BA" w:eastAsia="bs-Latn-BA" w:bidi="ar-SA"/>
        </w:rPr>
      </w:pPr>
      <w:r w:rsidRPr="00FF5E4A">
        <w:rPr>
          <w:rFonts w:ascii="Arial" w:hAnsi="Arial" w:cs="Arial"/>
          <w:lang w:val="bs-Latn-BA" w:eastAsia="bs-Latn-BA" w:bidi="ar-SA"/>
        </w:rPr>
        <w:t>(6) U slučaju nastanka razlike na potraživanju za avansnu isplatu dobiti, ista se za porezne svrhe ne može u poslovnim knjigama preoblikovati u neki drugi oblik potraživanja i smatrati porezno priznatim rashodom u slučaju</w:t>
      </w:r>
    </w:p>
    <w:p w:rsidR="00735020" w:rsidRPr="00FF5E4A" w:rsidRDefault="00735020" w:rsidP="00735020">
      <w:pPr>
        <w:autoSpaceDE w:val="0"/>
        <w:autoSpaceDN w:val="0"/>
        <w:adjustRightInd w:val="0"/>
        <w:spacing w:before="0" w:after="0" w:line="240" w:lineRule="auto"/>
        <w:jc w:val="both"/>
        <w:rPr>
          <w:rFonts w:ascii="Arial" w:hAnsi="Arial" w:cs="Arial"/>
          <w:lang w:val="bs-Latn-BA" w:eastAsia="bs-Latn-BA" w:bidi="ar-SA"/>
        </w:rPr>
      </w:pPr>
      <w:r w:rsidRPr="00FF5E4A">
        <w:rPr>
          <w:rFonts w:ascii="Arial" w:hAnsi="Arial" w:cs="Arial"/>
          <w:lang w:val="bs-Latn-BA" w:eastAsia="bs-Latn-BA" w:bidi="ar-SA"/>
        </w:rPr>
        <w:t>otpisa.</w:t>
      </w:r>
    </w:p>
    <w:p w:rsidR="00735020" w:rsidRPr="00FF5E4A" w:rsidRDefault="00735020" w:rsidP="00735020">
      <w:pPr>
        <w:autoSpaceDE w:val="0"/>
        <w:autoSpaceDN w:val="0"/>
        <w:adjustRightInd w:val="0"/>
        <w:spacing w:before="0" w:after="0" w:line="240" w:lineRule="auto"/>
        <w:jc w:val="both"/>
        <w:rPr>
          <w:rFonts w:ascii="Arial" w:hAnsi="Arial" w:cs="Arial"/>
          <w:lang w:val="bs-Latn-BA" w:eastAsia="bs-Latn-BA" w:bidi="ar-SA"/>
        </w:rPr>
      </w:pPr>
    </w:p>
    <w:p w:rsidR="00735020" w:rsidRDefault="00735020" w:rsidP="00735020">
      <w:pPr>
        <w:spacing w:before="0" w:after="0" w:line="240" w:lineRule="auto"/>
        <w:jc w:val="both"/>
        <w:rPr>
          <w:rFonts w:ascii="Arial" w:hAnsi="Arial" w:cs="Arial"/>
          <w:lang w:val="bs-Latn-BA" w:eastAsia="bs-Latn-BA" w:bidi="ar-SA"/>
        </w:rPr>
      </w:pPr>
      <w:r w:rsidRPr="00FF5E4A">
        <w:rPr>
          <w:rFonts w:ascii="Arial" w:hAnsi="Arial" w:cs="Arial"/>
          <w:lang w:val="bs-Latn-BA" w:eastAsia="bs-Latn-BA" w:bidi="ar-SA"/>
        </w:rPr>
        <w:t>(7) Odredbe ovog člana, u skladu sa članom 17. stav (3) Zakona, ne odnose se na finansijske institucije kod formiranja ispravke vrijednosti i rezervisanja koje propisuju nadzorni organi.</w:t>
      </w:r>
    </w:p>
    <w:p w:rsidR="0050459E" w:rsidRPr="0050459E" w:rsidRDefault="0050459E" w:rsidP="00735020">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 </w:t>
      </w:r>
    </w:p>
    <w:p w:rsidR="0050459E" w:rsidRPr="0050459E" w:rsidRDefault="0050459E" w:rsidP="0096430E">
      <w:pPr>
        <w:spacing w:before="0" w:after="0" w:line="240" w:lineRule="auto"/>
        <w:jc w:val="center"/>
        <w:rPr>
          <w:rFonts w:ascii="Arial" w:hAnsi="Arial" w:cs="Arial"/>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39. </w:t>
      </w:r>
      <w:r w:rsidRPr="0050459E">
        <w:rPr>
          <w:rFonts w:ascii="Arial" w:hAnsi="Arial" w:cs="Arial"/>
          <w:color w:val="000000"/>
          <w:lang w:eastAsia="bs-Latn-BA" w:bidi="ar-SA"/>
        </w:rPr>
        <w:br/>
      </w:r>
    </w:p>
    <w:p w:rsidR="0096430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Ukoliko porezni obveznik naplati potraživanja koja su bila porezno priznat rashod u prethodnom razdoblju, tako iskazan prihod uvećava poreznu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u prema </w:t>
      </w:r>
      <w:r>
        <w:rPr>
          <w:rFonts w:ascii="Arial" w:hAnsi="Arial" w:cs="Arial"/>
          <w:color w:val="000000"/>
          <w:lang w:eastAsia="bs-Latn-BA" w:bidi="ar-SA"/>
        </w:rPr>
        <w:t>članu</w:t>
      </w:r>
      <w:r w:rsidRPr="0050459E">
        <w:rPr>
          <w:rFonts w:ascii="Arial" w:hAnsi="Arial" w:cs="Arial"/>
          <w:color w:val="000000"/>
          <w:lang w:eastAsia="bs-Latn-BA" w:bidi="ar-SA"/>
        </w:rPr>
        <w:t xml:space="preserve"> 22. </w:t>
      </w:r>
      <w:r>
        <w:rPr>
          <w:rFonts w:ascii="Arial" w:hAnsi="Arial" w:cs="Arial"/>
          <w:color w:val="000000"/>
          <w:lang w:eastAsia="bs-Latn-BA" w:bidi="ar-SA"/>
        </w:rPr>
        <w:t>stav</w:t>
      </w:r>
      <w:r w:rsidRPr="0050459E">
        <w:rPr>
          <w:rFonts w:ascii="Arial" w:hAnsi="Arial" w:cs="Arial"/>
          <w:color w:val="000000"/>
          <w:lang w:eastAsia="bs-Latn-BA" w:bidi="ar-SA"/>
        </w:rPr>
        <w:t xml:space="preserve"> (1) Zakona.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Ukoliko porezni obveznik povuče tužbu ili prijedlog za izvršenje ili prijavu u stečajnu ili likvidacijsku masu, a rashodi na ime ispravke potraživanja ili otpisa potraživanja su smatrani porezno priznatim rashodom u prethodnom razdoblju, porezni obveznik će uvećati poreznu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u za te rashode, osim u slučaju da ti rashodi ispunjavaju </w:t>
      </w:r>
      <w:r>
        <w:rPr>
          <w:rFonts w:ascii="Arial" w:hAnsi="Arial" w:cs="Arial"/>
          <w:color w:val="000000"/>
          <w:lang w:eastAsia="bs-Latn-BA" w:bidi="ar-SA"/>
        </w:rPr>
        <w:t>uslove</w:t>
      </w:r>
      <w:r w:rsidRPr="0050459E">
        <w:rPr>
          <w:rFonts w:ascii="Arial" w:hAnsi="Arial" w:cs="Arial"/>
          <w:color w:val="000000"/>
          <w:lang w:eastAsia="bs-Latn-BA" w:bidi="ar-SA"/>
        </w:rPr>
        <w:t xml:space="preserve"> iz </w:t>
      </w:r>
      <w:r>
        <w:rPr>
          <w:rFonts w:ascii="Arial" w:hAnsi="Arial" w:cs="Arial"/>
          <w:color w:val="000000"/>
          <w:lang w:eastAsia="bs-Latn-BA" w:bidi="ar-SA"/>
        </w:rPr>
        <w:t>člana</w:t>
      </w:r>
      <w:r w:rsidRPr="0050459E">
        <w:rPr>
          <w:rFonts w:ascii="Arial" w:hAnsi="Arial" w:cs="Arial"/>
          <w:color w:val="000000"/>
          <w:lang w:eastAsia="bs-Latn-BA" w:bidi="ar-SA"/>
        </w:rPr>
        <w:t xml:space="preserve"> 17. Zakona.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(3) Ukoliko porezni obveznik naplati potraživanja koja su u prethodnim poreznim razdobljima imala tretman porezno nepriznatih rashoda, tako iskazan prihod ne ulazi u poreznu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u prema </w:t>
      </w:r>
      <w:r>
        <w:rPr>
          <w:rFonts w:ascii="Arial" w:hAnsi="Arial" w:cs="Arial"/>
          <w:color w:val="000000"/>
          <w:lang w:eastAsia="bs-Latn-BA" w:bidi="ar-SA"/>
        </w:rPr>
        <w:t>članu</w:t>
      </w:r>
      <w:r w:rsidRPr="0050459E">
        <w:rPr>
          <w:rFonts w:ascii="Arial" w:hAnsi="Arial" w:cs="Arial"/>
          <w:color w:val="000000"/>
          <w:lang w:eastAsia="bs-Latn-BA" w:bidi="ar-SA"/>
        </w:rPr>
        <w:t xml:space="preserve"> 22. </w:t>
      </w:r>
      <w:r>
        <w:rPr>
          <w:rFonts w:ascii="Arial" w:hAnsi="Arial" w:cs="Arial"/>
          <w:color w:val="000000"/>
          <w:lang w:eastAsia="bs-Latn-BA" w:bidi="ar-SA"/>
        </w:rPr>
        <w:t>stav</w:t>
      </w:r>
      <w:r w:rsidRPr="0050459E">
        <w:rPr>
          <w:rFonts w:ascii="Arial" w:hAnsi="Arial" w:cs="Arial"/>
          <w:color w:val="000000"/>
          <w:lang w:eastAsia="bs-Latn-BA" w:bidi="ar-SA"/>
        </w:rPr>
        <w:t xml:space="preserve"> (2) Zakona. </w:t>
      </w:r>
    </w:p>
    <w:p w:rsidR="0096430E" w:rsidRPr="0050459E" w:rsidRDefault="0096430E" w:rsidP="0050459E">
      <w:pPr>
        <w:spacing w:before="0" w:after="0" w:line="240" w:lineRule="auto"/>
        <w:jc w:val="both"/>
        <w:rPr>
          <w:rFonts w:ascii="Arial" w:hAnsi="Arial" w:cs="Arial"/>
          <w:color w:val="000000"/>
          <w:lang w:eastAsia="bs-Latn-BA" w:bidi="ar-SA"/>
        </w:rPr>
      </w:pPr>
    </w:p>
    <w:p w:rsidR="0050459E" w:rsidRDefault="0050459E" w:rsidP="0096430E">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40. </w:t>
      </w:r>
      <w:r w:rsidRPr="0050459E">
        <w:rPr>
          <w:rFonts w:ascii="Arial" w:hAnsi="Arial" w:cs="Arial"/>
          <w:color w:val="000000"/>
          <w:lang w:eastAsia="bs-Latn-BA" w:bidi="ar-SA"/>
        </w:rPr>
        <w:br/>
      </w:r>
      <w:r w:rsidRPr="0050459E">
        <w:rPr>
          <w:rFonts w:ascii="Arial" w:hAnsi="Arial" w:cs="Arial"/>
          <w:b/>
          <w:bCs/>
          <w:color w:val="000000"/>
          <w:lang w:eastAsia="bs-Latn-BA" w:bidi="ar-SA"/>
        </w:rPr>
        <w:t>(Istanjena kapitalizacija)</w:t>
      </w:r>
    </w:p>
    <w:p w:rsidR="0096430E" w:rsidRPr="0050459E" w:rsidRDefault="0096430E" w:rsidP="0050459E">
      <w:pPr>
        <w:spacing w:before="0" w:after="0" w:line="240" w:lineRule="auto"/>
        <w:jc w:val="both"/>
        <w:rPr>
          <w:rFonts w:ascii="Arial" w:hAnsi="Arial" w:cs="Arial"/>
          <w:color w:val="000000"/>
          <w:lang w:eastAsia="bs-Latn-BA" w:bidi="ar-SA"/>
        </w:rPr>
      </w:pPr>
    </w:p>
    <w:p w:rsidR="0096430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Porezno nepriznatim rashodom u smislu </w:t>
      </w:r>
      <w:r>
        <w:rPr>
          <w:rFonts w:ascii="Arial" w:hAnsi="Arial" w:cs="Arial"/>
          <w:color w:val="000000"/>
          <w:lang w:eastAsia="bs-Latn-BA" w:bidi="ar-SA"/>
        </w:rPr>
        <w:t>člana</w:t>
      </w:r>
      <w:r w:rsidRPr="0050459E">
        <w:rPr>
          <w:rFonts w:ascii="Arial" w:hAnsi="Arial" w:cs="Arial"/>
          <w:color w:val="000000"/>
          <w:lang w:eastAsia="bs-Latn-BA" w:bidi="ar-SA"/>
        </w:rPr>
        <w:t xml:space="preserve"> 9. </w:t>
      </w:r>
      <w:r>
        <w:rPr>
          <w:rFonts w:ascii="Arial" w:hAnsi="Arial" w:cs="Arial"/>
          <w:color w:val="000000"/>
          <w:lang w:eastAsia="bs-Latn-BA" w:bidi="ar-SA"/>
        </w:rPr>
        <w:t>stav</w:t>
      </w:r>
      <w:r w:rsidRPr="0050459E">
        <w:rPr>
          <w:rFonts w:ascii="Arial" w:hAnsi="Arial" w:cs="Arial"/>
          <w:color w:val="000000"/>
          <w:lang w:eastAsia="bs-Latn-BA" w:bidi="ar-SA"/>
        </w:rPr>
        <w:t xml:space="preserve"> (1)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j) Zakona, smatra se rashod na ime kamate ili njenog funkcionalnog ekvivalenta po financijskim ugovorima i instrumentima uzetim od povezanih osoba, a koji se može proporcionalno pripisati iznosu </w:t>
      </w:r>
      <w:r w:rsidR="00734DBF">
        <w:rPr>
          <w:rFonts w:ascii="Arial" w:hAnsi="Arial" w:cs="Arial"/>
          <w:color w:val="000000"/>
          <w:lang w:eastAsia="bs-Latn-BA" w:bidi="ar-SA"/>
        </w:rPr>
        <w:t>obaveze</w:t>
      </w:r>
      <w:r w:rsidRPr="0050459E">
        <w:rPr>
          <w:rFonts w:ascii="Arial" w:hAnsi="Arial" w:cs="Arial"/>
          <w:color w:val="000000"/>
          <w:lang w:eastAsia="bs-Latn-BA" w:bidi="ar-SA"/>
        </w:rPr>
        <w:t xml:space="preserve">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ugovora i instrumenta koji prelazi četverostruki iznos upisanog kapitala poreznog obveznika. </w:t>
      </w:r>
    </w:p>
    <w:p w:rsidR="0096430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Pod upisanim kapitalom poreznog obveznika smatra se upisani i uplaćeni kapital poreznog obveznika evidentiran u sudski registar ili drugi registracijski organ. U slučajevima kada se radi o poreznom obvezniku koji po svojoj prirodi nema kapital, smatra se da je kapital jednak nuli. </w:t>
      </w:r>
    </w:p>
    <w:p w:rsidR="0096430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Ekvivalentom kamate smatra se bilo koji prihod od potraživanja svih vrsta, bilo da su osigurana hipotekom ili ne, i bilo da nose pravo na udio u dobiti dužnika ili ne, uključujući premije i nagrade na vrijednosne papire, obveznice ili pozajmice. </w:t>
      </w:r>
    </w:p>
    <w:p w:rsidR="0096430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(4) Financijski ugovori predstavljaju bilo koji oblik ugovornog odnosa kojim nastaje ili financijsko sredstvo ili potraživanje ili pravo jedne osobe, a financijska </w:t>
      </w:r>
      <w:r w:rsidR="00734DBF">
        <w:rPr>
          <w:rFonts w:ascii="Arial" w:hAnsi="Arial" w:cs="Arial"/>
          <w:color w:val="000000"/>
          <w:lang w:eastAsia="bs-Latn-BA" w:bidi="ar-SA"/>
        </w:rPr>
        <w:t>obaveza</w:t>
      </w:r>
      <w:r w:rsidRPr="0050459E">
        <w:rPr>
          <w:rFonts w:ascii="Arial" w:hAnsi="Arial" w:cs="Arial"/>
          <w:color w:val="000000"/>
          <w:lang w:eastAsia="bs-Latn-BA" w:bidi="ar-SA"/>
        </w:rPr>
        <w:t xml:space="preserve"> ili vlasnički instrument drugog. </w:t>
      </w:r>
    </w:p>
    <w:p w:rsidR="0096430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(5) Financijski instrumenti u smislu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uključuju derivate ili hibridne tvorevine financijskih ugovora. </w:t>
      </w:r>
    </w:p>
    <w:p w:rsidR="0096430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(6) Za izračun stanja </w:t>
      </w:r>
      <w:r w:rsidR="00734DBF">
        <w:rPr>
          <w:rFonts w:ascii="Arial" w:hAnsi="Arial" w:cs="Arial"/>
          <w:color w:val="000000"/>
          <w:lang w:eastAsia="bs-Latn-BA" w:bidi="ar-SA"/>
        </w:rPr>
        <w:t>obaveza</w:t>
      </w:r>
      <w:r w:rsidRPr="0050459E">
        <w:rPr>
          <w:rFonts w:ascii="Arial" w:hAnsi="Arial" w:cs="Arial"/>
          <w:color w:val="000000"/>
          <w:lang w:eastAsia="bs-Latn-BA" w:bidi="ar-SA"/>
        </w:rPr>
        <w:t xml:space="preserve"> i udjela u kapitalu uzima se 31. prosinac, odnosno stanje na prvi dan u mjesecu u kojem su se sredstva iz ugovora ili instrumenata koristila. Ukoliko je tijekom poreznog razdoblja bilo promjena u stanju </w:t>
      </w:r>
      <w:r w:rsidR="00734DBF">
        <w:rPr>
          <w:rFonts w:ascii="Arial" w:hAnsi="Arial" w:cs="Arial"/>
          <w:color w:val="000000"/>
          <w:lang w:eastAsia="bs-Latn-BA" w:bidi="ar-SA"/>
        </w:rPr>
        <w:t>obaveza</w:t>
      </w:r>
      <w:r w:rsidRPr="0050459E">
        <w:rPr>
          <w:rFonts w:ascii="Arial" w:hAnsi="Arial" w:cs="Arial"/>
          <w:color w:val="000000"/>
          <w:lang w:eastAsia="bs-Latn-BA" w:bidi="ar-SA"/>
        </w:rPr>
        <w:t xml:space="preserve"> ili kapitala, utvrđuje se prosječno stanje </w:t>
      </w:r>
      <w:r w:rsidR="00734DBF">
        <w:rPr>
          <w:rFonts w:ascii="Arial" w:hAnsi="Arial" w:cs="Arial"/>
          <w:color w:val="000000"/>
          <w:lang w:eastAsia="bs-Latn-BA" w:bidi="ar-SA"/>
        </w:rPr>
        <w:t>obaveza</w:t>
      </w:r>
      <w:r w:rsidRPr="0050459E">
        <w:rPr>
          <w:rFonts w:ascii="Arial" w:hAnsi="Arial" w:cs="Arial"/>
          <w:color w:val="000000"/>
          <w:lang w:eastAsia="bs-Latn-BA" w:bidi="ar-SA"/>
        </w:rPr>
        <w:t xml:space="preserve"> ili kapitala.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(7) Porezno nepriznati rashodi koji nastaju na način propisan ovim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ne mogu se prenositi iz jednog poreznog razdoblja u drugi.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(8) Porezni obveznik iz </w:t>
      </w:r>
      <w:r>
        <w:rPr>
          <w:rFonts w:ascii="Arial" w:hAnsi="Arial" w:cs="Arial"/>
          <w:color w:val="000000"/>
          <w:lang w:eastAsia="bs-Latn-BA" w:bidi="ar-SA"/>
        </w:rPr>
        <w:t>člana</w:t>
      </w:r>
      <w:r w:rsidRPr="0050459E">
        <w:rPr>
          <w:rFonts w:ascii="Arial" w:hAnsi="Arial" w:cs="Arial"/>
          <w:color w:val="000000"/>
          <w:lang w:eastAsia="bs-Latn-BA" w:bidi="ar-SA"/>
        </w:rPr>
        <w:t xml:space="preserve"> 3. st. (2) i (3) Zakona, ne primjenjuje odredbe ovoga </w:t>
      </w:r>
      <w:r>
        <w:rPr>
          <w:rFonts w:ascii="Arial" w:hAnsi="Arial" w:cs="Arial"/>
          <w:color w:val="000000"/>
          <w:lang w:eastAsia="bs-Latn-BA" w:bidi="ar-SA"/>
        </w:rPr>
        <w:t>člana</w:t>
      </w:r>
      <w:r w:rsidRPr="0050459E">
        <w:rPr>
          <w:rFonts w:ascii="Arial" w:hAnsi="Arial" w:cs="Arial"/>
          <w:color w:val="000000"/>
          <w:lang w:eastAsia="bs-Latn-BA" w:bidi="ar-SA"/>
        </w:rPr>
        <w:t xml:space="preserve"> prilikom obračuna porezne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već odredbe čl. 22. i 23. ovoga Pravilnika. </w:t>
      </w:r>
    </w:p>
    <w:p w:rsidR="0096430E" w:rsidRPr="0050459E" w:rsidRDefault="0096430E" w:rsidP="0050459E">
      <w:pPr>
        <w:spacing w:before="0" w:after="0" w:line="240" w:lineRule="auto"/>
        <w:jc w:val="both"/>
        <w:rPr>
          <w:rFonts w:ascii="Arial" w:hAnsi="Arial" w:cs="Arial"/>
          <w:color w:val="000000"/>
          <w:lang w:eastAsia="bs-Latn-BA" w:bidi="ar-SA"/>
        </w:rPr>
      </w:pPr>
    </w:p>
    <w:p w:rsidR="0050459E" w:rsidRDefault="0050459E" w:rsidP="0096430E">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41. </w:t>
      </w:r>
      <w:r w:rsidRPr="0050459E">
        <w:rPr>
          <w:rFonts w:ascii="Arial" w:hAnsi="Arial" w:cs="Arial"/>
          <w:color w:val="000000"/>
          <w:lang w:eastAsia="bs-Latn-BA" w:bidi="ar-SA"/>
        </w:rPr>
        <w:br/>
      </w:r>
      <w:r w:rsidRPr="0050459E">
        <w:rPr>
          <w:rFonts w:ascii="Arial" w:hAnsi="Arial" w:cs="Arial"/>
          <w:b/>
          <w:bCs/>
          <w:color w:val="000000"/>
          <w:lang w:eastAsia="bs-Latn-BA" w:bidi="ar-SA"/>
        </w:rPr>
        <w:t>(Način obračuna amortizacije)</w:t>
      </w:r>
    </w:p>
    <w:p w:rsidR="0096430E" w:rsidRPr="0050459E" w:rsidRDefault="0096430E" w:rsidP="0050459E">
      <w:pPr>
        <w:spacing w:before="0" w:after="0" w:line="240" w:lineRule="auto"/>
        <w:jc w:val="both"/>
        <w:rPr>
          <w:rFonts w:ascii="Arial" w:hAnsi="Arial" w:cs="Arial"/>
          <w:color w:val="000000"/>
          <w:lang w:eastAsia="bs-Latn-BA" w:bidi="ar-SA"/>
        </w:rPr>
      </w:pPr>
    </w:p>
    <w:p w:rsidR="0096430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Obračunu amortizacije podliježe dugotrajna imovina koja ima ograničen vijek trajanja. Dugotrajnom imovinom smatraju se materijalna (nekretnine, postrojenja, oprema i biološka sredstva) i nematerijalna sredstva, osim goodwill-a, čiji je vijek upotrebe dulji od 12 mjeseci.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Amortizaciji ne podliježe dugotrajna imovina koja ima neograničen vijek upotrebe, kao što je zemljište, šuma, obnovljivi prirodni resursi i sl. </w:t>
      </w:r>
    </w:p>
    <w:p w:rsidR="0096430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Amortizacija se obračunava na svaku pojedinačnu dugotrajnu imovinu koju porezni obveznik ima u svom vlasništvu i upotrebljava u svom poslovanju.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(4) Jednom amortizirana dugotrajna imovina ne može se ponovno uključivati u obračun amortizacije, ni kada je ista i dalje u upotrebi, osim u slučaju naknadnih ulaganja u takvu imovinu.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(5) Ukoliko porezni obveznik izvrši poboljšanje unajmljene imovine (građevinski radovi, rekonstrukcija opreme i sl.) u svrhu obavljanja svoje djelatnost na vlastiti teret, tako nastala ulaganja mogu se amortizirati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očekivanim vijekom korištenja te imovine. Ukoliko porezni obveznik raskine ugovorni odnos prije ugovorenog vijeka korištenja, tako nastali rashodi smatraju se porezno priznatim rashodima. </w:t>
      </w:r>
    </w:p>
    <w:p w:rsidR="0096430E" w:rsidRPr="0050459E" w:rsidRDefault="0096430E" w:rsidP="0050459E">
      <w:pPr>
        <w:spacing w:before="0" w:after="0" w:line="240" w:lineRule="auto"/>
        <w:jc w:val="both"/>
        <w:rPr>
          <w:rFonts w:ascii="Arial" w:hAnsi="Arial" w:cs="Arial"/>
          <w:color w:val="000000"/>
          <w:lang w:eastAsia="bs-Latn-BA" w:bidi="ar-SA"/>
        </w:rPr>
      </w:pPr>
    </w:p>
    <w:p w:rsidR="0050459E" w:rsidRDefault="0050459E" w:rsidP="0096430E">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42. </w:t>
      </w:r>
      <w:r w:rsidRPr="0050459E">
        <w:rPr>
          <w:rFonts w:ascii="Arial" w:hAnsi="Arial" w:cs="Arial"/>
          <w:color w:val="000000"/>
          <w:lang w:eastAsia="bs-Latn-BA" w:bidi="ar-SA"/>
        </w:rPr>
        <w:br/>
      </w:r>
      <w:r w:rsidRPr="0050459E">
        <w:rPr>
          <w:rFonts w:ascii="Arial" w:hAnsi="Arial" w:cs="Arial"/>
          <w:b/>
          <w:bCs/>
          <w:color w:val="000000"/>
          <w:lang w:eastAsia="bs-Latn-BA" w:bidi="ar-SA"/>
        </w:rPr>
        <w:t>(Porezno priznata amortizacija)</w:t>
      </w:r>
    </w:p>
    <w:p w:rsidR="009E36AF" w:rsidRPr="0050459E" w:rsidRDefault="009E36AF" w:rsidP="0096430E">
      <w:pPr>
        <w:spacing w:before="0" w:after="0" w:line="240" w:lineRule="auto"/>
        <w:jc w:val="center"/>
        <w:rPr>
          <w:rFonts w:ascii="Arial" w:hAnsi="Arial" w:cs="Arial"/>
          <w:color w:val="000000"/>
          <w:lang w:eastAsia="bs-Latn-BA" w:bidi="ar-SA"/>
        </w:rPr>
      </w:pPr>
    </w:p>
    <w:p w:rsidR="00283450"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Amortizacija dugotrajne imovine iz </w:t>
      </w:r>
      <w:r>
        <w:rPr>
          <w:rFonts w:ascii="Arial" w:hAnsi="Arial" w:cs="Arial"/>
          <w:color w:val="000000"/>
          <w:lang w:eastAsia="bs-Latn-BA" w:bidi="ar-SA"/>
        </w:rPr>
        <w:t>člana</w:t>
      </w:r>
      <w:r w:rsidRPr="0050459E">
        <w:rPr>
          <w:rFonts w:ascii="Arial" w:hAnsi="Arial" w:cs="Arial"/>
          <w:color w:val="000000"/>
          <w:lang w:eastAsia="bs-Latn-BA" w:bidi="ar-SA"/>
        </w:rPr>
        <w:t xml:space="preserve"> 41. </w:t>
      </w:r>
      <w:r>
        <w:rPr>
          <w:rFonts w:ascii="Arial" w:hAnsi="Arial" w:cs="Arial"/>
          <w:color w:val="000000"/>
          <w:lang w:eastAsia="bs-Latn-BA" w:bidi="ar-SA"/>
        </w:rPr>
        <w:t>stava</w:t>
      </w:r>
      <w:r w:rsidRPr="0050459E">
        <w:rPr>
          <w:rFonts w:ascii="Arial" w:hAnsi="Arial" w:cs="Arial"/>
          <w:color w:val="000000"/>
          <w:lang w:eastAsia="bs-Latn-BA" w:bidi="ar-SA"/>
        </w:rPr>
        <w:t xml:space="preserve"> (1) ovog Pravilnika smatra se porezno priznatim rashodom, ukoliko se obračunava na nabavnu vrijednost proporcionalnom metodom primjenom maksimalnih godišnjih stopa amortizacije iz </w:t>
      </w:r>
      <w:r>
        <w:rPr>
          <w:rFonts w:ascii="Arial" w:hAnsi="Arial" w:cs="Arial"/>
          <w:color w:val="000000"/>
          <w:lang w:eastAsia="bs-Latn-BA" w:bidi="ar-SA"/>
        </w:rPr>
        <w:t>člana</w:t>
      </w:r>
      <w:r w:rsidRPr="0050459E">
        <w:rPr>
          <w:rFonts w:ascii="Arial" w:hAnsi="Arial" w:cs="Arial"/>
          <w:color w:val="000000"/>
          <w:lang w:eastAsia="bs-Latn-BA" w:bidi="ar-SA"/>
        </w:rPr>
        <w:t xml:space="preserve"> 19. </w:t>
      </w:r>
      <w:r>
        <w:rPr>
          <w:rFonts w:ascii="Arial" w:hAnsi="Arial" w:cs="Arial"/>
          <w:color w:val="000000"/>
          <w:lang w:eastAsia="bs-Latn-BA" w:bidi="ar-SA"/>
        </w:rPr>
        <w:t>stav</w:t>
      </w:r>
      <w:r w:rsidRPr="0050459E">
        <w:rPr>
          <w:rFonts w:ascii="Arial" w:hAnsi="Arial" w:cs="Arial"/>
          <w:color w:val="000000"/>
          <w:lang w:eastAsia="bs-Latn-BA" w:bidi="ar-SA"/>
        </w:rPr>
        <w:t xml:space="preserve"> (2) Zakona. Obračun rashoda na ime amortizacije počinje u mjesecu u kojem je dugotrajna imovina stavljena u upotrebu.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Iznimno od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vrijednost dugotrajne imovine čija je pojedinačna nabavna vrijednost manja od 1.000,00 KM može u cijelosti umanjiti poreznu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u u godini kada je izvršena nabava te imovine i kada je ista stavljena u upotrebu.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(3) Rashodi od otuđenja odnosno neotpisana vrijednost imovine kod prodaje, uništenja ili rashodovanja smatraju se porezno priznatim rashodom ukoliko su isti iskazani u skladu s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7. </w:t>
      </w:r>
      <w:r>
        <w:rPr>
          <w:rFonts w:ascii="Arial" w:hAnsi="Arial" w:cs="Arial"/>
          <w:color w:val="000000"/>
          <w:lang w:eastAsia="bs-Latn-BA" w:bidi="ar-SA"/>
        </w:rPr>
        <w:t>stav</w:t>
      </w:r>
      <w:r w:rsidRPr="0050459E">
        <w:rPr>
          <w:rFonts w:ascii="Arial" w:hAnsi="Arial" w:cs="Arial"/>
          <w:color w:val="000000"/>
          <w:lang w:eastAsia="bs-Latn-BA" w:bidi="ar-SA"/>
        </w:rPr>
        <w:t xml:space="preserve"> (5) Zakona. </w:t>
      </w:r>
    </w:p>
    <w:p w:rsidR="00283450"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(4) Ukoliko porezni obveznik koristi niže stope amortizacije od stopa iz </w:t>
      </w:r>
      <w:r>
        <w:rPr>
          <w:rFonts w:ascii="Arial" w:hAnsi="Arial" w:cs="Arial"/>
          <w:color w:val="000000"/>
          <w:lang w:eastAsia="bs-Latn-BA" w:bidi="ar-SA"/>
        </w:rPr>
        <w:t>člana</w:t>
      </w:r>
      <w:r w:rsidRPr="0050459E">
        <w:rPr>
          <w:rFonts w:ascii="Arial" w:hAnsi="Arial" w:cs="Arial"/>
          <w:color w:val="000000"/>
          <w:lang w:eastAsia="bs-Latn-BA" w:bidi="ar-SA"/>
        </w:rPr>
        <w:t xml:space="preserve"> 19. </w:t>
      </w:r>
      <w:r>
        <w:rPr>
          <w:rFonts w:ascii="Arial" w:hAnsi="Arial" w:cs="Arial"/>
          <w:color w:val="000000"/>
          <w:lang w:eastAsia="bs-Latn-BA" w:bidi="ar-SA"/>
        </w:rPr>
        <w:t>stav</w:t>
      </w:r>
      <w:r w:rsidRPr="0050459E">
        <w:rPr>
          <w:rFonts w:ascii="Arial" w:hAnsi="Arial" w:cs="Arial"/>
          <w:color w:val="000000"/>
          <w:lang w:eastAsia="bs-Latn-BA" w:bidi="ar-SA"/>
        </w:rPr>
        <w:t xml:space="preserve"> (2) Zakona, ima pravo da smanji poreznu </w:t>
      </w:r>
      <w:r w:rsidR="002162B1">
        <w:rPr>
          <w:rFonts w:ascii="Arial" w:hAnsi="Arial" w:cs="Arial"/>
          <w:color w:val="000000"/>
          <w:lang w:eastAsia="bs-Latn-BA" w:bidi="ar-SA"/>
        </w:rPr>
        <w:t>osnovi</w:t>
      </w:r>
      <w:r w:rsidRPr="0050459E">
        <w:rPr>
          <w:rFonts w:ascii="Arial" w:hAnsi="Arial" w:cs="Arial"/>
          <w:color w:val="000000"/>
          <w:lang w:eastAsia="bs-Latn-BA" w:bidi="ar-SA"/>
        </w:rPr>
        <w:t xml:space="preserve">cu za razliku između pune porezno dozvoljene amortizacije koja se utvrđuje prema Zakonu i stvarne (niže) amortizacije koja je utvrđena u njegovim poslovnim knjigama, prilikom utvrđivanja porezne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Prijenos privremenih razlika nije dozvoljen. </w:t>
      </w:r>
    </w:p>
    <w:p w:rsidR="00283450"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(5) Ukoliko porezni obveznik koristi više stope amortizacije od stopa iz </w:t>
      </w:r>
      <w:r>
        <w:rPr>
          <w:rFonts w:ascii="Arial" w:hAnsi="Arial" w:cs="Arial"/>
          <w:color w:val="000000"/>
          <w:lang w:eastAsia="bs-Latn-BA" w:bidi="ar-SA"/>
        </w:rPr>
        <w:t>člana</w:t>
      </w:r>
      <w:r w:rsidRPr="0050459E">
        <w:rPr>
          <w:rFonts w:ascii="Arial" w:hAnsi="Arial" w:cs="Arial"/>
          <w:color w:val="000000"/>
          <w:lang w:eastAsia="bs-Latn-BA" w:bidi="ar-SA"/>
        </w:rPr>
        <w:t xml:space="preserve"> 19. </w:t>
      </w:r>
      <w:r>
        <w:rPr>
          <w:rFonts w:ascii="Arial" w:hAnsi="Arial" w:cs="Arial"/>
          <w:color w:val="000000"/>
          <w:lang w:eastAsia="bs-Latn-BA" w:bidi="ar-SA"/>
        </w:rPr>
        <w:t>stav</w:t>
      </w:r>
      <w:r w:rsidRPr="0050459E">
        <w:rPr>
          <w:rFonts w:ascii="Arial" w:hAnsi="Arial" w:cs="Arial"/>
          <w:color w:val="000000"/>
          <w:lang w:eastAsia="bs-Latn-BA" w:bidi="ar-SA"/>
        </w:rPr>
        <w:t xml:space="preserve"> (2) Zakona, ima ob</w:t>
      </w:r>
      <w:r w:rsidR="00734DBF">
        <w:rPr>
          <w:rFonts w:ascii="Arial" w:hAnsi="Arial" w:cs="Arial"/>
          <w:color w:val="000000"/>
          <w:lang w:eastAsia="bs-Latn-BA" w:bidi="ar-SA"/>
        </w:rPr>
        <w:t>a</w:t>
      </w:r>
      <w:r w:rsidRPr="0050459E">
        <w:rPr>
          <w:rFonts w:ascii="Arial" w:hAnsi="Arial" w:cs="Arial"/>
          <w:color w:val="000000"/>
          <w:lang w:eastAsia="bs-Latn-BA" w:bidi="ar-SA"/>
        </w:rPr>
        <w:t xml:space="preserve">vezu povećati poreznu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u za razliku između pune porezno dozvoljene amortizacije koja se utvrđuje prema Zakonu i stvarne (više) amortizacije koja je utvrđena u njegovim poslovnim knjigama, prilikom utvrđivanja porezne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Prijenos privremenih razlika je dozvoljen.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(6) Amortizacija goodwill-a nastalog pri statusnim promjenama iz </w:t>
      </w:r>
      <w:r>
        <w:rPr>
          <w:rFonts w:ascii="Arial" w:hAnsi="Arial" w:cs="Arial"/>
          <w:color w:val="000000"/>
          <w:lang w:eastAsia="bs-Latn-BA" w:bidi="ar-SA"/>
        </w:rPr>
        <w:t>člana</w:t>
      </w:r>
      <w:r w:rsidRPr="0050459E">
        <w:rPr>
          <w:rFonts w:ascii="Arial" w:hAnsi="Arial" w:cs="Arial"/>
          <w:color w:val="000000"/>
          <w:lang w:eastAsia="bs-Latn-BA" w:bidi="ar-SA"/>
        </w:rPr>
        <w:t xml:space="preserve"> 26. Zakona smatra se </w:t>
      </w:r>
      <w:r w:rsidR="007340D3">
        <w:rPr>
          <w:rFonts w:ascii="Arial" w:hAnsi="Arial" w:cs="Arial"/>
          <w:color w:val="000000"/>
          <w:lang w:eastAsia="bs-Latn-BA" w:bidi="ar-SA"/>
        </w:rPr>
        <w:t xml:space="preserve">porezno nepriznatim rashodom. </w:t>
      </w:r>
      <w:r w:rsidR="007340D3">
        <w:rPr>
          <w:rFonts w:ascii="Arial" w:hAnsi="Arial" w:cs="Arial"/>
          <w:color w:val="000000"/>
          <w:lang w:eastAsia="bs-Latn-BA" w:bidi="ar-SA"/>
        </w:rPr>
        <w:br/>
      </w:r>
      <w:r w:rsidR="007340D3">
        <w:rPr>
          <w:rFonts w:ascii="Arial" w:hAnsi="Arial" w:cs="Arial"/>
          <w:color w:val="000000"/>
          <w:lang w:eastAsia="bs-Latn-BA" w:bidi="ar-SA"/>
        </w:rPr>
        <w:br/>
        <w:t>(7</w:t>
      </w:r>
      <w:r w:rsidRPr="0050459E">
        <w:rPr>
          <w:rFonts w:ascii="Arial" w:hAnsi="Arial" w:cs="Arial"/>
          <w:color w:val="000000"/>
          <w:lang w:eastAsia="bs-Latn-BA" w:bidi="ar-SA"/>
        </w:rPr>
        <w:t xml:space="preserve">) Rashodi nastali na ime umanjenja vrijednosti dugotrajne imovine iz </w:t>
      </w:r>
      <w:r>
        <w:rPr>
          <w:rFonts w:ascii="Arial" w:hAnsi="Arial" w:cs="Arial"/>
          <w:color w:val="000000"/>
          <w:lang w:eastAsia="bs-Latn-BA" w:bidi="ar-SA"/>
        </w:rPr>
        <w:t>člana</w:t>
      </w:r>
      <w:r w:rsidRPr="0050459E">
        <w:rPr>
          <w:rFonts w:ascii="Arial" w:hAnsi="Arial" w:cs="Arial"/>
          <w:color w:val="000000"/>
          <w:lang w:eastAsia="bs-Latn-BA" w:bidi="ar-SA"/>
        </w:rPr>
        <w:t xml:space="preserve"> 19. </w:t>
      </w:r>
      <w:r>
        <w:rPr>
          <w:rFonts w:ascii="Arial" w:hAnsi="Arial" w:cs="Arial"/>
          <w:color w:val="000000"/>
          <w:lang w:eastAsia="bs-Latn-BA" w:bidi="ar-SA"/>
        </w:rPr>
        <w:t>stav</w:t>
      </w:r>
      <w:r w:rsidRPr="0050459E">
        <w:rPr>
          <w:rFonts w:ascii="Arial" w:hAnsi="Arial" w:cs="Arial"/>
          <w:color w:val="000000"/>
          <w:lang w:eastAsia="bs-Latn-BA" w:bidi="ar-SA"/>
        </w:rPr>
        <w:t xml:space="preserve"> (6) Zakona, priznaju se porezno priznatim rashodom u onom poreznom razdoblju u kojem je ta imovina prodana ili </w:t>
      </w:r>
      <w:r w:rsidR="007340D3">
        <w:rPr>
          <w:rFonts w:ascii="Arial" w:hAnsi="Arial" w:cs="Arial"/>
          <w:color w:val="000000"/>
          <w:lang w:eastAsia="bs-Latn-BA" w:bidi="ar-SA"/>
        </w:rPr>
        <w:t xml:space="preserve">uništena uslijed više sile. </w:t>
      </w:r>
      <w:r w:rsidR="007340D3">
        <w:rPr>
          <w:rFonts w:ascii="Arial" w:hAnsi="Arial" w:cs="Arial"/>
          <w:color w:val="000000"/>
          <w:lang w:eastAsia="bs-Latn-BA" w:bidi="ar-SA"/>
        </w:rPr>
        <w:br/>
      </w:r>
      <w:r w:rsidR="007340D3">
        <w:rPr>
          <w:rFonts w:ascii="Arial" w:hAnsi="Arial" w:cs="Arial"/>
          <w:color w:val="000000"/>
          <w:lang w:eastAsia="bs-Latn-BA" w:bidi="ar-SA"/>
        </w:rPr>
        <w:br/>
        <w:t>(8</w:t>
      </w:r>
      <w:r w:rsidRPr="0050459E">
        <w:rPr>
          <w:rFonts w:ascii="Arial" w:hAnsi="Arial" w:cs="Arial"/>
          <w:color w:val="000000"/>
          <w:lang w:eastAsia="bs-Latn-BA" w:bidi="ar-SA"/>
        </w:rPr>
        <w:t xml:space="preserve">) Rashodi s osnove dugotrajne imovine koji nisu navedeni ovim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smatraju se porezno nepriznatim rashodom. </w:t>
      </w:r>
    </w:p>
    <w:p w:rsidR="00283450" w:rsidRPr="0050459E" w:rsidRDefault="00283450" w:rsidP="0050459E">
      <w:pPr>
        <w:spacing w:before="0" w:after="0" w:line="240" w:lineRule="auto"/>
        <w:jc w:val="both"/>
        <w:rPr>
          <w:rFonts w:ascii="Arial" w:hAnsi="Arial" w:cs="Arial"/>
          <w:color w:val="000000"/>
          <w:lang w:eastAsia="bs-Latn-BA" w:bidi="ar-SA"/>
        </w:rPr>
      </w:pPr>
    </w:p>
    <w:p w:rsidR="0050459E" w:rsidRDefault="0050459E" w:rsidP="00283450">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43. </w:t>
      </w:r>
      <w:r w:rsidRPr="0050459E">
        <w:rPr>
          <w:rFonts w:ascii="Arial" w:hAnsi="Arial" w:cs="Arial"/>
          <w:color w:val="000000"/>
          <w:lang w:eastAsia="bs-Latn-BA" w:bidi="ar-SA"/>
        </w:rPr>
        <w:br/>
      </w:r>
      <w:r w:rsidRPr="0050459E">
        <w:rPr>
          <w:rFonts w:ascii="Arial" w:hAnsi="Arial" w:cs="Arial"/>
          <w:b/>
          <w:bCs/>
          <w:color w:val="000000"/>
          <w:lang w:eastAsia="bs-Latn-BA" w:bidi="ar-SA"/>
        </w:rPr>
        <w:t>(Ubrzana amortizacija)</w:t>
      </w:r>
    </w:p>
    <w:p w:rsidR="00283450" w:rsidRPr="0050459E" w:rsidRDefault="00283450"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Iznimno od </w:t>
      </w:r>
      <w:r>
        <w:rPr>
          <w:rFonts w:ascii="Arial" w:hAnsi="Arial" w:cs="Arial"/>
          <w:color w:val="000000"/>
          <w:lang w:eastAsia="bs-Latn-BA" w:bidi="ar-SA"/>
        </w:rPr>
        <w:t>člana</w:t>
      </w:r>
      <w:r w:rsidRPr="0050459E">
        <w:rPr>
          <w:rFonts w:ascii="Arial" w:hAnsi="Arial" w:cs="Arial"/>
          <w:color w:val="000000"/>
          <w:lang w:eastAsia="bs-Latn-BA" w:bidi="ar-SA"/>
        </w:rPr>
        <w:t xml:space="preserve"> 42. ovoga Pravilnika, porezni obveznik ima pravo na korištenje metode ubrzane amortizacije za imovinu iz </w:t>
      </w:r>
      <w:r>
        <w:rPr>
          <w:rFonts w:ascii="Arial" w:hAnsi="Arial" w:cs="Arial"/>
          <w:color w:val="000000"/>
          <w:lang w:eastAsia="bs-Latn-BA" w:bidi="ar-SA"/>
        </w:rPr>
        <w:t>člana</w:t>
      </w:r>
      <w:r w:rsidRPr="0050459E">
        <w:rPr>
          <w:rFonts w:ascii="Arial" w:hAnsi="Arial" w:cs="Arial"/>
          <w:color w:val="000000"/>
          <w:lang w:eastAsia="bs-Latn-BA" w:bidi="ar-SA"/>
        </w:rPr>
        <w:t xml:space="preserve"> 20. Zakona, pri čemu se stopa porezno priznate amortizacije uvećava do 50% u odnosu na stope amortizacije dopuštene prema </w:t>
      </w:r>
      <w:r>
        <w:rPr>
          <w:rFonts w:ascii="Arial" w:hAnsi="Arial" w:cs="Arial"/>
          <w:color w:val="000000"/>
          <w:lang w:eastAsia="bs-Latn-BA" w:bidi="ar-SA"/>
        </w:rPr>
        <w:t>članu</w:t>
      </w:r>
      <w:r w:rsidRPr="0050459E">
        <w:rPr>
          <w:rFonts w:ascii="Arial" w:hAnsi="Arial" w:cs="Arial"/>
          <w:color w:val="000000"/>
          <w:lang w:eastAsia="bs-Latn-BA" w:bidi="ar-SA"/>
        </w:rPr>
        <w:t xml:space="preserve"> 19. </w:t>
      </w:r>
      <w:r>
        <w:rPr>
          <w:rFonts w:ascii="Arial" w:hAnsi="Arial" w:cs="Arial"/>
          <w:color w:val="000000"/>
          <w:lang w:eastAsia="bs-Latn-BA" w:bidi="ar-SA"/>
        </w:rPr>
        <w:t>stav</w:t>
      </w:r>
      <w:r w:rsidRPr="0050459E">
        <w:rPr>
          <w:rFonts w:ascii="Arial" w:hAnsi="Arial" w:cs="Arial"/>
          <w:color w:val="000000"/>
          <w:lang w:eastAsia="bs-Latn-BA" w:bidi="ar-SA"/>
        </w:rPr>
        <w:t xml:space="preserve"> (2) Zakona. </w:t>
      </w:r>
    </w:p>
    <w:p w:rsidR="00283450" w:rsidRPr="0050459E" w:rsidRDefault="00283450" w:rsidP="0050459E">
      <w:pPr>
        <w:spacing w:before="0" w:after="0" w:line="240" w:lineRule="auto"/>
        <w:jc w:val="both"/>
        <w:rPr>
          <w:rFonts w:ascii="Arial" w:hAnsi="Arial" w:cs="Arial"/>
          <w:color w:val="000000"/>
          <w:lang w:eastAsia="bs-Latn-BA" w:bidi="ar-SA"/>
        </w:rPr>
      </w:pPr>
    </w:p>
    <w:p w:rsidR="0050459E" w:rsidRDefault="0050459E" w:rsidP="00283450">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44. </w:t>
      </w:r>
      <w:r w:rsidRPr="0050459E">
        <w:rPr>
          <w:rFonts w:ascii="Arial" w:hAnsi="Arial" w:cs="Arial"/>
          <w:color w:val="000000"/>
          <w:lang w:eastAsia="bs-Latn-BA" w:bidi="ar-SA"/>
        </w:rPr>
        <w:br/>
      </w:r>
      <w:r w:rsidRPr="0050459E">
        <w:rPr>
          <w:rFonts w:ascii="Arial" w:hAnsi="Arial" w:cs="Arial"/>
          <w:b/>
          <w:bCs/>
          <w:color w:val="000000"/>
          <w:lang w:eastAsia="bs-Latn-BA" w:bidi="ar-SA"/>
        </w:rPr>
        <w:t>(Prihodi od ulaganja)</w:t>
      </w:r>
    </w:p>
    <w:p w:rsidR="00283450" w:rsidRPr="0050459E" w:rsidRDefault="00283450"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Prihodi rezidenta Federacije, koji su ostvareni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udjela u kapitalu - dividenda ili drugi način raspodjele dobiti, isključuju se iz porezne </w:t>
      </w:r>
      <w:r w:rsidR="00A0284C">
        <w:rPr>
          <w:rFonts w:ascii="Arial" w:hAnsi="Arial" w:cs="Arial"/>
          <w:color w:val="000000"/>
          <w:lang w:eastAsia="bs-Latn-BA" w:bidi="ar-SA"/>
        </w:rPr>
        <w:t>osnovi</w:t>
      </w:r>
      <w:r w:rsidRPr="0050459E">
        <w:rPr>
          <w:rFonts w:ascii="Arial" w:hAnsi="Arial" w:cs="Arial"/>
          <w:color w:val="000000"/>
          <w:lang w:eastAsia="bs-Latn-BA" w:bidi="ar-SA"/>
        </w:rPr>
        <w:t xml:space="preserve">ce poreznog obveznika ukoliko su isplaćeni iz dobiti na koju je obračunat i plaćen porez na dobit prema Zakonu.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Porezni obveznik kao dokaz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dostavlja Izjavu iz </w:t>
      </w:r>
      <w:r>
        <w:rPr>
          <w:rFonts w:ascii="Arial" w:hAnsi="Arial" w:cs="Arial"/>
          <w:color w:val="000000"/>
          <w:lang w:eastAsia="bs-Latn-BA" w:bidi="ar-SA"/>
        </w:rPr>
        <w:t>člana</w:t>
      </w:r>
      <w:r w:rsidRPr="0050459E">
        <w:rPr>
          <w:rFonts w:ascii="Arial" w:hAnsi="Arial" w:cs="Arial"/>
          <w:color w:val="000000"/>
          <w:lang w:eastAsia="bs-Latn-BA" w:bidi="ar-SA"/>
        </w:rPr>
        <w:t xml:space="preserve"> 108. ovoga Pravilnika koja je ovjerena i potpisana od poreznog obveznika koji je isplatitelj dividende. </w:t>
      </w:r>
    </w:p>
    <w:p w:rsidR="00283450" w:rsidRPr="0050459E" w:rsidRDefault="00283450" w:rsidP="0050459E">
      <w:pPr>
        <w:spacing w:before="0" w:after="0" w:line="240" w:lineRule="auto"/>
        <w:jc w:val="both"/>
        <w:rPr>
          <w:rFonts w:ascii="Arial" w:hAnsi="Arial" w:cs="Arial"/>
          <w:color w:val="000000"/>
          <w:lang w:eastAsia="bs-Latn-BA" w:bidi="ar-SA"/>
        </w:rPr>
      </w:pPr>
    </w:p>
    <w:p w:rsidR="0050459E" w:rsidRDefault="0050459E" w:rsidP="00283450">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45. </w:t>
      </w:r>
      <w:r w:rsidRPr="0050459E">
        <w:rPr>
          <w:rFonts w:ascii="Arial" w:hAnsi="Arial" w:cs="Arial"/>
          <w:color w:val="000000"/>
          <w:lang w:eastAsia="bs-Latn-BA" w:bidi="ar-SA"/>
        </w:rPr>
        <w:br/>
      </w:r>
      <w:r w:rsidRPr="0050459E">
        <w:rPr>
          <w:rFonts w:ascii="Arial" w:hAnsi="Arial" w:cs="Arial"/>
          <w:b/>
          <w:bCs/>
          <w:color w:val="000000"/>
          <w:lang w:eastAsia="bs-Latn-BA" w:bidi="ar-SA"/>
        </w:rPr>
        <w:t>(Oporezivi prihodi nerezidenta)</w:t>
      </w:r>
    </w:p>
    <w:p w:rsidR="00283450" w:rsidRPr="0050459E" w:rsidRDefault="00283450" w:rsidP="00283450">
      <w:pPr>
        <w:spacing w:before="0" w:after="0" w:line="240" w:lineRule="auto"/>
        <w:jc w:val="center"/>
        <w:rPr>
          <w:rFonts w:ascii="Arial" w:hAnsi="Arial" w:cs="Arial"/>
          <w:color w:val="000000"/>
          <w:lang w:eastAsia="bs-Latn-BA" w:bidi="ar-SA"/>
        </w:rPr>
      </w:pPr>
    </w:p>
    <w:p w:rsidR="00283450"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Svi prihodi nerezidentnih pravnih osoba koje imaju poslovnu jedinicu na teritoriju Federacije su predmet oporezivanja, uključujući i prihode te poslovne jedinice ostvarene izvan teritorija Federacije. </w:t>
      </w:r>
    </w:p>
    <w:p w:rsidR="00283450"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Kod nerezidentnih pravnih osoba koje nemaju poslovnu jedinicu na teritoriju Federacije, predmet oporezivanja su samo prihodi ostvareni na teritoriju Federacije.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(3) U svrhu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prihodi ostvareni na teritoriju Federacije uključuju prihode koji se mogu pripisati stalnom mjestu poslovanja koje ih je tu i ostva</w:t>
      </w:r>
      <w:r w:rsidR="00283450">
        <w:rPr>
          <w:rFonts w:ascii="Arial" w:hAnsi="Arial" w:cs="Arial"/>
          <w:color w:val="000000"/>
          <w:lang w:eastAsia="bs-Latn-BA" w:bidi="ar-SA"/>
        </w:rPr>
        <w:t xml:space="preserve">rilo, uključujući i sljedeće: </w:t>
      </w:r>
      <w:r w:rsidR="00283450">
        <w:rPr>
          <w:rFonts w:ascii="Arial" w:hAnsi="Arial" w:cs="Arial"/>
          <w:color w:val="000000"/>
          <w:lang w:eastAsia="bs-Latn-BA" w:bidi="ar-SA"/>
        </w:rPr>
        <w:br/>
      </w:r>
      <w:r w:rsidRPr="0050459E">
        <w:rPr>
          <w:rFonts w:ascii="Arial" w:hAnsi="Arial" w:cs="Arial"/>
          <w:color w:val="000000"/>
          <w:lang w:eastAsia="bs-Latn-BA" w:bidi="ar-SA"/>
        </w:rPr>
        <w:t>a) prihode od imovine koja se nalazi na teritoriju Federacije, uključujući prihode il</w:t>
      </w:r>
      <w:r w:rsidR="00283450">
        <w:rPr>
          <w:rFonts w:ascii="Arial" w:hAnsi="Arial" w:cs="Arial"/>
          <w:color w:val="000000"/>
          <w:lang w:eastAsia="bs-Latn-BA" w:bidi="ar-SA"/>
        </w:rPr>
        <w:t>i/i dobit od njihovog prijenosa</w:t>
      </w:r>
    </w:p>
    <w:p w:rsidR="00283450"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b) dobici od prijenosa prava udjela u pravnim osobama (dionice ili udjeli ili slični ekvivalenti) čije je sjedište ili mjesto stvarne uprave i nadzora poslovanja na teritoriju Federacije; ili druge transakcije vrijednosnim papirima čiji izdavatelj ima sjedište ili mjesto stvarne uprave i nadzora poslovanja na teritoriju Federacije; ili udjela ili drugih vrijednosnih papira kada takvi </w:t>
      </w:r>
      <w:r>
        <w:rPr>
          <w:rFonts w:ascii="Arial" w:hAnsi="Arial" w:cs="Arial"/>
          <w:color w:val="000000"/>
          <w:lang w:eastAsia="bs-Latn-BA" w:bidi="ar-SA"/>
        </w:rPr>
        <w:t>uslovi</w:t>
      </w:r>
      <w:r w:rsidRPr="0050459E">
        <w:rPr>
          <w:rFonts w:ascii="Arial" w:hAnsi="Arial" w:cs="Arial"/>
          <w:color w:val="000000"/>
          <w:lang w:eastAsia="bs-Latn-BA" w:bidi="ar-SA"/>
        </w:rPr>
        <w:t xml:space="preserve"> nisu prisutni, tako ostvareni prihodi će se pripisati stalnom mjestu poslov</w:t>
      </w:r>
      <w:r w:rsidR="00283450">
        <w:rPr>
          <w:rFonts w:ascii="Arial" w:hAnsi="Arial" w:cs="Arial"/>
          <w:color w:val="000000"/>
          <w:lang w:eastAsia="bs-Latn-BA" w:bidi="ar-SA"/>
        </w:rPr>
        <w:t xml:space="preserve">anja na teritoriju Federacije; </w:t>
      </w:r>
      <w:r w:rsidRPr="0050459E">
        <w:rPr>
          <w:rFonts w:ascii="Arial" w:hAnsi="Arial" w:cs="Arial"/>
          <w:color w:val="000000"/>
          <w:lang w:eastAsia="bs-Latn-BA" w:bidi="ar-SA"/>
        </w:rPr>
        <w:br/>
        <w:t xml:space="preserve">c) prihode iz ove </w:t>
      </w:r>
      <w:r w:rsidR="0096430E">
        <w:rPr>
          <w:rFonts w:ascii="Arial" w:hAnsi="Arial" w:cs="Arial"/>
          <w:color w:val="000000"/>
          <w:lang w:eastAsia="bs-Latn-BA" w:bidi="ar-SA"/>
        </w:rPr>
        <w:t>tačke</w:t>
      </w:r>
      <w:r w:rsidRPr="0050459E">
        <w:rPr>
          <w:rFonts w:ascii="Arial" w:hAnsi="Arial" w:cs="Arial"/>
          <w:color w:val="000000"/>
          <w:lang w:eastAsia="bs-Latn-BA" w:bidi="ar-SA"/>
        </w:rPr>
        <w:t xml:space="preserve">, kada je rezidentnost osobe koja plaća na teritoriju Federacije, prema sjedištu ili mjestu stvarne uprave i nadzora poslovanja, ili se isplate mogu pripisati stalnom mjestu poslovanja koje se nalazi na teritoriju Federacije: </w:t>
      </w:r>
    </w:p>
    <w:p w:rsidR="00283450"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prihodi od autorskog prava i drugih prava intelektualnog vlasništva; </w:t>
      </w:r>
    </w:p>
    <w:p w:rsidR="00283450"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2) prihodi od upotrebe ili ustupanja na korištenje p</w:t>
      </w:r>
      <w:r w:rsidR="00283450">
        <w:rPr>
          <w:rFonts w:ascii="Arial" w:hAnsi="Arial" w:cs="Arial"/>
          <w:color w:val="000000"/>
          <w:lang w:eastAsia="bs-Latn-BA" w:bidi="ar-SA"/>
        </w:rPr>
        <w:t xml:space="preserve">okretne i nepokretne imovine; </w:t>
      </w:r>
      <w:r w:rsidR="00283450">
        <w:rPr>
          <w:rFonts w:ascii="Arial" w:hAnsi="Arial" w:cs="Arial"/>
          <w:color w:val="000000"/>
          <w:lang w:eastAsia="bs-Latn-BA" w:bidi="ar-SA"/>
        </w:rPr>
        <w:br/>
      </w:r>
      <w:r w:rsidRPr="0050459E">
        <w:rPr>
          <w:rFonts w:ascii="Arial" w:hAnsi="Arial" w:cs="Arial"/>
          <w:color w:val="000000"/>
          <w:lang w:eastAsia="bs-Latn-BA" w:bidi="ar-SA"/>
        </w:rPr>
        <w:t xml:space="preserve">3) prihodi od ulaganja; </w:t>
      </w:r>
    </w:p>
    <w:p w:rsidR="00283450"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4) naknade dobivene od osoba u njihovom svojstvu kao članova organa uprave i nadzora pravne osobe ili druge osobe; </w:t>
      </w:r>
    </w:p>
    <w:p w:rsidR="00283450"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5) provizija osoba realizirana na temelju pristupanja u ugovorne odnose; </w:t>
      </w:r>
    </w:p>
    <w:p w:rsidR="00283450"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6) prihodi od ostalih učinjenih usluga ili korištenih na teritoriju Federacije.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d) prihodi od aktivnosti zabave ili profesionalnog sporta na teritoriju Federacije, osim gdje je dokazano da se takva zabava ili profesionalni sport ne kontrolira, </w:t>
      </w:r>
      <w:r w:rsidR="00C04D8A">
        <w:rPr>
          <w:rFonts w:ascii="Arial" w:hAnsi="Arial" w:cs="Arial"/>
          <w:color w:val="000000"/>
          <w:lang w:eastAsia="bs-Latn-BA" w:bidi="ar-SA"/>
        </w:rPr>
        <w:t>direktno</w:t>
      </w:r>
      <w:r w:rsidRPr="0050459E">
        <w:rPr>
          <w:rFonts w:ascii="Arial" w:hAnsi="Arial" w:cs="Arial"/>
          <w:color w:val="000000"/>
          <w:lang w:eastAsia="bs-Latn-BA" w:bidi="ar-SA"/>
        </w:rPr>
        <w:t xml:space="preserve"> ili ne</w:t>
      </w:r>
      <w:r w:rsidR="00C04D8A">
        <w:rPr>
          <w:rFonts w:ascii="Arial" w:hAnsi="Arial" w:cs="Arial"/>
          <w:color w:val="000000"/>
          <w:lang w:eastAsia="bs-Latn-BA" w:bidi="ar-SA"/>
        </w:rPr>
        <w:t>direktno</w:t>
      </w:r>
      <w:r w:rsidRPr="0050459E">
        <w:rPr>
          <w:rFonts w:ascii="Arial" w:hAnsi="Arial" w:cs="Arial"/>
          <w:color w:val="000000"/>
          <w:lang w:eastAsia="bs-Latn-BA" w:bidi="ar-SA"/>
        </w:rPr>
        <w:t xml:space="preserve">, od strane osobe koja plaća taj prihod.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(4) Prihodi navedeni u </w:t>
      </w:r>
      <w:r>
        <w:rPr>
          <w:rFonts w:ascii="Arial" w:hAnsi="Arial" w:cs="Arial"/>
          <w:color w:val="000000"/>
          <w:lang w:eastAsia="bs-Latn-BA" w:bidi="ar-SA"/>
        </w:rPr>
        <w:t>stavu</w:t>
      </w:r>
      <w:r w:rsidRPr="0050459E">
        <w:rPr>
          <w:rFonts w:ascii="Arial" w:hAnsi="Arial" w:cs="Arial"/>
          <w:color w:val="000000"/>
          <w:lang w:eastAsia="bs-Latn-BA" w:bidi="ar-SA"/>
        </w:rPr>
        <w:t xml:space="preserve"> (3)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c) ovoga </w:t>
      </w:r>
      <w:r>
        <w:rPr>
          <w:rFonts w:ascii="Arial" w:hAnsi="Arial" w:cs="Arial"/>
          <w:color w:val="000000"/>
          <w:lang w:eastAsia="bs-Latn-BA" w:bidi="ar-SA"/>
        </w:rPr>
        <w:t>člana</w:t>
      </w:r>
      <w:r w:rsidRPr="0050459E">
        <w:rPr>
          <w:rFonts w:ascii="Arial" w:hAnsi="Arial" w:cs="Arial"/>
          <w:color w:val="000000"/>
          <w:lang w:eastAsia="bs-Latn-BA" w:bidi="ar-SA"/>
        </w:rPr>
        <w:t xml:space="preserve"> se ne smatraju prihodom realiziranim na teritoriju Federacije kada je plaćen u stalnom mjestu poslovanja koje se nalazi izvan tog teritorija, u odnosu na aktivnosti izvršene preko tog stalnog mjesta poslovanja. </w:t>
      </w:r>
    </w:p>
    <w:p w:rsidR="00283450" w:rsidRPr="0050459E" w:rsidRDefault="00283450" w:rsidP="0050459E">
      <w:pPr>
        <w:spacing w:before="0" w:after="0" w:line="240" w:lineRule="auto"/>
        <w:jc w:val="both"/>
        <w:rPr>
          <w:rFonts w:ascii="Arial" w:hAnsi="Arial" w:cs="Arial"/>
          <w:color w:val="000000"/>
          <w:lang w:eastAsia="bs-Latn-BA" w:bidi="ar-SA"/>
        </w:rPr>
      </w:pPr>
    </w:p>
    <w:p w:rsidR="0050459E" w:rsidRPr="0050459E" w:rsidRDefault="0050459E" w:rsidP="00283450">
      <w:pPr>
        <w:spacing w:before="0" w:after="0" w:line="240" w:lineRule="auto"/>
        <w:rPr>
          <w:rFonts w:ascii="Arial" w:hAnsi="Arial" w:cs="Arial"/>
          <w:color w:val="000000"/>
          <w:lang w:eastAsia="bs-Latn-BA" w:bidi="ar-SA"/>
        </w:rPr>
      </w:pPr>
      <w:r w:rsidRPr="0050459E">
        <w:rPr>
          <w:rFonts w:ascii="Arial" w:hAnsi="Arial" w:cs="Arial"/>
          <w:b/>
          <w:bCs/>
          <w:color w:val="000000"/>
          <w:lang w:eastAsia="bs-Latn-BA" w:bidi="ar-SA"/>
        </w:rPr>
        <w:t xml:space="preserve">D. Kapitalni dobici i gubici </w:t>
      </w:r>
      <w:r w:rsidRPr="0050459E">
        <w:rPr>
          <w:rFonts w:ascii="Arial" w:hAnsi="Arial" w:cs="Arial"/>
          <w:color w:val="000000"/>
          <w:lang w:eastAsia="bs-Latn-BA" w:bidi="ar-SA"/>
        </w:rPr>
        <w:br/>
      </w:r>
    </w:p>
    <w:p w:rsidR="0050459E" w:rsidRDefault="0050459E" w:rsidP="00283450">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46. </w:t>
      </w:r>
      <w:r w:rsidRPr="0050459E">
        <w:rPr>
          <w:rFonts w:ascii="Arial" w:hAnsi="Arial" w:cs="Arial"/>
          <w:color w:val="000000"/>
          <w:lang w:eastAsia="bs-Latn-BA" w:bidi="ar-SA"/>
        </w:rPr>
        <w:br/>
      </w:r>
      <w:r w:rsidRPr="0050459E">
        <w:rPr>
          <w:rFonts w:ascii="Arial" w:hAnsi="Arial" w:cs="Arial"/>
          <w:b/>
          <w:bCs/>
          <w:color w:val="000000"/>
          <w:lang w:eastAsia="bs-Latn-BA" w:bidi="ar-SA"/>
        </w:rPr>
        <w:t>(Nerealizirane stavke)</w:t>
      </w:r>
    </w:p>
    <w:p w:rsidR="00283450" w:rsidRPr="0050459E" w:rsidRDefault="00283450" w:rsidP="0050459E">
      <w:pPr>
        <w:spacing w:before="0" w:after="0" w:line="240" w:lineRule="auto"/>
        <w:jc w:val="both"/>
        <w:rPr>
          <w:rFonts w:ascii="Arial" w:hAnsi="Arial" w:cs="Arial"/>
          <w:color w:val="000000"/>
          <w:lang w:eastAsia="bs-Latn-BA" w:bidi="ar-SA"/>
        </w:rPr>
      </w:pPr>
    </w:p>
    <w:p w:rsidR="00283450"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Kapitalnim dobicima iz </w:t>
      </w:r>
      <w:r>
        <w:rPr>
          <w:rFonts w:ascii="Arial" w:hAnsi="Arial" w:cs="Arial"/>
          <w:color w:val="000000"/>
          <w:lang w:eastAsia="bs-Latn-BA" w:bidi="ar-SA"/>
        </w:rPr>
        <w:t>člana</w:t>
      </w:r>
      <w:r w:rsidRPr="0050459E">
        <w:rPr>
          <w:rFonts w:ascii="Arial" w:hAnsi="Arial" w:cs="Arial"/>
          <w:color w:val="000000"/>
          <w:lang w:eastAsia="bs-Latn-BA" w:bidi="ar-SA"/>
        </w:rPr>
        <w:t xml:space="preserve"> 24. </w:t>
      </w:r>
      <w:r>
        <w:rPr>
          <w:rFonts w:ascii="Arial" w:hAnsi="Arial" w:cs="Arial"/>
          <w:color w:val="000000"/>
          <w:lang w:eastAsia="bs-Latn-BA" w:bidi="ar-SA"/>
        </w:rPr>
        <w:t>stav</w:t>
      </w:r>
      <w:r w:rsidRPr="0050459E">
        <w:rPr>
          <w:rFonts w:ascii="Arial" w:hAnsi="Arial" w:cs="Arial"/>
          <w:color w:val="000000"/>
          <w:lang w:eastAsia="bs-Latn-BA" w:bidi="ar-SA"/>
        </w:rPr>
        <w:t xml:space="preserve"> (1) Zakona smatraju se nerealizirani dobici koji </w:t>
      </w:r>
      <w:r w:rsidR="00C04D8A">
        <w:rPr>
          <w:rFonts w:ascii="Arial" w:hAnsi="Arial" w:cs="Arial"/>
          <w:color w:val="000000"/>
          <w:lang w:eastAsia="bs-Latn-BA" w:bidi="ar-SA"/>
        </w:rPr>
        <w:t>direktno</w:t>
      </w:r>
      <w:r w:rsidRPr="0050459E">
        <w:rPr>
          <w:rFonts w:ascii="Arial" w:hAnsi="Arial" w:cs="Arial"/>
          <w:color w:val="000000"/>
          <w:lang w:eastAsia="bs-Latn-BA" w:bidi="ar-SA"/>
        </w:rPr>
        <w:t xml:space="preserve"> uvećavaju stavke akumulirane dobiti u izvještajima o financijskom stanju na kraju poreznog razdoblja, bez da su iskazani kroz poslovni rezultat. </w:t>
      </w:r>
    </w:p>
    <w:p w:rsidR="00283450"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Kapitalnim gubicima iz </w:t>
      </w:r>
      <w:r>
        <w:rPr>
          <w:rFonts w:ascii="Arial" w:hAnsi="Arial" w:cs="Arial"/>
          <w:color w:val="000000"/>
          <w:lang w:eastAsia="bs-Latn-BA" w:bidi="ar-SA"/>
        </w:rPr>
        <w:t>člana</w:t>
      </w:r>
      <w:r w:rsidRPr="0050459E">
        <w:rPr>
          <w:rFonts w:ascii="Arial" w:hAnsi="Arial" w:cs="Arial"/>
          <w:color w:val="000000"/>
          <w:lang w:eastAsia="bs-Latn-BA" w:bidi="ar-SA"/>
        </w:rPr>
        <w:t xml:space="preserve"> 24. </w:t>
      </w:r>
      <w:r>
        <w:rPr>
          <w:rFonts w:ascii="Arial" w:hAnsi="Arial" w:cs="Arial"/>
          <w:color w:val="000000"/>
          <w:lang w:eastAsia="bs-Latn-BA" w:bidi="ar-SA"/>
        </w:rPr>
        <w:t>stav</w:t>
      </w:r>
      <w:r w:rsidRPr="0050459E">
        <w:rPr>
          <w:rFonts w:ascii="Arial" w:hAnsi="Arial" w:cs="Arial"/>
          <w:color w:val="000000"/>
          <w:lang w:eastAsia="bs-Latn-BA" w:bidi="ar-SA"/>
        </w:rPr>
        <w:t xml:space="preserve"> (5) Zakona smatraju se nerealizirani gubici koji </w:t>
      </w:r>
      <w:r w:rsidR="00C04D8A">
        <w:rPr>
          <w:rFonts w:ascii="Arial" w:hAnsi="Arial" w:cs="Arial"/>
          <w:color w:val="000000"/>
          <w:lang w:eastAsia="bs-Latn-BA" w:bidi="ar-SA"/>
        </w:rPr>
        <w:t>direktno</w:t>
      </w:r>
      <w:r w:rsidRPr="0050459E">
        <w:rPr>
          <w:rFonts w:ascii="Arial" w:hAnsi="Arial" w:cs="Arial"/>
          <w:color w:val="000000"/>
          <w:lang w:eastAsia="bs-Latn-BA" w:bidi="ar-SA"/>
        </w:rPr>
        <w:t xml:space="preserve"> umanjuju stavke akumulirane dobiti u izvještajima o financijskom stanju na kraju poreznog razdoblja, bez da su iskazani kroz poslovni rezultat. </w:t>
      </w:r>
    </w:p>
    <w:p w:rsidR="00283450"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Bilo koji iznos kapitalnog dobitka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kojeg je već iskazan porezno nepriznati rashod koji je uvećao poreznu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u u skladu sa Zakonom i ovim Pravilnikom, neće ponovno biti predmet uvećanja porezne </w:t>
      </w:r>
      <w:r w:rsidR="003E0243">
        <w:rPr>
          <w:rFonts w:ascii="Arial" w:hAnsi="Arial" w:cs="Arial"/>
          <w:color w:val="000000"/>
          <w:lang w:eastAsia="bs-Latn-BA" w:bidi="ar-SA"/>
        </w:rPr>
        <w:t>osnovice</w:t>
      </w:r>
      <w:r w:rsidRPr="0050459E">
        <w:rPr>
          <w:rFonts w:ascii="Arial" w:hAnsi="Arial" w:cs="Arial"/>
          <w:color w:val="000000"/>
          <w:lang w:eastAsia="bs-Latn-BA" w:bidi="ar-SA"/>
        </w:rPr>
        <w:t>.</w:t>
      </w:r>
    </w:p>
    <w:p w:rsidR="0050459E" w:rsidRDefault="00283450"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t xml:space="preserve"> </w:t>
      </w:r>
      <w:r w:rsidR="0050459E" w:rsidRPr="0050459E">
        <w:rPr>
          <w:rFonts w:ascii="Arial" w:hAnsi="Arial" w:cs="Arial"/>
          <w:color w:val="000000"/>
          <w:lang w:eastAsia="bs-Latn-BA" w:bidi="ar-SA"/>
        </w:rPr>
        <w:br/>
        <w:t xml:space="preserve">(4) Ukoliko su stavke kapitalnog gubitka iz </w:t>
      </w:r>
      <w:r w:rsidR="0050459E">
        <w:rPr>
          <w:rFonts w:ascii="Arial" w:hAnsi="Arial" w:cs="Arial"/>
          <w:color w:val="000000"/>
          <w:lang w:eastAsia="bs-Latn-BA" w:bidi="ar-SA"/>
        </w:rPr>
        <w:t>stava</w:t>
      </w:r>
      <w:r w:rsidR="0050459E" w:rsidRPr="0050459E">
        <w:rPr>
          <w:rFonts w:ascii="Arial" w:hAnsi="Arial" w:cs="Arial"/>
          <w:color w:val="000000"/>
          <w:lang w:eastAsia="bs-Latn-BA" w:bidi="ar-SA"/>
        </w:rPr>
        <w:t xml:space="preserve"> (2) ovoga </w:t>
      </w:r>
      <w:r w:rsidR="0050459E">
        <w:rPr>
          <w:rFonts w:ascii="Arial" w:hAnsi="Arial" w:cs="Arial"/>
          <w:color w:val="000000"/>
          <w:lang w:eastAsia="bs-Latn-BA" w:bidi="ar-SA"/>
        </w:rPr>
        <w:t>člana</w:t>
      </w:r>
      <w:r w:rsidR="0050459E" w:rsidRPr="0050459E">
        <w:rPr>
          <w:rFonts w:ascii="Arial" w:hAnsi="Arial" w:cs="Arial"/>
          <w:color w:val="000000"/>
          <w:lang w:eastAsia="bs-Latn-BA" w:bidi="ar-SA"/>
        </w:rPr>
        <w:t xml:space="preserve"> iskazane kao porezno priznati rashodi </w:t>
      </w:r>
      <w:r w:rsidR="00265AAA">
        <w:rPr>
          <w:rFonts w:ascii="Arial" w:hAnsi="Arial" w:cs="Arial"/>
          <w:color w:val="000000"/>
          <w:lang w:eastAsia="bs-Latn-BA" w:bidi="ar-SA"/>
        </w:rPr>
        <w:t>saglasno</w:t>
      </w:r>
      <w:r w:rsidR="0050459E" w:rsidRPr="0050459E">
        <w:rPr>
          <w:rFonts w:ascii="Arial" w:hAnsi="Arial" w:cs="Arial"/>
          <w:color w:val="000000"/>
          <w:lang w:eastAsia="bs-Latn-BA" w:bidi="ar-SA"/>
        </w:rPr>
        <w:t xml:space="preserve"> odredbama Zakona i ovoga Pravilnika, smatraju se porezno priznatim umanjenjem porezne </w:t>
      </w:r>
      <w:r w:rsidR="003E0243">
        <w:rPr>
          <w:rFonts w:ascii="Arial" w:hAnsi="Arial" w:cs="Arial"/>
          <w:color w:val="000000"/>
          <w:lang w:eastAsia="bs-Latn-BA" w:bidi="ar-SA"/>
        </w:rPr>
        <w:t>osnovice</w:t>
      </w:r>
      <w:r w:rsidR="0050459E" w:rsidRPr="0050459E">
        <w:rPr>
          <w:rFonts w:ascii="Arial" w:hAnsi="Arial" w:cs="Arial"/>
          <w:color w:val="000000"/>
          <w:lang w:eastAsia="bs-Latn-BA" w:bidi="ar-SA"/>
        </w:rPr>
        <w:t xml:space="preserve">. </w:t>
      </w:r>
    </w:p>
    <w:p w:rsidR="00283450" w:rsidRPr="0050459E" w:rsidRDefault="00283450" w:rsidP="0050459E">
      <w:pPr>
        <w:spacing w:before="0" w:after="0" w:line="240" w:lineRule="auto"/>
        <w:jc w:val="both"/>
        <w:rPr>
          <w:rFonts w:ascii="Arial" w:hAnsi="Arial" w:cs="Arial"/>
          <w:color w:val="000000"/>
          <w:lang w:eastAsia="bs-Latn-BA" w:bidi="ar-SA"/>
        </w:rPr>
      </w:pPr>
    </w:p>
    <w:p w:rsidR="0050459E" w:rsidRDefault="0050459E" w:rsidP="00283450">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47. </w:t>
      </w:r>
      <w:r w:rsidRPr="0050459E">
        <w:rPr>
          <w:rFonts w:ascii="Arial" w:hAnsi="Arial" w:cs="Arial"/>
          <w:color w:val="000000"/>
          <w:lang w:eastAsia="bs-Latn-BA" w:bidi="ar-SA"/>
        </w:rPr>
        <w:br/>
      </w:r>
      <w:r w:rsidRPr="0050459E">
        <w:rPr>
          <w:rFonts w:ascii="Arial" w:hAnsi="Arial" w:cs="Arial"/>
          <w:b/>
          <w:bCs/>
          <w:color w:val="000000"/>
          <w:lang w:eastAsia="bs-Latn-BA" w:bidi="ar-SA"/>
        </w:rPr>
        <w:t>(Kapitalni dobici i gubici)</w:t>
      </w:r>
    </w:p>
    <w:p w:rsidR="00283450" w:rsidRPr="0050459E" w:rsidRDefault="00283450" w:rsidP="00283450">
      <w:pPr>
        <w:spacing w:before="0" w:after="0" w:line="240" w:lineRule="auto"/>
        <w:jc w:val="center"/>
        <w:rPr>
          <w:rFonts w:ascii="Arial" w:hAnsi="Arial" w:cs="Arial"/>
          <w:color w:val="000000"/>
          <w:lang w:eastAsia="bs-Latn-BA" w:bidi="ar-SA"/>
        </w:rPr>
      </w:pPr>
    </w:p>
    <w:p w:rsidR="00283450"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Kapitalnim dobicima ili gubicima iz </w:t>
      </w:r>
      <w:r>
        <w:rPr>
          <w:rFonts w:ascii="Arial" w:hAnsi="Arial" w:cs="Arial"/>
          <w:color w:val="000000"/>
          <w:lang w:eastAsia="bs-Latn-BA" w:bidi="ar-SA"/>
        </w:rPr>
        <w:t>člana</w:t>
      </w:r>
      <w:r w:rsidRPr="0050459E">
        <w:rPr>
          <w:rFonts w:ascii="Arial" w:hAnsi="Arial" w:cs="Arial"/>
          <w:color w:val="000000"/>
          <w:lang w:eastAsia="bs-Latn-BA" w:bidi="ar-SA"/>
        </w:rPr>
        <w:t xml:space="preserve"> 24. st. (2) i (3) Zakona smatraju dobici ili gubici nastali u odnosima sa stalnim sredstvima (imovinom) koja je prenesena sa ili bez naknade, u bilo kojem obliku, kao i one izvedene iz gubitaka ili oštećenja ili prisvajanja navedene imovine, ukoliko isti nisu iskazani kroz </w:t>
      </w:r>
      <w:r w:rsidR="00C04D8A">
        <w:rPr>
          <w:rFonts w:ascii="Arial" w:hAnsi="Arial" w:cs="Arial"/>
          <w:color w:val="000000"/>
          <w:lang w:eastAsia="bs-Latn-BA" w:bidi="ar-SA"/>
        </w:rPr>
        <w:t>izvještaj</w:t>
      </w:r>
      <w:r w:rsidRPr="0050459E">
        <w:rPr>
          <w:rFonts w:ascii="Arial" w:hAnsi="Arial" w:cs="Arial"/>
          <w:color w:val="000000"/>
          <w:lang w:eastAsia="bs-Latn-BA" w:bidi="ar-SA"/>
        </w:rPr>
        <w:t xml:space="preserve"> o poslovnom rezultatu. </w:t>
      </w:r>
    </w:p>
    <w:p w:rsidR="00283450"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Kod statusnih promjena kapitalni dobici ili gubici sastoje se od razlike između vrijednosti neto realizacije troškova svojstvenih njoj i vrijednosti akvizicije. </w:t>
      </w:r>
    </w:p>
    <w:p w:rsidR="00283450"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Realizirana vrijednost transakcije, u smislu </w:t>
      </w:r>
      <w:r>
        <w:rPr>
          <w:rFonts w:ascii="Arial" w:hAnsi="Arial" w:cs="Arial"/>
          <w:color w:val="000000"/>
          <w:lang w:eastAsia="bs-Latn-BA" w:bidi="ar-SA"/>
        </w:rPr>
        <w:t>člana</w:t>
      </w:r>
      <w:r w:rsidRPr="0050459E">
        <w:rPr>
          <w:rFonts w:ascii="Arial" w:hAnsi="Arial" w:cs="Arial"/>
          <w:color w:val="000000"/>
          <w:lang w:eastAsia="bs-Latn-BA" w:bidi="ar-SA"/>
        </w:rPr>
        <w:t xml:space="preserve"> 24. </w:t>
      </w:r>
      <w:r>
        <w:rPr>
          <w:rFonts w:ascii="Arial" w:hAnsi="Arial" w:cs="Arial"/>
          <w:color w:val="000000"/>
          <w:lang w:eastAsia="bs-Latn-BA" w:bidi="ar-SA"/>
        </w:rPr>
        <w:t>stav</w:t>
      </w:r>
      <w:r w:rsidRPr="0050459E">
        <w:rPr>
          <w:rFonts w:ascii="Arial" w:hAnsi="Arial" w:cs="Arial"/>
          <w:color w:val="000000"/>
          <w:lang w:eastAsia="bs-Latn-BA" w:bidi="ar-SA"/>
        </w:rPr>
        <w:t xml:space="preserve"> (3) Zakona, kod kapitalne dobiti smatra se, kod: </w:t>
      </w:r>
    </w:p>
    <w:p w:rsidR="00283450"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a) razmjene, primljene tržišne vrijednosti imovine ili pra</w:t>
      </w:r>
      <w:r w:rsidR="009E36AF">
        <w:rPr>
          <w:rFonts w:ascii="Arial" w:hAnsi="Arial" w:cs="Arial"/>
          <w:color w:val="000000"/>
          <w:lang w:eastAsia="bs-Latn-BA" w:bidi="ar-SA"/>
        </w:rPr>
        <w:t>va, uz u</w:t>
      </w:r>
      <w:r w:rsidR="004B01CE">
        <w:rPr>
          <w:rFonts w:ascii="Arial" w:hAnsi="Arial" w:cs="Arial"/>
          <w:color w:val="000000"/>
          <w:lang w:eastAsia="bs-Latn-BA" w:bidi="ar-SA"/>
        </w:rPr>
        <w:t>većanje ili umanjenje, za</w:t>
      </w:r>
      <w:r w:rsidRPr="0050459E">
        <w:rPr>
          <w:rFonts w:ascii="Arial" w:hAnsi="Arial" w:cs="Arial"/>
          <w:color w:val="000000"/>
          <w:lang w:eastAsia="bs-Latn-BA" w:bidi="ar-SA"/>
        </w:rPr>
        <w:t>visno o slučaju priml</w:t>
      </w:r>
      <w:r w:rsidR="004B01CE">
        <w:rPr>
          <w:rFonts w:ascii="Arial" w:hAnsi="Arial" w:cs="Arial"/>
          <w:color w:val="000000"/>
          <w:lang w:eastAsia="bs-Latn-BA" w:bidi="ar-SA"/>
        </w:rPr>
        <w:t>jene odnosno dat</w:t>
      </w:r>
      <w:r w:rsidR="00283450">
        <w:rPr>
          <w:rFonts w:ascii="Arial" w:hAnsi="Arial" w:cs="Arial"/>
          <w:color w:val="000000"/>
          <w:lang w:eastAsia="bs-Latn-BA" w:bidi="ar-SA"/>
        </w:rPr>
        <w:t xml:space="preserve">e vrijednosti </w:t>
      </w:r>
      <w:r w:rsidR="00283450">
        <w:rPr>
          <w:rFonts w:ascii="Arial" w:hAnsi="Arial" w:cs="Arial"/>
          <w:color w:val="000000"/>
          <w:lang w:eastAsia="bs-Latn-BA" w:bidi="ar-SA"/>
        </w:rPr>
        <w:br/>
      </w:r>
      <w:r w:rsidRPr="0050459E">
        <w:rPr>
          <w:rFonts w:ascii="Arial" w:hAnsi="Arial" w:cs="Arial"/>
          <w:color w:val="000000"/>
          <w:lang w:eastAsia="bs-Latn-BA" w:bidi="ar-SA"/>
        </w:rPr>
        <w:t xml:space="preserve">b) eksproprijacije ili oštećenja imovine, u vrijednostima </w:t>
      </w:r>
      <w:r w:rsidR="00283450">
        <w:rPr>
          <w:rFonts w:ascii="Arial" w:hAnsi="Arial" w:cs="Arial"/>
          <w:color w:val="000000"/>
          <w:lang w:eastAsia="bs-Latn-BA" w:bidi="ar-SA"/>
        </w:rPr>
        <w:t xml:space="preserve">koji odgovaraju obeštećenjima </w:t>
      </w:r>
      <w:r w:rsidR="00283450">
        <w:rPr>
          <w:rFonts w:ascii="Arial" w:hAnsi="Arial" w:cs="Arial"/>
          <w:color w:val="000000"/>
          <w:lang w:eastAsia="bs-Latn-BA" w:bidi="ar-SA"/>
        </w:rPr>
        <w:br/>
      </w:r>
      <w:r w:rsidRPr="0050459E">
        <w:rPr>
          <w:rFonts w:ascii="Arial" w:hAnsi="Arial" w:cs="Arial"/>
          <w:color w:val="000000"/>
          <w:lang w:eastAsia="bs-Latn-BA" w:bidi="ar-SA"/>
        </w:rPr>
        <w:t xml:space="preserve">c) izdvojene imovine čija svrha nije poslovna, tržišna vrijednost </w:t>
      </w:r>
    </w:p>
    <w:p w:rsidR="00185BFC" w:rsidRDefault="0050459E" w:rsidP="00B02B79">
      <w:pPr>
        <w:tabs>
          <w:tab w:val="left" w:pos="284"/>
        </w:tabs>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d) spajanja ili podjele, vrijednost pod kojom su stavke evidentirane na računima osoba s kojih su prenesene kao </w:t>
      </w:r>
      <w:r w:rsidR="00283450">
        <w:rPr>
          <w:rFonts w:ascii="Arial" w:hAnsi="Arial" w:cs="Arial"/>
          <w:color w:val="000000"/>
          <w:lang w:eastAsia="bs-Latn-BA" w:bidi="ar-SA"/>
        </w:rPr>
        <w:t xml:space="preserve">rezultat spajanja ili podjele </w:t>
      </w:r>
      <w:r w:rsidR="00283450">
        <w:rPr>
          <w:rFonts w:ascii="Arial" w:hAnsi="Arial" w:cs="Arial"/>
          <w:color w:val="000000"/>
          <w:lang w:eastAsia="bs-Latn-BA" w:bidi="ar-SA"/>
        </w:rPr>
        <w:br/>
      </w:r>
      <w:r w:rsidRPr="0050459E">
        <w:rPr>
          <w:rFonts w:ascii="Arial" w:hAnsi="Arial" w:cs="Arial"/>
          <w:color w:val="000000"/>
          <w:lang w:eastAsia="bs-Latn-BA" w:bidi="ar-SA"/>
        </w:rPr>
        <w:t>e) prodaje dužničkih instrumenata, vrijednost transakcije je neto iznos kamate koja dospijeva od zadnjeg datuma dospijeća ili dana kada je instrument izdan, prvo izdan ili odobren, ako datum dospijeća nije jo</w:t>
      </w:r>
      <w:r w:rsidR="00283450">
        <w:rPr>
          <w:rFonts w:ascii="Arial" w:hAnsi="Arial" w:cs="Arial"/>
          <w:color w:val="000000"/>
          <w:lang w:eastAsia="bs-Latn-BA" w:bidi="ar-SA"/>
        </w:rPr>
        <w:t xml:space="preserve">š dospio, do datuma prijenosa </w:t>
      </w:r>
      <w:r w:rsidR="00283450">
        <w:rPr>
          <w:rFonts w:ascii="Arial" w:hAnsi="Arial" w:cs="Arial"/>
          <w:color w:val="000000"/>
          <w:lang w:eastAsia="bs-Latn-BA" w:bidi="ar-SA"/>
        </w:rPr>
        <w:br/>
      </w:r>
      <w:r w:rsidRPr="0050459E">
        <w:rPr>
          <w:rFonts w:ascii="Arial" w:hAnsi="Arial" w:cs="Arial"/>
          <w:color w:val="000000"/>
          <w:lang w:eastAsia="bs-Latn-BA" w:bidi="ar-SA"/>
        </w:rPr>
        <w:t>f) razmjene budućih dobara, njihova tržišna vrijednost će biti vrij</w:t>
      </w:r>
      <w:r w:rsidR="00283450">
        <w:rPr>
          <w:rFonts w:ascii="Arial" w:hAnsi="Arial" w:cs="Arial"/>
          <w:color w:val="000000"/>
          <w:lang w:eastAsia="bs-Latn-BA" w:bidi="ar-SA"/>
        </w:rPr>
        <w:t xml:space="preserve">ednost na datum te razmjene i </w:t>
      </w:r>
      <w:r w:rsidR="00283450">
        <w:rPr>
          <w:rFonts w:ascii="Arial" w:hAnsi="Arial" w:cs="Arial"/>
          <w:color w:val="000000"/>
          <w:lang w:eastAsia="bs-Latn-BA" w:bidi="ar-SA"/>
        </w:rPr>
        <w:br/>
      </w:r>
      <w:r w:rsidR="00B02B79">
        <w:rPr>
          <w:rFonts w:ascii="Arial" w:hAnsi="Arial" w:cs="Arial"/>
          <w:color w:val="000000"/>
          <w:lang w:eastAsia="bs-Latn-BA" w:bidi="ar-SA"/>
        </w:rPr>
        <w:t xml:space="preserve">g) </w:t>
      </w:r>
      <w:r w:rsidRPr="0050459E">
        <w:rPr>
          <w:rFonts w:ascii="Arial" w:hAnsi="Arial" w:cs="Arial"/>
          <w:color w:val="000000"/>
          <w:lang w:eastAsia="bs-Latn-BA" w:bidi="ar-SA"/>
        </w:rPr>
        <w:t>drugih slučajeva, vri</w:t>
      </w:r>
      <w:r w:rsidR="004B01CE">
        <w:rPr>
          <w:rFonts w:ascii="Arial" w:hAnsi="Arial" w:cs="Arial"/>
          <w:color w:val="000000"/>
          <w:lang w:eastAsia="bs-Latn-BA" w:bidi="ar-SA"/>
        </w:rPr>
        <w:t>jednost koja je odgovarajuće dat</w:t>
      </w:r>
      <w:r w:rsidRPr="0050459E">
        <w:rPr>
          <w:rFonts w:ascii="Arial" w:hAnsi="Arial" w:cs="Arial"/>
          <w:color w:val="000000"/>
          <w:lang w:eastAsia="bs-Latn-BA" w:bidi="ar-SA"/>
        </w:rPr>
        <w:t xml:space="preserve">a odnosno primljena.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(4) Ne smatra se kapitalnim dobitkom ili gubitkom razlika dobivena posljedično nakon isporuke od strane primatelja leasinga prema davatelju leasinga za dobra koja su predmet financijskog leasinga. </w:t>
      </w:r>
    </w:p>
    <w:p w:rsidR="00B02B79" w:rsidRDefault="00B02B79" w:rsidP="0050459E">
      <w:pPr>
        <w:spacing w:before="0" w:after="0" w:line="240" w:lineRule="auto"/>
        <w:jc w:val="both"/>
        <w:rPr>
          <w:rFonts w:ascii="Arial" w:hAnsi="Arial" w:cs="Arial"/>
          <w:color w:val="000000"/>
          <w:lang w:eastAsia="bs-Latn-BA" w:bidi="ar-SA"/>
        </w:rPr>
      </w:pPr>
    </w:p>
    <w:p w:rsidR="00B02B79" w:rsidRDefault="00B02B79"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t>(5)  Ne smatraju se kapitalnim dobitkom ili gubitkom smanjenja ili povećanja osnovnog kapitala u skladu sa odredbama Zakona o provrednim društvima (“Službene novine Federacije BiH”, broj: 81/15).</w:t>
      </w:r>
    </w:p>
    <w:p w:rsidR="00283450" w:rsidRPr="0050459E" w:rsidRDefault="00283450" w:rsidP="0050459E">
      <w:pPr>
        <w:spacing w:before="0" w:after="0" w:line="240" w:lineRule="auto"/>
        <w:jc w:val="both"/>
        <w:rPr>
          <w:rFonts w:ascii="Arial" w:hAnsi="Arial" w:cs="Arial"/>
          <w:color w:val="000000"/>
          <w:lang w:eastAsia="bs-Latn-BA" w:bidi="ar-SA"/>
        </w:rPr>
      </w:pPr>
    </w:p>
    <w:p w:rsidR="0050459E" w:rsidRPr="0050459E" w:rsidRDefault="0050459E" w:rsidP="00283450">
      <w:pPr>
        <w:spacing w:before="0" w:after="0" w:line="240" w:lineRule="auto"/>
        <w:rPr>
          <w:rFonts w:ascii="Arial" w:hAnsi="Arial" w:cs="Arial"/>
          <w:color w:val="000000"/>
          <w:lang w:eastAsia="bs-Latn-BA" w:bidi="ar-SA"/>
        </w:rPr>
      </w:pPr>
      <w:r w:rsidRPr="0050459E">
        <w:rPr>
          <w:rFonts w:ascii="Arial" w:hAnsi="Arial" w:cs="Arial"/>
          <w:b/>
          <w:bCs/>
          <w:color w:val="000000"/>
          <w:lang w:eastAsia="bs-Latn-BA" w:bidi="ar-SA"/>
        </w:rPr>
        <w:t xml:space="preserve">E. Porezni gubitak </w:t>
      </w:r>
      <w:r w:rsidRPr="0050459E">
        <w:rPr>
          <w:rFonts w:ascii="Arial" w:hAnsi="Arial" w:cs="Arial"/>
          <w:color w:val="000000"/>
          <w:lang w:eastAsia="bs-Latn-BA" w:bidi="ar-SA"/>
        </w:rPr>
        <w:br/>
      </w:r>
    </w:p>
    <w:p w:rsidR="0050459E" w:rsidRDefault="0050459E" w:rsidP="00283450">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48. </w:t>
      </w:r>
      <w:r w:rsidRPr="0050459E">
        <w:rPr>
          <w:rFonts w:ascii="Arial" w:hAnsi="Arial" w:cs="Arial"/>
          <w:color w:val="000000"/>
          <w:lang w:eastAsia="bs-Latn-BA" w:bidi="ar-SA"/>
        </w:rPr>
        <w:br/>
      </w:r>
      <w:r w:rsidRPr="0050459E">
        <w:rPr>
          <w:rFonts w:ascii="Arial" w:hAnsi="Arial" w:cs="Arial"/>
          <w:b/>
          <w:bCs/>
          <w:color w:val="000000"/>
          <w:lang w:eastAsia="bs-Latn-BA" w:bidi="ar-SA"/>
        </w:rPr>
        <w:t>(Porezni gubitak)</w:t>
      </w:r>
    </w:p>
    <w:p w:rsidR="00283450" w:rsidRPr="0050459E" w:rsidRDefault="00283450" w:rsidP="00283450">
      <w:pPr>
        <w:spacing w:before="0" w:after="0" w:line="240" w:lineRule="auto"/>
        <w:jc w:val="center"/>
        <w:rPr>
          <w:rFonts w:ascii="Arial" w:hAnsi="Arial" w:cs="Arial"/>
          <w:color w:val="000000"/>
          <w:lang w:eastAsia="bs-Latn-BA" w:bidi="ar-SA"/>
        </w:rPr>
      </w:pP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Porezni obveznik ima pravo porezni gubitak tekućeg razdoblja koristiti za umanjenje porezne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budućeg razdoblja, a najdalje pet godina od godine u kojoj je prvi put iskazan.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Rok od pet godina teče posebno za svaki preneseni porezni gubitak, nakon čega prestaje pravo na odbitak neiskorištenog iznosa poreznog gubitka za tu godinu. </w:t>
      </w: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Pravo korištenja poreznog gubitka ima porezni obveznik iz </w:t>
      </w:r>
      <w:r>
        <w:rPr>
          <w:rFonts w:ascii="Arial" w:hAnsi="Arial" w:cs="Arial"/>
          <w:color w:val="000000"/>
          <w:lang w:eastAsia="bs-Latn-BA" w:bidi="ar-SA"/>
        </w:rPr>
        <w:t>člana</w:t>
      </w:r>
      <w:r w:rsidRPr="0050459E">
        <w:rPr>
          <w:rFonts w:ascii="Arial" w:hAnsi="Arial" w:cs="Arial"/>
          <w:color w:val="000000"/>
          <w:lang w:eastAsia="bs-Latn-BA" w:bidi="ar-SA"/>
        </w:rPr>
        <w:t xml:space="preserve"> 3. st. (1), (2) i (3) i </w:t>
      </w:r>
      <w:r>
        <w:rPr>
          <w:rFonts w:ascii="Arial" w:hAnsi="Arial" w:cs="Arial"/>
          <w:color w:val="000000"/>
          <w:lang w:eastAsia="bs-Latn-BA" w:bidi="ar-SA"/>
        </w:rPr>
        <w:t>člana</w:t>
      </w:r>
      <w:r w:rsidRPr="0050459E">
        <w:rPr>
          <w:rFonts w:ascii="Arial" w:hAnsi="Arial" w:cs="Arial"/>
          <w:color w:val="000000"/>
          <w:lang w:eastAsia="bs-Latn-BA" w:bidi="ar-SA"/>
        </w:rPr>
        <w:t xml:space="preserve"> 4. </w:t>
      </w:r>
      <w:r>
        <w:rPr>
          <w:rFonts w:ascii="Arial" w:hAnsi="Arial" w:cs="Arial"/>
          <w:color w:val="000000"/>
          <w:lang w:eastAsia="bs-Latn-BA" w:bidi="ar-SA"/>
        </w:rPr>
        <w:t>stav</w:t>
      </w:r>
      <w:r w:rsidRPr="0050459E">
        <w:rPr>
          <w:rFonts w:ascii="Arial" w:hAnsi="Arial" w:cs="Arial"/>
          <w:color w:val="000000"/>
          <w:lang w:eastAsia="bs-Latn-BA" w:bidi="ar-SA"/>
        </w:rPr>
        <w:t xml:space="preserve"> (2) Zakona. </w:t>
      </w: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(4) Porezni obveznik iz </w:t>
      </w:r>
      <w:r>
        <w:rPr>
          <w:rFonts w:ascii="Arial" w:hAnsi="Arial" w:cs="Arial"/>
          <w:color w:val="000000"/>
          <w:lang w:eastAsia="bs-Latn-BA" w:bidi="ar-SA"/>
        </w:rPr>
        <w:t>člana</w:t>
      </w:r>
      <w:r w:rsidRPr="0050459E">
        <w:rPr>
          <w:rFonts w:ascii="Arial" w:hAnsi="Arial" w:cs="Arial"/>
          <w:color w:val="000000"/>
          <w:lang w:eastAsia="bs-Latn-BA" w:bidi="ar-SA"/>
        </w:rPr>
        <w:t xml:space="preserve"> 3. </w:t>
      </w:r>
      <w:r>
        <w:rPr>
          <w:rFonts w:ascii="Arial" w:hAnsi="Arial" w:cs="Arial"/>
          <w:color w:val="000000"/>
          <w:lang w:eastAsia="bs-Latn-BA" w:bidi="ar-SA"/>
        </w:rPr>
        <w:t>stav</w:t>
      </w:r>
      <w:r w:rsidRPr="0050459E">
        <w:rPr>
          <w:rFonts w:ascii="Arial" w:hAnsi="Arial" w:cs="Arial"/>
          <w:color w:val="000000"/>
          <w:lang w:eastAsia="bs-Latn-BA" w:bidi="ar-SA"/>
        </w:rPr>
        <w:t xml:space="preserve"> (1) i </w:t>
      </w:r>
      <w:r>
        <w:rPr>
          <w:rFonts w:ascii="Arial" w:hAnsi="Arial" w:cs="Arial"/>
          <w:color w:val="000000"/>
          <w:lang w:eastAsia="bs-Latn-BA" w:bidi="ar-SA"/>
        </w:rPr>
        <w:t>člana</w:t>
      </w:r>
      <w:r w:rsidRPr="0050459E">
        <w:rPr>
          <w:rFonts w:ascii="Arial" w:hAnsi="Arial" w:cs="Arial"/>
          <w:color w:val="000000"/>
          <w:lang w:eastAsia="bs-Latn-BA" w:bidi="ar-SA"/>
        </w:rPr>
        <w:t xml:space="preserve"> 4. </w:t>
      </w:r>
      <w:r>
        <w:rPr>
          <w:rFonts w:ascii="Arial" w:hAnsi="Arial" w:cs="Arial"/>
          <w:color w:val="000000"/>
          <w:lang w:eastAsia="bs-Latn-BA" w:bidi="ar-SA"/>
        </w:rPr>
        <w:t>stav</w:t>
      </w:r>
      <w:r w:rsidRPr="0050459E">
        <w:rPr>
          <w:rFonts w:ascii="Arial" w:hAnsi="Arial" w:cs="Arial"/>
          <w:color w:val="000000"/>
          <w:lang w:eastAsia="bs-Latn-BA" w:bidi="ar-SA"/>
        </w:rPr>
        <w:t xml:space="preserve"> (2) Zakona nema pravo umanjivati svoju poreznu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u s osnove poreznog gubitka koji je nastao izvan teritorija Federacije, obračunat po propisima iz drugih poreznih jurisdikcija.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(5) Pravna osoba iz Republike Srpske ili Brčko Distrikta može konsolidirati porezni gubitak i poreznu </w:t>
      </w:r>
      <w:r w:rsidR="00734DBF">
        <w:rPr>
          <w:rFonts w:ascii="Arial" w:hAnsi="Arial" w:cs="Arial"/>
          <w:color w:val="000000"/>
          <w:lang w:eastAsia="bs-Latn-BA" w:bidi="ar-SA"/>
        </w:rPr>
        <w:t>obavezu</w:t>
      </w:r>
      <w:r w:rsidRPr="0050459E">
        <w:rPr>
          <w:rFonts w:ascii="Arial" w:hAnsi="Arial" w:cs="Arial"/>
          <w:color w:val="000000"/>
          <w:lang w:eastAsia="bs-Latn-BA" w:bidi="ar-SA"/>
        </w:rPr>
        <w:t xml:space="preserve"> više obveznika iz </w:t>
      </w:r>
      <w:r>
        <w:rPr>
          <w:rFonts w:ascii="Arial" w:hAnsi="Arial" w:cs="Arial"/>
          <w:color w:val="000000"/>
          <w:lang w:eastAsia="bs-Latn-BA" w:bidi="ar-SA"/>
        </w:rPr>
        <w:t>člana</w:t>
      </w:r>
      <w:r w:rsidRPr="0050459E">
        <w:rPr>
          <w:rFonts w:ascii="Arial" w:hAnsi="Arial" w:cs="Arial"/>
          <w:color w:val="000000"/>
          <w:lang w:eastAsia="bs-Latn-BA" w:bidi="ar-SA"/>
        </w:rPr>
        <w:t xml:space="preserve"> 3. </w:t>
      </w:r>
      <w:r>
        <w:rPr>
          <w:rFonts w:ascii="Arial" w:hAnsi="Arial" w:cs="Arial"/>
          <w:color w:val="000000"/>
          <w:lang w:eastAsia="bs-Latn-BA" w:bidi="ar-SA"/>
        </w:rPr>
        <w:t>stav</w:t>
      </w:r>
      <w:r w:rsidRPr="0050459E">
        <w:rPr>
          <w:rFonts w:ascii="Arial" w:hAnsi="Arial" w:cs="Arial"/>
          <w:color w:val="000000"/>
          <w:lang w:eastAsia="bs-Latn-BA" w:bidi="ar-SA"/>
        </w:rPr>
        <w:t xml:space="preserve"> (2) Zakona koji imaju sjedište u jednom kantonu. </w:t>
      </w:r>
    </w:p>
    <w:p w:rsidR="00185BFC" w:rsidRPr="0050459E" w:rsidRDefault="00185BFC" w:rsidP="0050459E">
      <w:pPr>
        <w:spacing w:before="0" w:after="0" w:line="240" w:lineRule="auto"/>
        <w:jc w:val="both"/>
        <w:rPr>
          <w:rFonts w:ascii="Arial" w:hAnsi="Arial" w:cs="Arial"/>
          <w:color w:val="000000"/>
          <w:lang w:eastAsia="bs-Latn-BA" w:bidi="ar-SA"/>
        </w:rPr>
      </w:pPr>
    </w:p>
    <w:p w:rsidR="0050459E" w:rsidRDefault="0050459E" w:rsidP="00185BFC">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49. </w:t>
      </w:r>
      <w:r w:rsidRPr="0050459E">
        <w:rPr>
          <w:rFonts w:ascii="Arial" w:hAnsi="Arial" w:cs="Arial"/>
          <w:color w:val="000000"/>
          <w:lang w:eastAsia="bs-Latn-BA" w:bidi="ar-SA"/>
        </w:rPr>
        <w:br/>
      </w:r>
      <w:r w:rsidRPr="0050459E">
        <w:rPr>
          <w:rFonts w:ascii="Arial" w:hAnsi="Arial" w:cs="Arial"/>
          <w:b/>
          <w:bCs/>
          <w:color w:val="000000"/>
          <w:lang w:eastAsia="bs-Latn-BA" w:bidi="ar-SA"/>
        </w:rPr>
        <w:t>(Gubitak prava korištenja poreznih gubitaka)</w:t>
      </w:r>
    </w:p>
    <w:p w:rsidR="00185BFC" w:rsidRPr="0050459E" w:rsidRDefault="00185BFC" w:rsidP="0050459E">
      <w:pPr>
        <w:spacing w:before="0" w:after="0" w:line="240" w:lineRule="auto"/>
        <w:jc w:val="both"/>
        <w:rPr>
          <w:rFonts w:ascii="Arial" w:hAnsi="Arial" w:cs="Arial"/>
          <w:color w:val="000000"/>
          <w:lang w:eastAsia="bs-Latn-BA" w:bidi="ar-SA"/>
        </w:rPr>
      </w:pPr>
    </w:p>
    <w:p w:rsidR="0050459E" w:rsidRP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Porezni obveznik koji je do prije dvije godine koristio porezni poticaj iz </w:t>
      </w:r>
      <w:r>
        <w:rPr>
          <w:rFonts w:ascii="Arial" w:hAnsi="Arial" w:cs="Arial"/>
          <w:color w:val="000000"/>
          <w:lang w:eastAsia="bs-Latn-BA" w:bidi="ar-SA"/>
        </w:rPr>
        <w:t>člana</w:t>
      </w:r>
      <w:r w:rsidRPr="0050459E">
        <w:rPr>
          <w:rFonts w:ascii="Arial" w:hAnsi="Arial" w:cs="Arial"/>
          <w:color w:val="000000"/>
          <w:lang w:eastAsia="bs-Latn-BA" w:bidi="ar-SA"/>
        </w:rPr>
        <w:t xml:space="preserve"> 36. Zakona, a ostvario porezni gubitak u prethodnoj ili godini koja prethodi, ne može koristi taj porezni gubitak za prijenos u buduće razdoblje.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Ukoliko porezni obveznik koristi porezni gubitak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primjenjuje se odredba </w:t>
      </w:r>
      <w:r>
        <w:rPr>
          <w:rFonts w:ascii="Arial" w:hAnsi="Arial" w:cs="Arial"/>
          <w:color w:val="000000"/>
          <w:lang w:eastAsia="bs-Latn-BA" w:bidi="ar-SA"/>
        </w:rPr>
        <w:t>člana</w:t>
      </w:r>
      <w:r w:rsidRPr="0050459E">
        <w:rPr>
          <w:rFonts w:ascii="Arial" w:hAnsi="Arial" w:cs="Arial"/>
          <w:color w:val="000000"/>
          <w:lang w:eastAsia="bs-Latn-BA" w:bidi="ar-SA"/>
        </w:rPr>
        <w:t xml:space="preserve"> 97. </w:t>
      </w:r>
      <w:r>
        <w:rPr>
          <w:rFonts w:ascii="Arial" w:hAnsi="Arial" w:cs="Arial"/>
          <w:color w:val="000000"/>
          <w:lang w:eastAsia="bs-Latn-BA" w:bidi="ar-SA"/>
        </w:rPr>
        <w:t>stav</w:t>
      </w:r>
      <w:r w:rsidRPr="0050459E">
        <w:rPr>
          <w:rFonts w:ascii="Arial" w:hAnsi="Arial" w:cs="Arial"/>
          <w:color w:val="000000"/>
          <w:lang w:eastAsia="bs-Latn-BA" w:bidi="ar-SA"/>
        </w:rPr>
        <w:t xml:space="preserve"> (2) ovoga Pravilnika.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(3) Ovisno društvo iz </w:t>
      </w:r>
      <w:r>
        <w:rPr>
          <w:rFonts w:ascii="Arial" w:hAnsi="Arial" w:cs="Arial"/>
          <w:color w:val="000000"/>
          <w:lang w:eastAsia="bs-Latn-BA" w:bidi="ar-SA"/>
        </w:rPr>
        <w:t>člana</w:t>
      </w:r>
      <w:r w:rsidRPr="0050459E">
        <w:rPr>
          <w:rFonts w:ascii="Arial" w:hAnsi="Arial" w:cs="Arial"/>
          <w:color w:val="000000"/>
          <w:lang w:eastAsia="bs-Latn-BA" w:bidi="ar-SA"/>
        </w:rPr>
        <w:t xml:space="preserve"> 41. </w:t>
      </w:r>
      <w:r>
        <w:rPr>
          <w:rFonts w:ascii="Arial" w:hAnsi="Arial" w:cs="Arial"/>
          <w:color w:val="000000"/>
          <w:lang w:eastAsia="bs-Latn-BA" w:bidi="ar-SA"/>
        </w:rPr>
        <w:t>stava</w:t>
      </w:r>
      <w:r w:rsidRPr="0050459E">
        <w:rPr>
          <w:rFonts w:ascii="Arial" w:hAnsi="Arial" w:cs="Arial"/>
          <w:color w:val="000000"/>
          <w:lang w:eastAsia="bs-Latn-BA" w:bidi="ar-SA"/>
        </w:rPr>
        <w:t xml:space="preserve"> (1) Zakona koje sudjeluje u poreznoj konsolidaciji ne može koristiti porezni gubitak kao umanjenje buduće porezne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ukoliko je taj porezni gubitak korišten u konsolidiranoj poreznoj </w:t>
      </w:r>
      <w:r w:rsidR="00735020">
        <w:rPr>
          <w:rFonts w:ascii="Arial" w:hAnsi="Arial" w:cs="Arial"/>
          <w:color w:val="000000"/>
          <w:lang w:eastAsia="bs-Latn-BA" w:bidi="ar-SA"/>
        </w:rPr>
        <w:t>bilansu</w:t>
      </w:r>
      <w:r w:rsidRPr="0050459E">
        <w:rPr>
          <w:rFonts w:ascii="Arial" w:hAnsi="Arial" w:cs="Arial"/>
          <w:color w:val="000000"/>
          <w:lang w:eastAsia="bs-Latn-BA" w:bidi="ar-SA"/>
        </w:rPr>
        <w:t xml:space="preserve">. Čitav iznos poreznog gubitka se isključuje, neovisno o iskorištenom iznosu. </w:t>
      </w:r>
    </w:p>
    <w:p w:rsidR="00976326" w:rsidRDefault="00976326" w:rsidP="007468D3">
      <w:pPr>
        <w:spacing w:before="0" w:after="0" w:line="240" w:lineRule="auto"/>
        <w:jc w:val="center"/>
        <w:rPr>
          <w:rFonts w:ascii="Arial" w:hAnsi="Arial" w:cs="Arial"/>
          <w:b/>
          <w:bCs/>
          <w:color w:val="000000"/>
          <w:lang w:eastAsia="bs-Latn-BA" w:bidi="ar-SA"/>
        </w:rPr>
      </w:pPr>
    </w:p>
    <w:p w:rsidR="0050459E" w:rsidRPr="0050459E" w:rsidRDefault="0050459E" w:rsidP="007468D3">
      <w:pPr>
        <w:spacing w:before="0" w:after="0" w:line="240" w:lineRule="auto"/>
        <w:jc w:val="center"/>
        <w:rPr>
          <w:rFonts w:ascii="Arial" w:hAnsi="Arial" w:cs="Arial"/>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50. </w:t>
      </w:r>
      <w:r w:rsidRPr="0050459E">
        <w:rPr>
          <w:rFonts w:ascii="Arial" w:hAnsi="Arial" w:cs="Arial"/>
          <w:color w:val="000000"/>
          <w:lang w:eastAsia="bs-Latn-BA" w:bidi="ar-SA"/>
        </w:rPr>
        <w:br/>
      </w:r>
      <w:r w:rsidRPr="0050459E">
        <w:rPr>
          <w:rFonts w:ascii="Arial" w:hAnsi="Arial" w:cs="Arial"/>
          <w:b/>
          <w:bCs/>
          <w:color w:val="000000"/>
          <w:lang w:eastAsia="bs-Latn-BA" w:bidi="ar-SA"/>
        </w:rPr>
        <w:t>(Porezni gubitak kod statusne promjene)</w:t>
      </w:r>
    </w:p>
    <w:p w:rsidR="007468D3" w:rsidRDefault="007468D3" w:rsidP="0050459E">
      <w:pPr>
        <w:spacing w:before="0" w:after="0" w:line="240" w:lineRule="auto"/>
        <w:jc w:val="both"/>
        <w:rPr>
          <w:rFonts w:ascii="Arial" w:hAnsi="Arial" w:cs="Arial"/>
          <w:color w:val="000000"/>
          <w:lang w:eastAsia="bs-Latn-BA" w:bidi="ar-SA"/>
        </w:rPr>
      </w:pP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Porezni obveznik - pravni sljednik spojenih poreznih obveznika ne može koristiti porezni gubitak poreznog obveznika koji je spojen kao umanjenje svoje buduće porezne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Porezni obveznik kojem se pripaja drugi porezni obveznik, ne može koristiti porezni gubitak pripojenog kao umanjenje svoje buduće porezne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Porezni gubitak obveznika kojem se pripaja drugi porezni obveznik može se koristiti kao umanjenje buduće porezne </w:t>
      </w:r>
      <w:r w:rsidR="00734DBF">
        <w:rPr>
          <w:rFonts w:ascii="Arial" w:hAnsi="Arial" w:cs="Arial"/>
          <w:color w:val="000000"/>
          <w:lang w:eastAsia="bs-Latn-BA" w:bidi="ar-SA"/>
        </w:rPr>
        <w:t>obaveze</w:t>
      </w:r>
      <w:r w:rsidRPr="0050459E">
        <w:rPr>
          <w:rFonts w:ascii="Arial" w:hAnsi="Arial" w:cs="Arial"/>
          <w:color w:val="000000"/>
          <w:lang w:eastAsia="bs-Latn-BA" w:bidi="ar-SA"/>
        </w:rPr>
        <w:t xml:space="preserve">. </w:t>
      </w: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Porezni obveznici koji su nastali podjelom, ne mogu koristiti porezni gubitak podijeljenog poreznog obveznika kao umanjenje buduće porezne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(4) Porezni obveznik koji je promijenio organizacijski oblik, može koristiti porezni gubitak kao umanjenje buduće porezne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ukoliko pravni sljednik nastavlja voditi istu knjigovodstvenu vrijednost preuzete imovine i </w:t>
      </w:r>
      <w:r w:rsidR="00734DBF">
        <w:rPr>
          <w:rFonts w:ascii="Arial" w:hAnsi="Arial" w:cs="Arial"/>
          <w:color w:val="000000"/>
          <w:lang w:eastAsia="bs-Latn-BA" w:bidi="ar-SA"/>
        </w:rPr>
        <w:t>obaveze</w:t>
      </w:r>
      <w:r w:rsidRPr="0050459E">
        <w:rPr>
          <w:rFonts w:ascii="Arial" w:hAnsi="Arial" w:cs="Arial"/>
          <w:color w:val="000000"/>
          <w:lang w:eastAsia="bs-Latn-BA" w:bidi="ar-SA"/>
        </w:rPr>
        <w:t xml:space="preserve">. </w:t>
      </w:r>
    </w:p>
    <w:p w:rsidR="00185BFC" w:rsidRPr="0050459E" w:rsidRDefault="00185BFC" w:rsidP="0050459E">
      <w:pPr>
        <w:spacing w:before="0" w:after="0" w:line="240" w:lineRule="auto"/>
        <w:jc w:val="both"/>
        <w:rPr>
          <w:rFonts w:ascii="Arial" w:hAnsi="Arial" w:cs="Arial"/>
          <w:color w:val="000000"/>
          <w:lang w:eastAsia="bs-Latn-BA" w:bidi="ar-SA"/>
        </w:rPr>
      </w:pPr>
    </w:p>
    <w:p w:rsidR="0050459E" w:rsidRPr="0050459E" w:rsidRDefault="0050459E" w:rsidP="00185BFC">
      <w:pPr>
        <w:spacing w:before="0" w:after="0" w:line="240" w:lineRule="auto"/>
        <w:rPr>
          <w:rFonts w:ascii="Arial" w:hAnsi="Arial" w:cs="Arial"/>
          <w:color w:val="000000"/>
          <w:lang w:eastAsia="bs-Latn-BA" w:bidi="ar-SA"/>
        </w:rPr>
      </w:pPr>
      <w:r w:rsidRPr="0050459E">
        <w:rPr>
          <w:rFonts w:ascii="Arial" w:hAnsi="Arial" w:cs="Arial"/>
          <w:b/>
          <w:bCs/>
          <w:color w:val="000000"/>
          <w:lang w:eastAsia="bs-Latn-BA" w:bidi="ar-SA"/>
        </w:rPr>
        <w:t xml:space="preserve">F. Porezni kredit </w:t>
      </w:r>
      <w:r w:rsidRPr="0050459E">
        <w:rPr>
          <w:rFonts w:ascii="Arial" w:hAnsi="Arial" w:cs="Arial"/>
          <w:color w:val="000000"/>
          <w:lang w:eastAsia="bs-Latn-BA" w:bidi="ar-SA"/>
        </w:rPr>
        <w:br/>
      </w:r>
    </w:p>
    <w:p w:rsidR="0050459E" w:rsidRDefault="0050459E" w:rsidP="00185BFC">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51. </w:t>
      </w:r>
      <w:r w:rsidRPr="0050459E">
        <w:rPr>
          <w:rFonts w:ascii="Arial" w:hAnsi="Arial" w:cs="Arial"/>
          <w:color w:val="000000"/>
          <w:lang w:eastAsia="bs-Latn-BA" w:bidi="ar-SA"/>
        </w:rPr>
        <w:br/>
      </w:r>
      <w:r w:rsidRPr="0050459E">
        <w:rPr>
          <w:rFonts w:ascii="Arial" w:hAnsi="Arial" w:cs="Arial"/>
          <w:b/>
          <w:bCs/>
          <w:color w:val="000000"/>
          <w:lang w:eastAsia="bs-Latn-BA" w:bidi="ar-SA"/>
        </w:rPr>
        <w:t>(Porezni kredit)</w:t>
      </w:r>
    </w:p>
    <w:p w:rsidR="00185BFC" w:rsidRPr="0050459E" w:rsidRDefault="00185BFC"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Porez na dobit koji je plaćen izvan teritorija Federacije, kao i porez po odbitku koji je odbijen i plaćen izvan teritorija Bosne i Hercegovine, u valuti države u kojoj je plaćen, priznaje se obvezniku u Federaciji kao umanjenje </w:t>
      </w:r>
      <w:r w:rsidR="00734DBF">
        <w:rPr>
          <w:rFonts w:ascii="Arial" w:hAnsi="Arial" w:cs="Arial"/>
          <w:color w:val="000000"/>
          <w:lang w:eastAsia="bs-Latn-BA" w:bidi="ar-SA"/>
        </w:rPr>
        <w:t>obaveze</w:t>
      </w:r>
      <w:r w:rsidRPr="0050459E">
        <w:rPr>
          <w:rFonts w:ascii="Arial" w:hAnsi="Arial" w:cs="Arial"/>
          <w:color w:val="000000"/>
          <w:lang w:eastAsia="bs-Latn-BA" w:bidi="ar-SA"/>
        </w:rPr>
        <w:t xml:space="preserve"> poreza na dobit u Federaciji prema srednjem tečaju Centralne banke Bosne i Hercegovine na dan priznavanja tog poreznog kredita, prema </w:t>
      </w:r>
      <w:r>
        <w:rPr>
          <w:rFonts w:ascii="Arial" w:hAnsi="Arial" w:cs="Arial"/>
          <w:color w:val="000000"/>
          <w:lang w:eastAsia="bs-Latn-BA" w:bidi="ar-SA"/>
        </w:rPr>
        <w:t>uslovi</w:t>
      </w:r>
      <w:r w:rsidRPr="0050459E">
        <w:rPr>
          <w:rFonts w:ascii="Arial" w:hAnsi="Arial" w:cs="Arial"/>
          <w:color w:val="000000"/>
          <w:lang w:eastAsia="bs-Latn-BA" w:bidi="ar-SA"/>
        </w:rPr>
        <w:t xml:space="preserve">ma propisanim Zakonom i ovim Pravilnikom. </w:t>
      </w:r>
    </w:p>
    <w:p w:rsidR="00185BFC" w:rsidRPr="0050459E" w:rsidRDefault="00185BFC" w:rsidP="0050459E">
      <w:pPr>
        <w:spacing w:before="0" w:after="0" w:line="240" w:lineRule="auto"/>
        <w:jc w:val="both"/>
        <w:rPr>
          <w:rFonts w:ascii="Arial" w:hAnsi="Arial" w:cs="Arial"/>
          <w:color w:val="000000"/>
          <w:lang w:eastAsia="bs-Latn-BA" w:bidi="ar-SA"/>
        </w:rPr>
      </w:pPr>
    </w:p>
    <w:p w:rsidR="0050459E" w:rsidRDefault="0050459E" w:rsidP="00185BFC">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52. </w:t>
      </w:r>
      <w:r w:rsidRPr="0050459E">
        <w:rPr>
          <w:rFonts w:ascii="Arial" w:hAnsi="Arial" w:cs="Arial"/>
          <w:color w:val="000000"/>
          <w:lang w:eastAsia="bs-Latn-BA" w:bidi="ar-SA"/>
        </w:rPr>
        <w:br/>
      </w:r>
      <w:r w:rsidRPr="0050459E">
        <w:rPr>
          <w:rFonts w:ascii="Arial" w:hAnsi="Arial" w:cs="Arial"/>
          <w:b/>
          <w:bCs/>
          <w:color w:val="000000"/>
          <w:lang w:eastAsia="bs-Latn-BA" w:bidi="ar-SA"/>
        </w:rPr>
        <w:t>(Porezni kredit za plaćeni porez u RS ili BD)</w:t>
      </w:r>
    </w:p>
    <w:p w:rsidR="00185BFC" w:rsidRPr="0050459E" w:rsidRDefault="00185BFC" w:rsidP="0050459E">
      <w:pPr>
        <w:spacing w:before="0" w:after="0" w:line="240" w:lineRule="auto"/>
        <w:jc w:val="both"/>
        <w:rPr>
          <w:rFonts w:ascii="Arial" w:hAnsi="Arial" w:cs="Arial"/>
          <w:color w:val="000000"/>
          <w:lang w:eastAsia="bs-Latn-BA" w:bidi="ar-SA"/>
        </w:rPr>
      </w:pP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 na dobit koji je porezni obveznik iz </w:t>
      </w:r>
      <w:r>
        <w:rPr>
          <w:rFonts w:ascii="Arial" w:hAnsi="Arial" w:cs="Arial"/>
          <w:color w:val="000000"/>
          <w:lang w:eastAsia="bs-Latn-BA" w:bidi="ar-SA"/>
        </w:rPr>
        <w:t>člana</w:t>
      </w:r>
      <w:r w:rsidRPr="0050459E">
        <w:rPr>
          <w:rFonts w:ascii="Arial" w:hAnsi="Arial" w:cs="Arial"/>
          <w:color w:val="000000"/>
          <w:lang w:eastAsia="bs-Latn-BA" w:bidi="ar-SA"/>
        </w:rPr>
        <w:t xml:space="preserve"> 3. </w:t>
      </w:r>
      <w:r>
        <w:rPr>
          <w:rFonts w:ascii="Arial" w:hAnsi="Arial" w:cs="Arial"/>
          <w:color w:val="000000"/>
          <w:lang w:eastAsia="bs-Latn-BA" w:bidi="ar-SA"/>
        </w:rPr>
        <w:t>stav</w:t>
      </w:r>
      <w:r w:rsidRPr="0050459E">
        <w:rPr>
          <w:rFonts w:ascii="Arial" w:hAnsi="Arial" w:cs="Arial"/>
          <w:color w:val="000000"/>
          <w:lang w:eastAsia="bs-Latn-BA" w:bidi="ar-SA"/>
        </w:rPr>
        <w:t xml:space="preserve"> (1) i </w:t>
      </w:r>
      <w:r>
        <w:rPr>
          <w:rFonts w:ascii="Arial" w:hAnsi="Arial" w:cs="Arial"/>
          <w:color w:val="000000"/>
          <w:lang w:eastAsia="bs-Latn-BA" w:bidi="ar-SA"/>
        </w:rPr>
        <w:t>člana</w:t>
      </w:r>
      <w:r w:rsidRPr="0050459E">
        <w:rPr>
          <w:rFonts w:ascii="Arial" w:hAnsi="Arial" w:cs="Arial"/>
          <w:color w:val="000000"/>
          <w:lang w:eastAsia="bs-Latn-BA" w:bidi="ar-SA"/>
        </w:rPr>
        <w:t xml:space="preserve"> 4. </w:t>
      </w:r>
      <w:r>
        <w:rPr>
          <w:rFonts w:ascii="Arial" w:hAnsi="Arial" w:cs="Arial"/>
          <w:color w:val="000000"/>
          <w:lang w:eastAsia="bs-Latn-BA" w:bidi="ar-SA"/>
        </w:rPr>
        <w:t>stav</w:t>
      </w:r>
      <w:r w:rsidRPr="0050459E">
        <w:rPr>
          <w:rFonts w:ascii="Arial" w:hAnsi="Arial" w:cs="Arial"/>
          <w:color w:val="000000"/>
          <w:lang w:eastAsia="bs-Latn-BA" w:bidi="ar-SA"/>
        </w:rPr>
        <w:t xml:space="preserve"> (2) Zakona platio ili treba platiti u Republici Srpskoj ili Brčko Distriktu prema odredbama propisa tih poreznih jurisdikcija, za dobit ostvarenu poslovanjem podružnica na teritoriju Republike Srpske ili Brčko Distrikta, priznaje se kao porezni kredit u Prijavi poreza na dobit za </w:t>
      </w:r>
      <w:r w:rsidR="008A180B">
        <w:rPr>
          <w:rFonts w:ascii="Arial" w:hAnsi="Arial" w:cs="Arial"/>
          <w:color w:val="000000"/>
          <w:lang w:eastAsia="bs-Latn-BA" w:bidi="ar-SA"/>
        </w:rPr>
        <w:t>privredna</w:t>
      </w:r>
      <w:r w:rsidRPr="0050459E">
        <w:rPr>
          <w:rFonts w:ascii="Arial" w:hAnsi="Arial" w:cs="Arial"/>
          <w:color w:val="000000"/>
          <w:lang w:eastAsia="bs-Latn-BA" w:bidi="ar-SA"/>
        </w:rPr>
        <w:t xml:space="preserve"> društva - Obrazac PP-801 ili Prijavi poreza na dobit za </w:t>
      </w:r>
      <w:r w:rsidR="00265AAA">
        <w:rPr>
          <w:rFonts w:ascii="Arial" w:hAnsi="Arial" w:cs="Arial"/>
          <w:color w:val="000000"/>
          <w:lang w:eastAsia="bs-Latn-BA" w:bidi="ar-SA"/>
        </w:rPr>
        <w:t>djelimično</w:t>
      </w:r>
      <w:r w:rsidRPr="0050459E">
        <w:rPr>
          <w:rFonts w:ascii="Arial" w:hAnsi="Arial" w:cs="Arial"/>
          <w:color w:val="000000"/>
          <w:lang w:eastAsia="bs-Latn-BA" w:bidi="ar-SA"/>
        </w:rPr>
        <w:t xml:space="preserve"> izuzete osobe - Obrazac PP-804. </w:t>
      </w: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Visina poreznog kredita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utvrđuje se u visini poreza koji bi se obračunao na takvu dobit prema propisima Zakona i ovoga Pravilnika. </w:t>
      </w: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Porezni obveznik koji koristi porezni kredit iz ovoga </w:t>
      </w:r>
      <w:r>
        <w:rPr>
          <w:rFonts w:ascii="Arial" w:hAnsi="Arial" w:cs="Arial"/>
          <w:color w:val="000000"/>
          <w:lang w:eastAsia="bs-Latn-BA" w:bidi="ar-SA"/>
        </w:rPr>
        <w:t>člana</w:t>
      </w:r>
      <w:r w:rsidRPr="0050459E">
        <w:rPr>
          <w:rFonts w:ascii="Arial" w:hAnsi="Arial" w:cs="Arial"/>
          <w:color w:val="000000"/>
          <w:lang w:eastAsia="bs-Latn-BA" w:bidi="ar-SA"/>
        </w:rPr>
        <w:t xml:space="preserve"> dužan je dostaviti Prijavu dobiti podružnice iz RS ili BD - Obrazac PE-806 uz prijavu poreza na dobit.</w:t>
      </w:r>
    </w:p>
    <w:p w:rsidR="0050459E" w:rsidRDefault="00185BFC"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t xml:space="preserve"> </w:t>
      </w:r>
      <w:r w:rsidR="0050459E" w:rsidRPr="0050459E">
        <w:rPr>
          <w:rFonts w:ascii="Arial" w:hAnsi="Arial" w:cs="Arial"/>
          <w:color w:val="000000"/>
          <w:lang w:eastAsia="bs-Latn-BA" w:bidi="ar-SA"/>
        </w:rPr>
        <w:br/>
        <w:t xml:space="preserve">(4) Uz Obrazac PE-806 porezni obveznik dostavlja i obrazac prijave poreza na dobit u Republici Srpskoj ili Brčko Distriktu ovjerene od strane poreznih administracija u Republici Srpskoj ili Brčko Distriktu. </w:t>
      </w:r>
    </w:p>
    <w:p w:rsidR="00185BFC" w:rsidRPr="0050459E" w:rsidRDefault="00185BFC" w:rsidP="0050459E">
      <w:pPr>
        <w:spacing w:before="0" w:after="0" w:line="240" w:lineRule="auto"/>
        <w:jc w:val="both"/>
        <w:rPr>
          <w:rFonts w:ascii="Arial" w:hAnsi="Arial" w:cs="Arial"/>
          <w:color w:val="000000"/>
          <w:lang w:eastAsia="bs-Latn-BA" w:bidi="ar-SA"/>
        </w:rPr>
      </w:pPr>
    </w:p>
    <w:p w:rsidR="0050459E" w:rsidRDefault="0050459E" w:rsidP="00185BFC">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53. </w:t>
      </w:r>
      <w:r w:rsidRPr="0050459E">
        <w:rPr>
          <w:rFonts w:ascii="Arial" w:hAnsi="Arial" w:cs="Arial"/>
          <w:color w:val="000000"/>
          <w:lang w:eastAsia="bs-Latn-BA" w:bidi="ar-SA"/>
        </w:rPr>
        <w:br/>
      </w:r>
      <w:r w:rsidRPr="0050459E">
        <w:rPr>
          <w:rFonts w:ascii="Arial" w:hAnsi="Arial" w:cs="Arial"/>
          <w:b/>
          <w:bCs/>
          <w:color w:val="000000"/>
          <w:lang w:eastAsia="bs-Latn-BA" w:bidi="ar-SA"/>
        </w:rPr>
        <w:t>(Porezni kredit za plaćeni porez na dobit izvan BiH)</w:t>
      </w:r>
    </w:p>
    <w:p w:rsidR="00185BFC" w:rsidRPr="0050459E" w:rsidRDefault="00185BFC" w:rsidP="0050459E">
      <w:pPr>
        <w:spacing w:before="0" w:after="0" w:line="240" w:lineRule="auto"/>
        <w:jc w:val="both"/>
        <w:rPr>
          <w:rFonts w:ascii="Arial" w:hAnsi="Arial" w:cs="Arial"/>
          <w:color w:val="000000"/>
          <w:lang w:eastAsia="bs-Latn-BA" w:bidi="ar-SA"/>
        </w:rPr>
      </w:pP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 na dobit koji je porezni obveznik iz </w:t>
      </w:r>
      <w:r>
        <w:rPr>
          <w:rFonts w:ascii="Arial" w:hAnsi="Arial" w:cs="Arial"/>
          <w:color w:val="000000"/>
          <w:lang w:eastAsia="bs-Latn-BA" w:bidi="ar-SA"/>
        </w:rPr>
        <w:t>člana</w:t>
      </w:r>
      <w:r w:rsidRPr="0050459E">
        <w:rPr>
          <w:rFonts w:ascii="Arial" w:hAnsi="Arial" w:cs="Arial"/>
          <w:color w:val="000000"/>
          <w:lang w:eastAsia="bs-Latn-BA" w:bidi="ar-SA"/>
        </w:rPr>
        <w:t xml:space="preserve"> 3. </w:t>
      </w:r>
      <w:r>
        <w:rPr>
          <w:rFonts w:ascii="Arial" w:hAnsi="Arial" w:cs="Arial"/>
          <w:color w:val="000000"/>
          <w:lang w:eastAsia="bs-Latn-BA" w:bidi="ar-SA"/>
        </w:rPr>
        <w:t>stav</w:t>
      </w:r>
      <w:r w:rsidRPr="0050459E">
        <w:rPr>
          <w:rFonts w:ascii="Arial" w:hAnsi="Arial" w:cs="Arial"/>
          <w:color w:val="000000"/>
          <w:lang w:eastAsia="bs-Latn-BA" w:bidi="ar-SA"/>
        </w:rPr>
        <w:t xml:space="preserve"> (1) i </w:t>
      </w:r>
      <w:r>
        <w:rPr>
          <w:rFonts w:ascii="Arial" w:hAnsi="Arial" w:cs="Arial"/>
          <w:color w:val="000000"/>
          <w:lang w:eastAsia="bs-Latn-BA" w:bidi="ar-SA"/>
        </w:rPr>
        <w:t>člana</w:t>
      </w:r>
      <w:r w:rsidRPr="0050459E">
        <w:rPr>
          <w:rFonts w:ascii="Arial" w:hAnsi="Arial" w:cs="Arial"/>
          <w:color w:val="000000"/>
          <w:lang w:eastAsia="bs-Latn-BA" w:bidi="ar-SA"/>
        </w:rPr>
        <w:t xml:space="preserve"> 4. </w:t>
      </w:r>
      <w:r>
        <w:rPr>
          <w:rFonts w:ascii="Arial" w:hAnsi="Arial" w:cs="Arial"/>
          <w:color w:val="000000"/>
          <w:lang w:eastAsia="bs-Latn-BA" w:bidi="ar-SA"/>
        </w:rPr>
        <w:t>stav</w:t>
      </w:r>
      <w:r w:rsidRPr="0050459E">
        <w:rPr>
          <w:rFonts w:ascii="Arial" w:hAnsi="Arial" w:cs="Arial"/>
          <w:color w:val="000000"/>
          <w:lang w:eastAsia="bs-Latn-BA" w:bidi="ar-SA"/>
        </w:rPr>
        <w:t xml:space="preserve"> (2) Zakona platio u inozemstvu prema odredbama inozemnih propisa, za dobit ostvarenu poslovanjem poslovne jedinice izvan teritorija Bosne i Hercegovine, priznaje se kao porezni kredit u Prijavi poreza na dobit za </w:t>
      </w:r>
      <w:r w:rsidR="008A180B">
        <w:rPr>
          <w:rFonts w:ascii="Arial" w:hAnsi="Arial" w:cs="Arial"/>
          <w:color w:val="000000"/>
          <w:lang w:eastAsia="bs-Latn-BA" w:bidi="ar-SA"/>
        </w:rPr>
        <w:t>privredna</w:t>
      </w:r>
      <w:r w:rsidRPr="0050459E">
        <w:rPr>
          <w:rFonts w:ascii="Arial" w:hAnsi="Arial" w:cs="Arial"/>
          <w:color w:val="000000"/>
          <w:lang w:eastAsia="bs-Latn-BA" w:bidi="ar-SA"/>
        </w:rPr>
        <w:t xml:space="preserve"> društva - Obrazac PP-801 ili Prijavi poreza na dobit za </w:t>
      </w:r>
      <w:r w:rsidR="00265AAA">
        <w:rPr>
          <w:rFonts w:ascii="Arial" w:hAnsi="Arial" w:cs="Arial"/>
          <w:color w:val="000000"/>
          <w:lang w:eastAsia="bs-Latn-BA" w:bidi="ar-SA"/>
        </w:rPr>
        <w:t>djelimično</w:t>
      </w:r>
      <w:r w:rsidRPr="0050459E">
        <w:rPr>
          <w:rFonts w:ascii="Arial" w:hAnsi="Arial" w:cs="Arial"/>
          <w:color w:val="000000"/>
          <w:lang w:eastAsia="bs-Latn-BA" w:bidi="ar-SA"/>
        </w:rPr>
        <w:t xml:space="preserve"> izuzete osobe - Obrazac PP-804 pod </w:t>
      </w:r>
      <w:r>
        <w:rPr>
          <w:rFonts w:ascii="Arial" w:hAnsi="Arial" w:cs="Arial"/>
          <w:color w:val="000000"/>
          <w:lang w:eastAsia="bs-Latn-BA" w:bidi="ar-SA"/>
        </w:rPr>
        <w:t>uslovi</w:t>
      </w:r>
      <w:r w:rsidRPr="0050459E">
        <w:rPr>
          <w:rFonts w:ascii="Arial" w:hAnsi="Arial" w:cs="Arial"/>
          <w:color w:val="000000"/>
          <w:lang w:eastAsia="bs-Latn-BA" w:bidi="ar-SA"/>
        </w:rPr>
        <w:t xml:space="preserve">ma da je dobit poslovne jedinice uključena u dobit tog poreznog obveznika.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Visina poreznog kredita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priznaje se u visini poreza koji bi se obračunao na takvu dobit prema propisima Zakona i ovog Pravilnika. </w:t>
      </w: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Iznimno od </w:t>
      </w:r>
      <w:r>
        <w:rPr>
          <w:rFonts w:ascii="Arial" w:hAnsi="Arial" w:cs="Arial"/>
          <w:color w:val="000000"/>
          <w:lang w:eastAsia="bs-Latn-BA" w:bidi="ar-SA"/>
        </w:rPr>
        <w:t>stava</w:t>
      </w:r>
      <w:r w:rsidRPr="0050459E">
        <w:rPr>
          <w:rFonts w:ascii="Arial" w:hAnsi="Arial" w:cs="Arial"/>
          <w:color w:val="000000"/>
          <w:lang w:eastAsia="bs-Latn-BA" w:bidi="ar-SA"/>
        </w:rPr>
        <w:t xml:space="preserve"> (2) ovoga </w:t>
      </w:r>
      <w:r>
        <w:rPr>
          <w:rFonts w:ascii="Arial" w:hAnsi="Arial" w:cs="Arial"/>
          <w:color w:val="000000"/>
          <w:lang w:eastAsia="bs-Latn-BA" w:bidi="ar-SA"/>
        </w:rPr>
        <w:t>člana</w:t>
      </w:r>
      <w:r w:rsidRPr="0050459E">
        <w:rPr>
          <w:rFonts w:ascii="Arial" w:hAnsi="Arial" w:cs="Arial"/>
          <w:color w:val="000000"/>
          <w:lang w:eastAsia="bs-Latn-BA" w:bidi="ar-SA"/>
        </w:rPr>
        <w:t xml:space="preserve">, ukoliko je Ugovorom o izbjegavanju dvostrukog oporezivanja između Bosne i Hercegovine i države u kojoj se nalazi poslovna jedinica, uređen drugačiji način obračuna dobiti, primjenjuju se odredbe Ugovora u skladu s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35. Zakona </w:t>
      </w: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(4) Porezni obveznik koji koristi porezni kredit iz ovoga </w:t>
      </w:r>
      <w:r>
        <w:rPr>
          <w:rFonts w:ascii="Arial" w:hAnsi="Arial" w:cs="Arial"/>
          <w:color w:val="000000"/>
          <w:lang w:eastAsia="bs-Latn-BA" w:bidi="ar-SA"/>
        </w:rPr>
        <w:t>člana</w:t>
      </w:r>
      <w:r w:rsidRPr="0050459E">
        <w:rPr>
          <w:rFonts w:ascii="Arial" w:hAnsi="Arial" w:cs="Arial"/>
          <w:color w:val="000000"/>
          <w:lang w:eastAsia="bs-Latn-BA" w:bidi="ar-SA"/>
        </w:rPr>
        <w:t xml:space="preserve"> dužan je dostaviti Prijavu dobiti poslovne jedinice izvan Bosne i Hercegovine - Obrazac PE-807 uz prijavu poreza na dobit.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(5) Uz Obrazac PE-807 porezni obveznik dostavlja i sljedeće dokaze: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a) prijava poreza na dobit ili drugi validan dokument ovjeren od strane porezne administracije ili nadležnog organa porezne jurisdikcije u kojoj </w:t>
      </w:r>
      <w:r w:rsidR="00185BFC">
        <w:rPr>
          <w:rFonts w:ascii="Arial" w:hAnsi="Arial" w:cs="Arial"/>
          <w:color w:val="000000"/>
          <w:lang w:eastAsia="bs-Latn-BA" w:bidi="ar-SA"/>
        </w:rPr>
        <w:t xml:space="preserve">se nalazi poslovna jedinica i </w:t>
      </w:r>
      <w:r w:rsidR="00185BFC">
        <w:rPr>
          <w:rFonts w:ascii="Arial" w:hAnsi="Arial" w:cs="Arial"/>
          <w:color w:val="000000"/>
          <w:lang w:eastAsia="bs-Latn-BA" w:bidi="ar-SA"/>
        </w:rPr>
        <w:br/>
      </w:r>
      <w:r w:rsidRPr="0050459E">
        <w:rPr>
          <w:rFonts w:ascii="Arial" w:hAnsi="Arial" w:cs="Arial"/>
          <w:color w:val="000000"/>
          <w:lang w:eastAsia="bs-Latn-BA" w:bidi="ar-SA"/>
        </w:rPr>
        <w:t xml:space="preserve">b) potvrda o rezidentnosti poslovne jedinice koju izdaje nadležni organ porezne jurisdikcije u kojoj se nalazi ta poslovna jedinica. </w:t>
      </w:r>
    </w:p>
    <w:p w:rsidR="00A0284C" w:rsidRPr="0050459E" w:rsidRDefault="00A0284C" w:rsidP="0050459E">
      <w:pPr>
        <w:spacing w:before="0" w:after="0" w:line="240" w:lineRule="auto"/>
        <w:jc w:val="both"/>
        <w:rPr>
          <w:rFonts w:ascii="Arial" w:hAnsi="Arial" w:cs="Arial"/>
          <w:color w:val="000000"/>
          <w:lang w:eastAsia="bs-Latn-BA" w:bidi="ar-SA"/>
        </w:rPr>
      </w:pPr>
    </w:p>
    <w:p w:rsidR="0050459E" w:rsidRDefault="0050459E" w:rsidP="00185BFC">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54. </w:t>
      </w:r>
      <w:r w:rsidRPr="0050459E">
        <w:rPr>
          <w:rFonts w:ascii="Arial" w:hAnsi="Arial" w:cs="Arial"/>
          <w:color w:val="000000"/>
          <w:lang w:eastAsia="bs-Latn-BA" w:bidi="ar-SA"/>
        </w:rPr>
        <w:br/>
      </w:r>
      <w:r w:rsidRPr="0050459E">
        <w:rPr>
          <w:rFonts w:ascii="Arial" w:hAnsi="Arial" w:cs="Arial"/>
          <w:b/>
          <w:bCs/>
          <w:color w:val="000000"/>
          <w:lang w:eastAsia="bs-Latn-BA" w:bidi="ar-SA"/>
        </w:rPr>
        <w:t>(Porezni kredit za plaćeni porez po odbitku izvan BiH)</w:t>
      </w:r>
    </w:p>
    <w:p w:rsidR="00185BFC" w:rsidRPr="0050459E" w:rsidRDefault="00185BFC" w:rsidP="00185BFC">
      <w:pPr>
        <w:spacing w:before="0" w:after="0" w:line="240" w:lineRule="auto"/>
        <w:jc w:val="center"/>
        <w:rPr>
          <w:rFonts w:ascii="Arial" w:hAnsi="Arial" w:cs="Arial"/>
          <w:color w:val="000000"/>
          <w:lang w:eastAsia="bs-Latn-BA" w:bidi="ar-SA"/>
        </w:rPr>
      </w:pP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 po odbitku koji je porezni obveznik iz </w:t>
      </w:r>
      <w:r>
        <w:rPr>
          <w:rFonts w:ascii="Arial" w:hAnsi="Arial" w:cs="Arial"/>
          <w:color w:val="000000"/>
          <w:lang w:eastAsia="bs-Latn-BA" w:bidi="ar-SA"/>
        </w:rPr>
        <w:t>člana</w:t>
      </w:r>
      <w:r w:rsidRPr="0050459E">
        <w:rPr>
          <w:rFonts w:ascii="Arial" w:hAnsi="Arial" w:cs="Arial"/>
          <w:color w:val="000000"/>
          <w:lang w:eastAsia="bs-Latn-BA" w:bidi="ar-SA"/>
        </w:rPr>
        <w:t xml:space="preserve"> 3. st. (1), (2) i (3) i </w:t>
      </w:r>
      <w:r>
        <w:rPr>
          <w:rFonts w:ascii="Arial" w:hAnsi="Arial" w:cs="Arial"/>
          <w:color w:val="000000"/>
          <w:lang w:eastAsia="bs-Latn-BA" w:bidi="ar-SA"/>
        </w:rPr>
        <w:t>člana</w:t>
      </w:r>
      <w:r w:rsidRPr="0050459E">
        <w:rPr>
          <w:rFonts w:ascii="Arial" w:hAnsi="Arial" w:cs="Arial"/>
          <w:color w:val="000000"/>
          <w:lang w:eastAsia="bs-Latn-BA" w:bidi="ar-SA"/>
        </w:rPr>
        <w:t xml:space="preserve"> 4. </w:t>
      </w:r>
      <w:r>
        <w:rPr>
          <w:rFonts w:ascii="Arial" w:hAnsi="Arial" w:cs="Arial"/>
          <w:color w:val="000000"/>
          <w:lang w:eastAsia="bs-Latn-BA" w:bidi="ar-SA"/>
        </w:rPr>
        <w:t>stav</w:t>
      </w:r>
      <w:r w:rsidRPr="0050459E">
        <w:rPr>
          <w:rFonts w:ascii="Arial" w:hAnsi="Arial" w:cs="Arial"/>
          <w:color w:val="000000"/>
          <w:lang w:eastAsia="bs-Latn-BA" w:bidi="ar-SA"/>
        </w:rPr>
        <w:t xml:space="preserve"> (2) Zakona platio u inozemstvu prema odredbama inozemnih propisa, za prihod ostvaren povremenim obavljanjem djelatnosti izvan teritorija Bosne i Hercegovine, priznaje se kao porezni kredit u Prijavi poreza na dobit (Obrazac PP-801 ili Obrazac PP-803 ili Obrazac PP-804). </w:t>
      </w: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Porezni kredit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se priznaje ukoliko su ispunjeni sljedeći </w:t>
      </w:r>
      <w:r>
        <w:rPr>
          <w:rFonts w:ascii="Arial" w:hAnsi="Arial" w:cs="Arial"/>
          <w:color w:val="000000"/>
          <w:lang w:eastAsia="bs-Latn-BA" w:bidi="ar-SA"/>
        </w:rPr>
        <w:t>uslovi</w:t>
      </w:r>
      <w:r w:rsidR="00185BFC">
        <w:rPr>
          <w:rFonts w:ascii="Arial" w:hAnsi="Arial" w:cs="Arial"/>
          <w:color w:val="000000"/>
          <w:lang w:eastAsia="bs-Latn-BA" w:bidi="ar-SA"/>
        </w:rPr>
        <w:t xml:space="preserve">: </w:t>
      </w:r>
      <w:r w:rsidR="00185BFC">
        <w:rPr>
          <w:rFonts w:ascii="Arial" w:hAnsi="Arial" w:cs="Arial"/>
          <w:color w:val="000000"/>
          <w:lang w:eastAsia="bs-Latn-BA" w:bidi="ar-SA"/>
        </w:rPr>
        <w:br/>
      </w:r>
      <w:r w:rsidRPr="0050459E">
        <w:rPr>
          <w:rFonts w:ascii="Arial" w:hAnsi="Arial" w:cs="Arial"/>
          <w:color w:val="000000"/>
          <w:lang w:eastAsia="bs-Latn-BA" w:bidi="ar-SA"/>
        </w:rPr>
        <w:t xml:space="preserve">a) primljeni prihod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kojeg se traži umanjenje poreza je uključen u poreznu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u koja je predmet oporezivanja i </w:t>
      </w:r>
      <w:r w:rsidRPr="0050459E">
        <w:rPr>
          <w:rFonts w:ascii="Arial" w:hAnsi="Arial" w:cs="Arial"/>
          <w:color w:val="000000"/>
          <w:lang w:eastAsia="bs-Latn-BA" w:bidi="ar-SA"/>
        </w:rPr>
        <w:br/>
        <w:t xml:space="preserve">b) porez je plaćen u drugoj državi u skladu s odredbama Ugovora o izbjegavanju dvostrukog oporezivanja između Bosne i Hercegovine i te države. </w:t>
      </w: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Iznimno od </w:t>
      </w:r>
      <w:r>
        <w:rPr>
          <w:rFonts w:ascii="Arial" w:hAnsi="Arial" w:cs="Arial"/>
          <w:color w:val="000000"/>
          <w:lang w:eastAsia="bs-Latn-BA" w:bidi="ar-SA"/>
        </w:rPr>
        <w:t>stava</w:t>
      </w:r>
      <w:r w:rsidRPr="0050459E">
        <w:rPr>
          <w:rFonts w:ascii="Arial" w:hAnsi="Arial" w:cs="Arial"/>
          <w:color w:val="000000"/>
          <w:lang w:eastAsia="bs-Latn-BA" w:bidi="ar-SA"/>
        </w:rPr>
        <w:t xml:space="preserve"> (2)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a) ovoga </w:t>
      </w:r>
      <w:r>
        <w:rPr>
          <w:rFonts w:ascii="Arial" w:hAnsi="Arial" w:cs="Arial"/>
          <w:color w:val="000000"/>
          <w:lang w:eastAsia="bs-Latn-BA" w:bidi="ar-SA"/>
        </w:rPr>
        <w:t>člana</w:t>
      </w:r>
      <w:r w:rsidRPr="0050459E">
        <w:rPr>
          <w:rFonts w:ascii="Arial" w:hAnsi="Arial" w:cs="Arial"/>
          <w:color w:val="000000"/>
          <w:lang w:eastAsia="bs-Latn-BA" w:bidi="ar-SA"/>
        </w:rPr>
        <w:t xml:space="preserve">, plaćeni porez se može priznati i narednoj prvoj godini, iako prihod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kojeg je plaćen nije uključen u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u, ukoliko porezni obveznik koji koristi porezni kredit dostavi Izjavu da nije koristio taj porezni kredit u prethodnom razdoblju i da je prihod uključen u poreznu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u prethodnog razdoblja.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(4) Ukoliko je plaćen porez u državi s kojom Bosna i Hercegovina nema potpisan Ugovor o izbjegavanju dvostrukog oporezivanja, porezni kredit priznaje se u visini poreza po odbitku od 5% za dividendu odnosno 10% za sve ostale prihode.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(5) Visina poreznog kredita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priznaje se u visini poreza koji je plaćen ili treba biti plaćen prema odredbama Ugovora o izbjegavanju dvostrukog oporezivanja između Bosne i Hercegovine i države u kojoj je porez obustavljen. Plaćeni porez suprotan Ugovoru o izbjegavanju dvostrukog oporezivanja se ne priznaje. </w:t>
      </w: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(6) Porezni obveznik koji koristi porezni kredit iz ovoga </w:t>
      </w:r>
      <w:r>
        <w:rPr>
          <w:rFonts w:ascii="Arial" w:hAnsi="Arial" w:cs="Arial"/>
          <w:color w:val="000000"/>
          <w:lang w:eastAsia="bs-Latn-BA" w:bidi="ar-SA"/>
        </w:rPr>
        <w:t>člana</w:t>
      </w:r>
      <w:r w:rsidRPr="0050459E">
        <w:rPr>
          <w:rFonts w:ascii="Arial" w:hAnsi="Arial" w:cs="Arial"/>
          <w:color w:val="000000"/>
          <w:lang w:eastAsia="bs-Latn-BA" w:bidi="ar-SA"/>
        </w:rPr>
        <w:t xml:space="preserve"> dužan je dostaviti Prijavu poreznog kredita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prihoda plaćenog izvan države BiH - Obrazac PK-814 uz prijavu poreza na dobit. </w:t>
      </w: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(7) Uz Obrazac PK-814 porezni obveznik dostavlja i sljedeće dokaze: </w:t>
      </w: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a) prijava poreza po odbitku ili drugi validan dokument ovjeren od strane porezne administracije ili nadležnog organa porezne jurisdikcije u kojoj je plaćen i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b) potvrda o rezidentnosti isplatitelja prihoda koju izdaje nadležni organ porezne jurisdikcije u kojoj se nalazi taj isplatitelj prihoda. </w:t>
      </w:r>
    </w:p>
    <w:p w:rsidR="00185BFC" w:rsidRPr="0050459E" w:rsidRDefault="00185BFC" w:rsidP="0050459E">
      <w:pPr>
        <w:spacing w:before="0" w:after="0" w:line="240" w:lineRule="auto"/>
        <w:jc w:val="both"/>
        <w:rPr>
          <w:rFonts w:ascii="Arial" w:hAnsi="Arial" w:cs="Arial"/>
          <w:color w:val="000000"/>
          <w:lang w:eastAsia="bs-Latn-BA" w:bidi="ar-SA"/>
        </w:rPr>
      </w:pPr>
    </w:p>
    <w:p w:rsidR="0050459E" w:rsidRPr="0050459E" w:rsidRDefault="0050459E" w:rsidP="00185BFC">
      <w:pPr>
        <w:spacing w:before="0" w:after="0" w:line="240" w:lineRule="auto"/>
        <w:rPr>
          <w:rFonts w:ascii="Arial" w:hAnsi="Arial" w:cs="Arial"/>
          <w:color w:val="000000"/>
          <w:lang w:eastAsia="bs-Latn-BA" w:bidi="ar-SA"/>
        </w:rPr>
      </w:pPr>
      <w:r w:rsidRPr="0050459E">
        <w:rPr>
          <w:rFonts w:ascii="Arial" w:hAnsi="Arial" w:cs="Arial"/>
          <w:b/>
          <w:bCs/>
          <w:color w:val="000000"/>
          <w:lang w:eastAsia="bs-Latn-BA" w:bidi="ar-SA"/>
        </w:rPr>
        <w:t xml:space="preserve">G. Porez po odbitku </w:t>
      </w:r>
      <w:r w:rsidRPr="0050459E">
        <w:rPr>
          <w:rFonts w:ascii="Arial" w:hAnsi="Arial" w:cs="Arial"/>
          <w:color w:val="000000"/>
          <w:lang w:eastAsia="bs-Latn-BA" w:bidi="ar-SA"/>
        </w:rPr>
        <w:br/>
      </w:r>
    </w:p>
    <w:p w:rsidR="0050459E" w:rsidRDefault="0050459E" w:rsidP="00185BFC">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55. </w:t>
      </w:r>
      <w:r w:rsidRPr="0050459E">
        <w:rPr>
          <w:rFonts w:ascii="Arial" w:hAnsi="Arial" w:cs="Arial"/>
          <w:color w:val="000000"/>
          <w:lang w:eastAsia="bs-Latn-BA" w:bidi="ar-SA"/>
        </w:rPr>
        <w:br/>
      </w:r>
      <w:r w:rsidRPr="0050459E">
        <w:rPr>
          <w:rFonts w:ascii="Arial" w:hAnsi="Arial" w:cs="Arial"/>
          <w:b/>
          <w:bCs/>
          <w:color w:val="000000"/>
          <w:lang w:eastAsia="bs-Latn-BA" w:bidi="ar-SA"/>
        </w:rPr>
        <w:t>(Predmet oporezivanja)</w:t>
      </w:r>
    </w:p>
    <w:p w:rsidR="00185BFC" w:rsidRPr="0050459E" w:rsidRDefault="00185BFC" w:rsidP="0050459E">
      <w:pPr>
        <w:spacing w:before="0" w:after="0" w:line="240" w:lineRule="auto"/>
        <w:jc w:val="both"/>
        <w:rPr>
          <w:rFonts w:ascii="Arial" w:hAnsi="Arial" w:cs="Arial"/>
          <w:color w:val="000000"/>
          <w:lang w:eastAsia="bs-Latn-BA" w:bidi="ar-SA"/>
        </w:rPr>
      </w:pP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Predmet oporezivanja porezom po odbitku je prihod koji je nerezident iz </w:t>
      </w:r>
      <w:r>
        <w:rPr>
          <w:rFonts w:ascii="Arial" w:hAnsi="Arial" w:cs="Arial"/>
          <w:color w:val="000000"/>
          <w:lang w:eastAsia="bs-Latn-BA" w:bidi="ar-SA"/>
        </w:rPr>
        <w:t>člana</w:t>
      </w:r>
      <w:r w:rsidRPr="0050459E">
        <w:rPr>
          <w:rFonts w:ascii="Arial" w:hAnsi="Arial" w:cs="Arial"/>
          <w:color w:val="000000"/>
          <w:lang w:eastAsia="bs-Latn-BA" w:bidi="ar-SA"/>
        </w:rPr>
        <w:t xml:space="preserve"> 5. </w:t>
      </w:r>
      <w:r>
        <w:rPr>
          <w:rFonts w:ascii="Arial" w:hAnsi="Arial" w:cs="Arial"/>
          <w:color w:val="000000"/>
          <w:lang w:eastAsia="bs-Latn-BA" w:bidi="ar-SA"/>
        </w:rPr>
        <w:t>stav</w:t>
      </w:r>
      <w:r w:rsidRPr="0050459E">
        <w:rPr>
          <w:rFonts w:ascii="Arial" w:hAnsi="Arial" w:cs="Arial"/>
          <w:color w:val="000000"/>
          <w:lang w:eastAsia="bs-Latn-BA" w:bidi="ar-SA"/>
        </w:rPr>
        <w:t xml:space="preserve"> (2) Zakona ostvario na teritoriju Federacije, te postao obveznik poreza na dobit prema </w:t>
      </w:r>
      <w:r>
        <w:rPr>
          <w:rFonts w:ascii="Arial" w:hAnsi="Arial" w:cs="Arial"/>
          <w:color w:val="000000"/>
          <w:lang w:eastAsia="bs-Latn-BA" w:bidi="ar-SA"/>
        </w:rPr>
        <w:t>članu</w:t>
      </w:r>
      <w:r w:rsidRPr="0050459E">
        <w:rPr>
          <w:rFonts w:ascii="Arial" w:hAnsi="Arial" w:cs="Arial"/>
          <w:color w:val="000000"/>
          <w:lang w:eastAsia="bs-Latn-BA" w:bidi="ar-SA"/>
        </w:rPr>
        <w:t xml:space="preserve"> 3. </w:t>
      </w:r>
      <w:r>
        <w:rPr>
          <w:rFonts w:ascii="Arial" w:hAnsi="Arial" w:cs="Arial"/>
          <w:color w:val="000000"/>
          <w:lang w:eastAsia="bs-Latn-BA" w:bidi="ar-SA"/>
        </w:rPr>
        <w:t>stav</w:t>
      </w:r>
      <w:r w:rsidRPr="0050459E">
        <w:rPr>
          <w:rFonts w:ascii="Arial" w:hAnsi="Arial" w:cs="Arial"/>
          <w:color w:val="000000"/>
          <w:lang w:eastAsia="bs-Latn-BA" w:bidi="ar-SA"/>
        </w:rPr>
        <w:t xml:space="preserve"> (4) Zakona. </w:t>
      </w: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Prihod u smislu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uključuje isplatu ili na drugi način prijenosa (poklon, nasljeđe, kompenzacija i sl.) prihoda od strane rezidenta Federacije prema nerezidentu s osnove obavljene povremene djelatnosti na teritoriju Federacije, isključujući prihode koji se mogu pripisati poslovnoj jedinici nerezidenta iz </w:t>
      </w:r>
      <w:r>
        <w:rPr>
          <w:rFonts w:ascii="Arial" w:hAnsi="Arial" w:cs="Arial"/>
          <w:color w:val="000000"/>
          <w:lang w:eastAsia="bs-Latn-BA" w:bidi="ar-SA"/>
        </w:rPr>
        <w:t>člana</w:t>
      </w:r>
      <w:r w:rsidRPr="0050459E">
        <w:rPr>
          <w:rFonts w:ascii="Arial" w:hAnsi="Arial" w:cs="Arial"/>
          <w:color w:val="000000"/>
          <w:lang w:eastAsia="bs-Latn-BA" w:bidi="ar-SA"/>
        </w:rPr>
        <w:t xml:space="preserve"> 6. Zakona. </w:t>
      </w: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Obavljanje povremene djelatnosti na teritoriju Federacije smatra se obavljanje aktivnosti u pretežnom opsegu za koju se realizira prihod. Aktivnost se obavlja od strane nerezidenta, u korist rezidenta. </w:t>
      </w: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(4) Prihod nerezidenta koji podliježe oporezivanju por</w:t>
      </w:r>
      <w:r w:rsidR="00185BFC">
        <w:rPr>
          <w:rFonts w:ascii="Arial" w:hAnsi="Arial" w:cs="Arial"/>
          <w:color w:val="000000"/>
          <w:lang w:eastAsia="bs-Latn-BA" w:bidi="ar-SA"/>
        </w:rPr>
        <w:t xml:space="preserve">ezom po odbitku, uključuje i: </w:t>
      </w:r>
      <w:r w:rsidR="00185BFC">
        <w:rPr>
          <w:rFonts w:ascii="Arial" w:hAnsi="Arial" w:cs="Arial"/>
          <w:color w:val="000000"/>
          <w:lang w:eastAsia="bs-Latn-BA" w:bidi="ar-SA"/>
        </w:rPr>
        <w:br/>
      </w:r>
      <w:r w:rsidRPr="0050459E">
        <w:rPr>
          <w:rFonts w:ascii="Arial" w:hAnsi="Arial" w:cs="Arial"/>
          <w:color w:val="000000"/>
          <w:lang w:eastAsia="bs-Latn-BA" w:bidi="ar-SA"/>
        </w:rPr>
        <w:t xml:space="preserve">a) prihod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poslovanja gradilišta ili građevinskog ili instalaterskog projekta ukoliko nema status poreznog obveznika iz </w:t>
      </w:r>
      <w:r>
        <w:rPr>
          <w:rFonts w:ascii="Arial" w:hAnsi="Arial" w:cs="Arial"/>
          <w:color w:val="000000"/>
          <w:lang w:eastAsia="bs-Latn-BA" w:bidi="ar-SA"/>
        </w:rPr>
        <w:t>člana</w:t>
      </w:r>
      <w:r w:rsidRPr="0050459E">
        <w:rPr>
          <w:rFonts w:ascii="Arial" w:hAnsi="Arial" w:cs="Arial"/>
          <w:color w:val="000000"/>
          <w:lang w:eastAsia="bs-Latn-BA" w:bidi="ar-SA"/>
        </w:rPr>
        <w:t xml:space="preserve"> 3. </w:t>
      </w:r>
      <w:r>
        <w:rPr>
          <w:rFonts w:ascii="Arial" w:hAnsi="Arial" w:cs="Arial"/>
          <w:color w:val="000000"/>
          <w:lang w:eastAsia="bs-Latn-BA" w:bidi="ar-SA"/>
        </w:rPr>
        <w:t>stav</w:t>
      </w:r>
      <w:r w:rsidRPr="0050459E">
        <w:rPr>
          <w:rFonts w:ascii="Arial" w:hAnsi="Arial" w:cs="Arial"/>
          <w:color w:val="000000"/>
          <w:lang w:eastAsia="bs-Latn-BA" w:bidi="ar-SA"/>
        </w:rPr>
        <w:t xml:space="preserve"> (3) Zakona.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b) prihod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pružanja usluga, uključujući i savjetodavne usluge od strane pravne osobe putem zaposlenih ili druge osobe koju je u tu svrhu angažirala pravna osoba, ukoliko nema status poreznog obveznika iz </w:t>
      </w:r>
      <w:r>
        <w:rPr>
          <w:rFonts w:ascii="Arial" w:hAnsi="Arial" w:cs="Arial"/>
          <w:color w:val="000000"/>
          <w:lang w:eastAsia="bs-Latn-BA" w:bidi="ar-SA"/>
        </w:rPr>
        <w:t>člana</w:t>
      </w:r>
      <w:r w:rsidRPr="0050459E">
        <w:rPr>
          <w:rFonts w:ascii="Arial" w:hAnsi="Arial" w:cs="Arial"/>
          <w:color w:val="000000"/>
          <w:lang w:eastAsia="bs-Latn-BA" w:bidi="ar-SA"/>
        </w:rPr>
        <w:t xml:space="preserve"> 3. </w:t>
      </w:r>
      <w:r>
        <w:rPr>
          <w:rFonts w:ascii="Arial" w:hAnsi="Arial" w:cs="Arial"/>
          <w:color w:val="000000"/>
          <w:lang w:eastAsia="bs-Latn-BA" w:bidi="ar-SA"/>
        </w:rPr>
        <w:t>stav</w:t>
      </w:r>
      <w:r w:rsidRPr="0050459E">
        <w:rPr>
          <w:rFonts w:ascii="Arial" w:hAnsi="Arial" w:cs="Arial"/>
          <w:color w:val="000000"/>
          <w:lang w:eastAsia="bs-Latn-BA" w:bidi="ar-SA"/>
        </w:rPr>
        <w:t xml:space="preserve"> (3) Zakona. </w:t>
      </w:r>
    </w:p>
    <w:p w:rsidR="00185BFC" w:rsidRPr="0050459E" w:rsidRDefault="00185BFC" w:rsidP="0050459E">
      <w:pPr>
        <w:spacing w:before="0" w:after="0" w:line="240" w:lineRule="auto"/>
        <w:jc w:val="both"/>
        <w:rPr>
          <w:rFonts w:ascii="Arial" w:hAnsi="Arial" w:cs="Arial"/>
          <w:color w:val="000000"/>
          <w:lang w:eastAsia="bs-Latn-BA" w:bidi="ar-SA"/>
        </w:rPr>
      </w:pPr>
    </w:p>
    <w:p w:rsidR="0050459E" w:rsidRDefault="0050459E" w:rsidP="00185BFC">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56. </w:t>
      </w:r>
      <w:r w:rsidRPr="0050459E">
        <w:rPr>
          <w:rFonts w:ascii="Arial" w:hAnsi="Arial" w:cs="Arial"/>
          <w:color w:val="000000"/>
          <w:lang w:eastAsia="bs-Latn-BA" w:bidi="ar-SA"/>
        </w:rPr>
        <w:br/>
      </w:r>
      <w:r w:rsidRPr="0050459E">
        <w:rPr>
          <w:rFonts w:ascii="Arial" w:hAnsi="Arial" w:cs="Arial"/>
          <w:b/>
          <w:bCs/>
          <w:color w:val="000000"/>
          <w:lang w:eastAsia="bs-Latn-BA" w:bidi="ar-SA"/>
        </w:rPr>
        <w:t>(Valuta plaćanja)</w:t>
      </w:r>
    </w:p>
    <w:p w:rsidR="00185BFC" w:rsidRPr="0050459E" w:rsidRDefault="00185BFC"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Kada da se isplata nerezidentu vrši u stranoj valuti, obračun i uplata poreza po odbitku se vrši po srednjem tečaju Centralne banke Bosne i Hercegovine na dan isplate. </w:t>
      </w:r>
    </w:p>
    <w:p w:rsidR="00185BFC" w:rsidRPr="0050459E" w:rsidRDefault="00185BFC" w:rsidP="0050459E">
      <w:pPr>
        <w:spacing w:before="0" w:after="0" w:line="240" w:lineRule="auto"/>
        <w:jc w:val="both"/>
        <w:rPr>
          <w:rFonts w:ascii="Arial" w:hAnsi="Arial" w:cs="Arial"/>
          <w:color w:val="000000"/>
          <w:lang w:eastAsia="bs-Latn-BA" w:bidi="ar-SA"/>
        </w:rPr>
      </w:pPr>
    </w:p>
    <w:p w:rsidR="0050459E" w:rsidRDefault="0050459E" w:rsidP="00185BFC">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57. </w:t>
      </w:r>
      <w:r w:rsidRPr="0050459E">
        <w:rPr>
          <w:rFonts w:ascii="Arial" w:hAnsi="Arial" w:cs="Arial"/>
          <w:color w:val="000000"/>
          <w:lang w:eastAsia="bs-Latn-BA" w:bidi="ar-SA"/>
        </w:rPr>
        <w:br/>
      </w:r>
      <w:r w:rsidRPr="0050459E">
        <w:rPr>
          <w:rFonts w:ascii="Arial" w:hAnsi="Arial" w:cs="Arial"/>
          <w:b/>
          <w:bCs/>
          <w:color w:val="000000"/>
          <w:lang w:eastAsia="bs-Latn-BA" w:bidi="ar-SA"/>
        </w:rPr>
        <w:t>(Autorske naknade)</w:t>
      </w:r>
    </w:p>
    <w:p w:rsidR="00185BFC" w:rsidRPr="0050459E" w:rsidRDefault="00185BFC" w:rsidP="0050459E">
      <w:pPr>
        <w:spacing w:before="0" w:after="0" w:line="240" w:lineRule="auto"/>
        <w:jc w:val="both"/>
        <w:rPr>
          <w:rFonts w:ascii="Arial" w:hAnsi="Arial" w:cs="Arial"/>
          <w:color w:val="000000"/>
          <w:lang w:eastAsia="bs-Latn-BA" w:bidi="ar-SA"/>
        </w:rPr>
      </w:pP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Autorske naknade predstavljaju naknade koje se plaćaju ili na drugi način izmiruju na ime prava ili prava korištenja. </w:t>
      </w: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(2) Pod pravima u smislu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smatraju se: </w:t>
      </w: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a) pravo na književno, umjetničko ili znanstveno djelo uključujući kinematografske filmove, zapise radio ili televizijskih programa ili kompjutorskih programa ili </w:t>
      </w: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b) pravo na korištenje patenta, licencije, zaštitnog znaka, dizajna, modela, plana, tajne formule ili postupka; </w:t>
      </w: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c) pravo na prijenos informacija o industrijskom, komercijalnom ili znanstvenom iskustvu i druga slična prava koja se plaćaju nerezidentima.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(3) Najam kinematografske građe i filmova također se smatra autorskom naknadom, bez obzira da li se radi o njihovom korištenju u kino dvoranama ili na televiziji ili internetu.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(4) Pod industrijskim, komercijalnim ili znanstvenim iskustvom smatraju se svi autorski nezaštićeni podaci, bili oni podobni za patentiranje ili ne, a kojima jedna strana predaje drugoj svoja poslovna znanja i iskustva s ciljem njihove primjene u vlastito ime i za vlastiti račun. </w:t>
      </w: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(5) Kod naknade za autorska prava s osnove programa (eng. software) samo naknada na ime prava nad tim programom ili prava nad korištenjem tog programa ima karakter oporezive autorske naknade u odnosu na naknadu za program koji sadrži primjerak</w:t>
      </w:r>
      <w:r w:rsidR="008F6A33">
        <w:rPr>
          <w:rFonts w:ascii="Arial" w:hAnsi="Arial" w:cs="Arial"/>
          <w:color w:val="000000"/>
          <w:lang w:eastAsia="bs-Latn-BA" w:bidi="ar-SA"/>
        </w:rPr>
        <w:t xml:space="preserve"> (npr. CD, USB, DVD i drugi prenosivi uređaji)</w:t>
      </w:r>
      <w:r w:rsidRPr="0050459E">
        <w:rPr>
          <w:rFonts w:ascii="Arial" w:hAnsi="Arial" w:cs="Arial"/>
          <w:color w:val="000000"/>
          <w:lang w:eastAsia="bs-Latn-BA" w:bidi="ar-SA"/>
        </w:rPr>
        <w:t xml:space="preserve"> programa zaštićenog autorskim pravom koji nema karakter ovog oporezivog prihoda.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(6) Pod autorskim naknadama smatraju se i plaćanja za tehničku pomoć koja se izvršava u državi ugovornici, od strane rezidenta druge države ugovornice ako je takva pomoć povezana s upotrebom bilo kojih prava ili imovine iz </w:t>
      </w:r>
      <w:r>
        <w:rPr>
          <w:rFonts w:ascii="Arial" w:hAnsi="Arial" w:cs="Arial"/>
          <w:color w:val="000000"/>
          <w:lang w:eastAsia="bs-Latn-BA" w:bidi="ar-SA"/>
        </w:rPr>
        <w:t>stava</w:t>
      </w:r>
      <w:r w:rsidRPr="0050459E">
        <w:rPr>
          <w:rFonts w:ascii="Arial" w:hAnsi="Arial" w:cs="Arial"/>
          <w:color w:val="000000"/>
          <w:lang w:eastAsia="bs-Latn-BA" w:bidi="ar-SA"/>
        </w:rPr>
        <w:t xml:space="preserve"> (2) ovoga </w:t>
      </w:r>
      <w:r>
        <w:rPr>
          <w:rFonts w:ascii="Arial" w:hAnsi="Arial" w:cs="Arial"/>
          <w:color w:val="000000"/>
          <w:lang w:eastAsia="bs-Latn-BA" w:bidi="ar-SA"/>
        </w:rPr>
        <w:t>člana</w:t>
      </w:r>
      <w:r w:rsidRPr="0050459E">
        <w:rPr>
          <w:rFonts w:ascii="Arial" w:hAnsi="Arial" w:cs="Arial"/>
          <w:color w:val="000000"/>
          <w:lang w:eastAsia="bs-Latn-BA" w:bidi="ar-SA"/>
        </w:rPr>
        <w:t xml:space="preserve">. </w:t>
      </w:r>
    </w:p>
    <w:p w:rsidR="00185BFC" w:rsidRPr="0050459E" w:rsidRDefault="00185BFC" w:rsidP="0050459E">
      <w:pPr>
        <w:spacing w:before="0" w:after="0" w:line="240" w:lineRule="auto"/>
        <w:jc w:val="both"/>
        <w:rPr>
          <w:rFonts w:ascii="Arial" w:hAnsi="Arial" w:cs="Arial"/>
          <w:color w:val="000000"/>
          <w:lang w:eastAsia="bs-Latn-BA" w:bidi="ar-SA"/>
        </w:rPr>
      </w:pPr>
    </w:p>
    <w:p w:rsidR="0050459E" w:rsidRDefault="0050459E" w:rsidP="00185BFC">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58. </w:t>
      </w:r>
      <w:r w:rsidRPr="0050459E">
        <w:rPr>
          <w:rFonts w:ascii="Arial" w:hAnsi="Arial" w:cs="Arial"/>
          <w:color w:val="000000"/>
          <w:lang w:eastAsia="bs-Latn-BA" w:bidi="ar-SA"/>
        </w:rPr>
        <w:br/>
      </w:r>
      <w:r w:rsidRPr="0050459E">
        <w:rPr>
          <w:rFonts w:ascii="Arial" w:hAnsi="Arial" w:cs="Arial"/>
          <w:b/>
          <w:bCs/>
          <w:color w:val="000000"/>
          <w:lang w:eastAsia="bs-Latn-BA" w:bidi="ar-SA"/>
        </w:rPr>
        <w:t>(Neoporezive kamate)</w:t>
      </w:r>
    </w:p>
    <w:p w:rsidR="00185BFC" w:rsidRPr="0050459E" w:rsidRDefault="00185BFC" w:rsidP="0050459E">
      <w:pPr>
        <w:spacing w:before="0" w:after="0" w:line="240" w:lineRule="auto"/>
        <w:jc w:val="both"/>
        <w:rPr>
          <w:rFonts w:ascii="Arial" w:hAnsi="Arial" w:cs="Arial"/>
          <w:color w:val="000000"/>
          <w:lang w:eastAsia="bs-Latn-BA" w:bidi="ar-SA"/>
        </w:rPr>
      </w:pP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Prihod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kamata koje se plaćaju prema nerezidentu, a koje su nastale s osnove odgođenog plaćanja ili plaćanja na rate prilikom nabave proizvodne opreme, prema nerezidentom dobavljaču, koji nije financijska institucija, ne smatraju se oporezivim prihodom iz </w:t>
      </w:r>
      <w:r>
        <w:rPr>
          <w:rFonts w:ascii="Arial" w:hAnsi="Arial" w:cs="Arial"/>
          <w:color w:val="000000"/>
          <w:lang w:eastAsia="bs-Latn-BA" w:bidi="ar-SA"/>
        </w:rPr>
        <w:t>člana</w:t>
      </w:r>
      <w:r w:rsidRPr="0050459E">
        <w:rPr>
          <w:rFonts w:ascii="Arial" w:hAnsi="Arial" w:cs="Arial"/>
          <w:color w:val="000000"/>
          <w:lang w:eastAsia="bs-Latn-BA" w:bidi="ar-SA"/>
        </w:rPr>
        <w:t xml:space="preserve"> 38. </w:t>
      </w:r>
      <w:r>
        <w:rPr>
          <w:rFonts w:ascii="Arial" w:hAnsi="Arial" w:cs="Arial"/>
          <w:color w:val="000000"/>
          <w:lang w:eastAsia="bs-Latn-BA" w:bidi="ar-SA"/>
        </w:rPr>
        <w:t>stav</w:t>
      </w:r>
      <w:r w:rsidRPr="0050459E">
        <w:rPr>
          <w:rFonts w:ascii="Arial" w:hAnsi="Arial" w:cs="Arial"/>
          <w:color w:val="000000"/>
          <w:lang w:eastAsia="bs-Latn-BA" w:bidi="ar-SA"/>
        </w:rPr>
        <w:t xml:space="preserve"> (1)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b) Zakona. </w:t>
      </w: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Pod proizvodnom opremom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smatraju se sredstva koja se koriste, </w:t>
      </w:r>
      <w:r w:rsidR="00C04D8A">
        <w:rPr>
          <w:rFonts w:ascii="Arial" w:hAnsi="Arial" w:cs="Arial"/>
          <w:color w:val="000000"/>
          <w:lang w:eastAsia="bs-Latn-BA" w:bidi="ar-SA"/>
        </w:rPr>
        <w:t>direktno</w:t>
      </w:r>
      <w:r w:rsidRPr="0050459E">
        <w:rPr>
          <w:rFonts w:ascii="Arial" w:hAnsi="Arial" w:cs="Arial"/>
          <w:color w:val="000000"/>
          <w:lang w:eastAsia="bs-Latn-BA" w:bidi="ar-SA"/>
        </w:rPr>
        <w:t xml:space="preserve"> ili ne</w:t>
      </w:r>
      <w:r w:rsidR="00C04D8A">
        <w:rPr>
          <w:rFonts w:ascii="Arial" w:hAnsi="Arial" w:cs="Arial"/>
          <w:color w:val="000000"/>
          <w:lang w:eastAsia="bs-Latn-BA" w:bidi="ar-SA"/>
        </w:rPr>
        <w:t>direktno</w:t>
      </w:r>
      <w:r w:rsidRPr="0050459E">
        <w:rPr>
          <w:rFonts w:ascii="Arial" w:hAnsi="Arial" w:cs="Arial"/>
          <w:color w:val="000000"/>
          <w:lang w:eastAsia="bs-Latn-BA" w:bidi="ar-SA"/>
        </w:rPr>
        <w:t xml:space="preserve">, u procesu stvaranja nove vrijednosti (proizvoda ili usluge), s </w:t>
      </w:r>
      <w:r w:rsidR="00186E9E">
        <w:rPr>
          <w:rFonts w:ascii="Arial" w:hAnsi="Arial" w:cs="Arial"/>
          <w:color w:val="000000"/>
          <w:lang w:eastAsia="bs-Latn-BA" w:bidi="ar-SA"/>
        </w:rPr>
        <w:t>izuzetkom</w:t>
      </w:r>
      <w:r w:rsidRPr="0050459E">
        <w:rPr>
          <w:rFonts w:ascii="Arial" w:hAnsi="Arial" w:cs="Arial"/>
          <w:color w:val="000000"/>
          <w:lang w:eastAsia="bs-Latn-BA" w:bidi="ar-SA"/>
        </w:rPr>
        <w:t xml:space="preserve"> stambenih jedinica i putničkih automobila.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(3) Prihodi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kamata koje se plaćaju prema nerezidentu, a koje su nastale na ime posjeda ili čuvanja obveznica koje je izdala državna, entitetska ili kantonalna razina vlasti ili jedinice lokalne samouprave, ne smatraju se oporezivim prihodom iz </w:t>
      </w:r>
      <w:r>
        <w:rPr>
          <w:rFonts w:ascii="Arial" w:hAnsi="Arial" w:cs="Arial"/>
          <w:color w:val="000000"/>
          <w:lang w:eastAsia="bs-Latn-BA" w:bidi="ar-SA"/>
        </w:rPr>
        <w:t>člana</w:t>
      </w:r>
      <w:r w:rsidRPr="0050459E">
        <w:rPr>
          <w:rFonts w:ascii="Arial" w:hAnsi="Arial" w:cs="Arial"/>
          <w:color w:val="000000"/>
          <w:lang w:eastAsia="bs-Latn-BA" w:bidi="ar-SA"/>
        </w:rPr>
        <w:t xml:space="preserve"> 38. </w:t>
      </w:r>
      <w:r>
        <w:rPr>
          <w:rFonts w:ascii="Arial" w:hAnsi="Arial" w:cs="Arial"/>
          <w:color w:val="000000"/>
          <w:lang w:eastAsia="bs-Latn-BA" w:bidi="ar-SA"/>
        </w:rPr>
        <w:t>stav</w:t>
      </w:r>
      <w:r w:rsidRPr="0050459E">
        <w:rPr>
          <w:rFonts w:ascii="Arial" w:hAnsi="Arial" w:cs="Arial"/>
          <w:color w:val="000000"/>
          <w:lang w:eastAsia="bs-Latn-BA" w:bidi="ar-SA"/>
        </w:rPr>
        <w:t xml:space="preserve"> (1)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b) Zakona. </w:t>
      </w:r>
    </w:p>
    <w:p w:rsidR="00185BFC" w:rsidRPr="0050459E" w:rsidRDefault="00185BFC" w:rsidP="0050459E">
      <w:pPr>
        <w:spacing w:before="0" w:after="0" w:line="240" w:lineRule="auto"/>
        <w:jc w:val="both"/>
        <w:rPr>
          <w:rFonts w:ascii="Arial" w:hAnsi="Arial" w:cs="Arial"/>
          <w:color w:val="000000"/>
          <w:lang w:eastAsia="bs-Latn-BA" w:bidi="ar-SA"/>
        </w:rPr>
      </w:pPr>
    </w:p>
    <w:p w:rsidR="0050459E" w:rsidRDefault="0050459E" w:rsidP="00185BFC">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59. </w:t>
      </w:r>
      <w:r w:rsidRPr="0050459E">
        <w:rPr>
          <w:rFonts w:ascii="Arial" w:hAnsi="Arial" w:cs="Arial"/>
          <w:color w:val="000000"/>
          <w:lang w:eastAsia="bs-Latn-BA" w:bidi="ar-SA"/>
        </w:rPr>
        <w:br/>
      </w:r>
      <w:r w:rsidRPr="0050459E">
        <w:rPr>
          <w:rFonts w:ascii="Arial" w:hAnsi="Arial" w:cs="Arial"/>
          <w:b/>
          <w:bCs/>
          <w:color w:val="000000"/>
          <w:lang w:eastAsia="bs-Latn-BA" w:bidi="ar-SA"/>
        </w:rPr>
        <w:t>(Naknada za zabavne i sportske događaje)</w:t>
      </w:r>
    </w:p>
    <w:p w:rsidR="00185BFC" w:rsidRPr="0050459E" w:rsidRDefault="00185BFC" w:rsidP="0050459E">
      <w:pPr>
        <w:spacing w:before="0" w:after="0" w:line="240" w:lineRule="auto"/>
        <w:jc w:val="both"/>
        <w:rPr>
          <w:rFonts w:ascii="Arial" w:hAnsi="Arial" w:cs="Arial"/>
          <w:color w:val="000000"/>
          <w:lang w:eastAsia="bs-Latn-BA" w:bidi="ar-SA"/>
        </w:rPr>
      </w:pP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Naknada za zabavne i sportske događaje predstavlja prihod koji se isplaćuje ili na drugi način izmiruje nerezidentu s osnove nastupa ili organizacije umjetničkog, zabavnog ili sportskog događaja na teritoriju Federacije.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Naknada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uključuje i prihod od sponzorstva ili naknade za reklamiranje (promociju) koja je </w:t>
      </w:r>
      <w:r w:rsidR="00C04D8A">
        <w:rPr>
          <w:rFonts w:ascii="Arial" w:hAnsi="Arial" w:cs="Arial"/>
          <w:color w:val="000000"/>
          <w:lang w:eastAsia="bs-Latn-BA" w:bidi="ar-SA"/>
        </w:rPr>
        <w:t>direktno</w:t>
      </w:r>
      <w:r w:rsidRPr="0050459E">
        <w:rPr>
          <w:rFonts w:ascii="Arial" w:hAnsi="Arial" w:cs="Arial"/>
          <w:color w:val="000000"/>
          <w:lang w:eastAsia="bs-Latn-BA" w:bidi="ar-SA"/>
        </w:rPr>
        <w:t xml:space="preserve"> ili ne</w:t>
      </w:r>
      <w:r w:rsidR="00C04D8A">
        <w:rPr>
          <w:rFonts w:ascii="Arial" w:hAnsi="Arial" w:cs="Arial"/>
          <w:color w:val="000000"/>
          <w:lang w:eastAsia="bs-Latn-BA" w:bidi="ar-SA"/>
        </w:rPr>
        <w:t>direktno</w:t>
      </w:r>
      <w:r w:rsidRPr="0050459E">
        <w:rPr>
          <w:rFonts w:ascii="Arial" w:hAnsi="Arial" w:cs="Arial"/>
          <w:color w:val="000000"/>
          <w:lang w:eastAsia="bs-Latn-BA" w:bidi="ar-SA"/>
        </w:rPr>
        <w:t xml:space="preserve"> vezana za umjetnički, zabavni ili sportski događaj.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Ukoliko se naknada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isplaćuje na račun pravne osobe, a u korist umjetnika, zabavljača ili sportaša, tako isplaćena naknada se oporezuje porezom po odbitku, ukoliko nije oporeziva prema propisima koji uređuju porez na dohodak.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(4) Prihodi od aktivnosti političke, društvene, vjerske ili dobrotvorne prirode ukoliko je prisutan element zabave, imaju karakter naknade za zabavne događaje. </w:t>
      </w:r>
    </w:p>
    <w:p w:rsidR="00185BFC" w:rsidRPr="0050459E" w:rsidRDefault="00185BFC" w:rsidP="0050459E">
      <w:pPr>
        <w:spacing w:before="0" w:after="0" w:line="240" w:lineRule="auto"/>
        <w:jc w:val="both"/>
        <w:rPr>
          <w:rFonts w:ascii="Arial" w:hAnsi="Arial" w:cs="Arial"/>
          <w:color w:val="000000"/>
          <w:lang w:eastAsia="bs-Latn-BA" w:bidi="ar-SA"/>
        </w:rPr>
      </w:pPr>
    </w:p>
    <w:p w:rsidR="0050459E" w:rsidRDefault="0050459E" w:rsidP="00185BFC">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60. </w:t>
      </w:r>
      <w:r w:rsidRPr="0050459E">
        <w:rPr>
          <w:rFonts w:ascii="Arial" w:hAnsi="Arial" w:cs="Arial"/>
          <w:color w:val="000000"/>
          <w:lang w:eastAsia="bs-Latn-BA" w:bidi="ar-SA"/>
        </w:rPr>
        <w:br/>
      </w:r>
      <w:r w:rsidRPr="0050459E">
        <w:rPr>
          <w:rFonts w:ascii="Arial" w:hAnsi="Arial" w:cs="Arial"/>
          <w:b/>
          <w:bCs/>
          <w:color w:val="000000"/>
          <w:lang w:eastAsia="bs-Latn-BA" w:bidi="ar-SA"/>
        </w:rPr>
        <w:t>(Naknada za telekomunikacijske usluge)</w:t>
      </w:r>
    </w:p>
    <w:p w:rsidR="00185BFC" w:rsidRPr="0050459E" w:rsidRDefault="00185BFC"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Telekomunikacijska usluga smatra se uslugom koja se sastoji, u cjelini ili </w:t>
      </w:r>
      <w:r w:rsidR="00265AAA">
        <w:rPr>
          <w:rFonts w:ascii="Arial" w:hAnsi="Arial" w:cs="Arial"/>
          <w:color w:val="000000"/>
          <w:lang w:eastAsia="bs-Latn-BA" w:bidi="ar-SA"/>
        </w:rPr>
        <w:t>djelimično</w:t>
      </w:r>
      <w:r w:rsidRPr="0050459E">
        <w:rPr>
          <w:rFonts w:ascii="Arial" w:hAnsi="Arial" w:cs="Arial"/>
          <w:color w:val="000000"/>
          <w:lang w:eastAsia="bs-Latn-BA" w:bidi="ar-SA"/>
        </w:rPr>
        <w:t xml:space="preserve">, u prenošenju signala na telekomunikacijskim mrežama, uključujući, ali ne ograničavajući se na emitiranje kao i mrežu za prijenos podataka.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Emitiranje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označava svako odašiljanje znakova, signala, teksta, slike, zvuka ili podataka od jedne do više </w:t>
      </w:r>
      <w:r w:rsidR="002A3C61">
        <w:rPr>
          <w:rFonts w:ascii="Arial" w:hAnsi="Arial" w:cs="Arial"/>
          <w:color w:val="000000"/>
          <w:lang w:eastAsia="bs-Latn-BA" w:bidi="ar-SA"/>
        </w:rPr>
        <w:t>tač</w:t>
      </w:r>
      <w:r w:rsidRPr="0050459E">
        <w:rPr>
          <w:rFonts w:ascii="Arial" w:hAnsi="Arial" w:cs="Arial"/>
          <w:color w:val="000000"/>
          <w:lang w:eastAsia="bs-Latn-BA" w:bidi="ar-SA"/>
        </w:rPr>
        <w:t xml:space="preserve">aka putem žice, optičkih kablova, radijskim ili bilo kojim drugim elektromagnetnim putem, namijenjenih za opći prijem od strane javnosti putem prijemnika koji su podešeni za tu svrhu, isključujući fiksnu i mobilnu telefoniju.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(3) Naknada koja se plaća na ime usluga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ima karakter naknade iz </w:t>
      </w:r>
      <w:r>
        <w:rPr>
          <w:rFonts w:ascii="Arial" w:hAnsi="Arial" w:cs="Arial"/>
          <w:color w:val="000000"/>
          <w:lang w:eastAsia="bs-Latn-BA" w:bidi="ar-SA"/>
        </w:rPr>
        <w:t>člana</w:t>
      </w:r>
      <w:r w:rsidRPr="0050459E">
        <w:rPr>
          <w:rFonts w:ascii="Arial" w:hAnsi="Arial" w:cs="Arial"/>
          <w:color w:val="000000"/>
          <w:lang w:eastAsia="bs-Latn-BA" w:bidi="ar-SA"/>
        </w:rPr>
        <w:t xml:space="preserve"> 38. </w:t>
      </w:r>
      <w:r>
        <w:rPr>
          <w:rFonts w:ascii="Arial" w:hAnsi="Arial" w:cs="Arial"/>
          <w:color w:val="000000"/>
          <w:lang w:eastAsia="bs-Latn-BA" w:bidi="ar-SA"/>
        </w:rPr>
        <w:t>stav</w:t>
      </w:r>
      <w:r w:rsidRPr="0050459E">
        <w:rPr>
          <w:rFonts w:ascii="Arial" w:hAnsi="Arial" w:cs="Arial"/>
          <w:color w:val="000000"/>
          <w:lang w:eastAsia="bs-Latn-BA" w:bidi="ar-SA"/>
        </w:rPr>
        <w:t xml:space="preserve"> (1)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h) Zakona. </w:t>
      </w:r>
    </w:p>
    <w:p w:rsidR="00482D73" w:rsidRDefault="00482D73" w:rsidP="00185BFC">
      <w:pPr>
        <w:spacing w:before="0" w:after="0" w:line="240" w:lineRule="auto"/>
        <w:jc w:val="center"/>
        <w:rPr>
          <w:rFonts w:ascii="Arial" w:hAnsi="Arial" w:cs="Arial"/>
          <w:b/>
          <w:bCs/>
          <w:color w:val="000000"/>
          <w:lang w:eastAsia="bs-Latn-BA" w:bidi="ar-SA"/>
        </w:rPr>
      </w:pPr>
    </w:p>
    <w:p w:rsidR="0050459E" w:rsidRDefault="0050459E" w:rsidP="00185BFC">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61. </w:t>
      </w:r>
      <w:r w:rsidRPr="0050459E">
        <w:rPr>
          <w:rFonts w:ascii="Arial" w:hAnsi="Arial" w:cs="Arial"/>
          <w:color w:val="000000"/>
          <w:lang w:eastAsia="bs-Latn-BA" w:bidi="ar-SA"/>
        </w:rPr>
        <w:br/>
      </w:r>
      <w:r w:rsidRPr="0050459E">
        <w:rPr>
          <w:rFonts w:ascii="Arial" w:hAnsi="Arial" w:cs="Arial"/>
          <w:b/>
          <w:bCs/>
          <w:color w:val="000000"/>
          <w:lang w:eastAsia="bs-Latn-BA" w:bidi="ar-SA"/>
        </w:rPr>
        <w:t>(Naknada za zakup)</w:t>
      </w:r>
    </w:p>
    <w:p w:rsidR="00FC0D50" w:rsidRPr="0050459E" w:rsidRDefault="00FC0D50" w:rsidP="00185BFC">
      <w:pPr>
        <w:spacing w:before="0" w:after="0" w:line="240" w:lineRule="auto"/>
        <w:jc w:val="center"/>
        <w:rPr>
          <w:rFonts w:ascii="Arial" w:hAnsi="Arial" w:cs="Arial"/>
          <w:color w:val="000000"/>
          <w:lang w:eastAsia="bs-Latn-BA" w:bidi="ar-SA"/>
        </w:rPr>
      </w:pP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Izmirenja učinjenja za upotrebu pokretne imovine kao što su prijevozna sredstva, ili bilo koja druga oprema za rad, neovisno gdje se oprema koristi, predstavljaju oporezivu naknadu iz </w:t>
      </w:r>
      <w:r>
        <w:rPr>
          <w:rFonts w:ascii="Arial" w:hAnsi="Arial" w:cs="Arial"/>
          <w:color w:val="000000"/>
          <w:lang w:eastAsia="bs-Latn-BA" w:bidi="ar-SA"/>
        </w:rPr>
        <w:t>člana</w:t>
      </w:r>
      <w:r w:rsidRPr="0050459E">
        <w:rPr>
          <w:rFonts w:ascii="Arial" w:hAnsi="Arial" w:cs="Arial"/>
          <w:color w:val="000000"/>
          <w:lang w:eastAsia="bs-Latn-BA" w:bidi="ar-SA"/>
        </w:rPr>
        <w:t xml:space="preserve"> 38. </w:t>
      </w:r>
      <w:r>
        <w:rPr>
          <w:rFonts w:ascii="Arial" w:hAnsi="Arial" w:cs="Arial"/>
          <w:color w:val="000000"/>
          <w:lang w:eastAsia="bs-Latn-BA" w:bidi="ar-SA"/>
        </w:rPr>
        <w:t>stav</w:t>
      </w:r>
      <w:r w:rsidRPr="0050459E">
        <w:rPr>
          <w:rFonts w:ascii="Arial" w:hAnsi="Arial" w:cs="Arial"/>
          <w:color w:val="000000"/>
          <w:lang w:eastAsia="bs-Latn-BA" w:bidi="ar-SA"/>
        </w:rPr>
        <w:t xml:space="preserve"> (1)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e) Zakona.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Izmirenja učinjena za upotrebu nepokretne imovine, neovisno na kojem teritoriju se nalazi ta imovina, predstavlja oporezivu naknadu iz </w:t>
      </w:r>
      <w:r>
        <w:rPr>
          <w:rFonts w:ascii="Arial" w:hAnsi="Arial" w:cs="Arial"/>
          <w:color w:val="000000"/>
          <w:lang w:eastAsia="bs-Latn-BA" w:bidi="ar-SA"/>
        </w:rPr>
        <w:t>člana</w:t>
      </w:r>
      <w:r w:rsidRPr="0050459E">
        <w:rPr>
          <w:rFonts w:ascii="Arial" w:hAnsi="Arial" w:cs="Arial"/>
          <w:color w:val="000000"/>
          <w:lang w:eastAsia="bs-Latn-BA" w:bidi="ar-SA"/>
        </w:rPr>
        <w:t xml:space="preserve"> 38. </w:t>
      </w:r>
      <w:r>
        <w:rPr>
          <w:rFonts w:ascii="Arial" w:hAnsi="Arial" w:cs="Arial"/>
          <w:color w:val="000000"/>
          <w:lang w:eastAsia="bs-Latn-BA" w:bidi="ar-SA"/>
        </w:rPr>
        <w:t>stav</w:t>
      </w:r>
      <w:r w:rsidRPr="0050459E">
        <w:rPr>
          <w:rFonts w:ascii="Arial" w:hAnsi="Arial" w:cs="Arial"/>
          <w:color w:val="000000"/>
          <w:lang w:eastAsia="bs-Latn-BA" w:bidi="ar-SA"/>
        </w:rPr>
        <w:t xml:space="preserve"> (1)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e) Zakona.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Ukoliko se izmirenja naknade iz st. (1) i (2) ovoga </w:t>
      </w:r>
      <w:r>
        <w:rPr>
          <w:rFonts w:ascii="Arial" w:hAnsi="Arial" w:cs="Arial"/>
          <w:color w:val="000000"/>
          <w:lang w:eastAsia="bs-Latn-BA" w:bidi="ar-SA"/>
        </w:rPr>
        <w:t>člana</w:t>
      </w:r>
      <w:r w:rsidRPr="0050459E">
        <w:rPr>
          <w:rFonts w:ascii="Arial" w:hAnsi="Arial" w:cs="Arial"/>
          <w:color w:val="000000"/>
          <w:lang w:eastAsia="bs-Latn-BA" w:bidi="ar-SA"/>
        </w:rPr>
        <w:t xml:space="preserve"> vrše na ime najma imovine za potrebe poslovne jedinice koja se nalazi izvan teritorija Bosne i Hercegovine, isplatitelj nije u obvezi obračunati i obustaviti porez po odbitku.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(4) Ukoliko se izmirenje naknade iz st. (1) i (2) ovoga </w:t>
      </w:r>
      <w:r>
        <w:rPr>
          <w:rFonts w:ascii="Arial" w:hAnsi="Arial" w:cs="Arial"/>
          <w:color w:val="000000"/>
          <w:lang w:eastAsia="bs-Latn-BA" w:bidi="ar-SA"/>
        </w:rPr>
        <w:t>člana</w:t>
      </w:r>
      <w:r w:rsidRPr="0050459E">
        <w:rPr>
          <w:rFonts w:ascii="Arial" w:hAnsi="Arial" w:cs="Arial"/>
          <w:color w:val="000000"/>
          <w:lang w:eastAsia="bs-Latn-BA" w:bidi="ar-SA"/>
        </w:rPr>
        <w:t xml:space="preserve"> vrši za svrhu organiziranog sajma, izložbe ili sličnog događaja, isplatitelj nije u obvezi obračunati i obustaviti porez po odbitku. </w:t>
      </w:r>
    </w:p>
    <w:p w:rsidR="00185BFC" w:rsidRPr="0050459E" w:rsidRDefault="00185BFC" w:rsidP="0050459E">
      <w:pPr>
        <w:spacing w:before="0" w:after="0" w:line="240" w:lineRule="auto"/>
        <w:jc w:val="both"/>
        <w:rPr>
          <w:rFonts w:ascii="Arial" w:hAnsi="Arial" w:cs="Arial"/>
          <w:color w:val="000000"/>
          <w:lang w:eastAsia="bs-Latn-BA" w:bidi="ar-SA"/>
        </w:rPr>
      </w:pPr>
    </w:p>
    <w:p w:rsidR="0050459E" w:rsidRDefault="0050459E" w:rsidP="00185BFC">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62. </w:t>
      </w:r>
      <w:r w:rsidRPr="0050459E">
        <w:rPr>
          <w:rFonts w:ascii="Arial" w:hAnsi="Arial" w:cs="Arial"/>
          <w:color w:val="000000"/>
          <w:lang w:eastAsia="bs-Latn-BA" w:bidi="ar-SA"/>
        </w:rPr>
        <w:br/>
      </w:r>
      <w:r w:rsidRPr="0050459E">
        <w:rPr>
          <w:rFonts w:ascii="Arial" w:hAnsi="Arial" w:cs="Arial"/>
          <w:b/>
          <w:bCs/>
          <w:color w:val="000000"/>
          <w:lang w:eastAsia="bs-Latn-BA" w:bidi="ar-SA"/>
        </w:rPr>
        <w:t>(Naknada upravljačke, tehničke i obrazovne usluge)</w:t>
      </w:r>
    </w:p>
    <w:p w:rsidR="00185BFC" w:rsidRPr="0050459E" w:rsidRDefault="00185BFC"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Upravljačke usluge </w:t>
      </w:r>
      <w:r w:rsidR="002C0B7B">
        <w:rPr>
          <w:rFonts w:ascii="Arial" w:hAnsi="Arial" w:cs="Arial"/>
          <w:color w:val="000000"/>
          <w:lang w:eastAsia="bs-Latn-BA" w:bidi="ar-SA"/>
        </w:rPr>
        <w:t xml:space="preserve">između povezanih lica iz člana 44. stav (3) Zakona </w:t>
      </w:r>
      <w:r w:rsidRPr="0050459E">
        <w:rPr>
          <w:rFonts w:ascii="Arial" w:hAnsi="Arial" w:cs="Arial"/>
          <w:color w:val="000000"/>
          <w:lang w:eastAsia="bs-Latn-BA" w:bidi="ar-SA"/>
        </w:rPr>
        <w:t xml:space="preserve">smatraju se uslugama upravljanja ili pomoći u upravljanju kod tržišnih aktivnosti, a koje se smatraju usluge podrške iz </w:t>
      </w:r>
      <w:r>
        <w:rPr>
          <w:rFonts w:ascii="Arial" w:hAnsi="Arial" w:cs="Arial"/>
          <w:color w:val="000000"/>
          <w:lang w:eastAsia="bs-Latn-BA" w:bidi="ar-SA"/>
        </w:rPr>
        <w:t>člana</w:t>
      </w:r>
      <w:r w:rsidRPr="0050459E">
        <w:rPr>
          <w:rFonts w:ascii="Arial" w:hAnsi="Arial" w:cs="Arial"/>
          <w:color w:val="000000"/>
          <w:lang w:eastAsia="bs-Latn-BA" w:bidi="ar-SA"/>
        </w:rPr>
        <w:t xml:space="preserve"> 55. Pravilnika o transfernim cijenama ("Službene novine Federacije BiH", broj 67/16).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Kada se plaćanje </w:t>
      </w:r>
      <w:r w:rsidR="002C0B7B">
        <w:rPr>
          <w:rFonts w:ascii="Arial" w:hAnsi="Arial" w:cs="Arial"/>
          <w:color w:val="000000"/>
          <w:lang w:eastAsia="bs-Latn-BA" w:bidi="ar-SA"/>
        </w:rPr>
        <w:t xml:space="preserve">na ime usluga iz stava (1) ovog člana </w:t>
      </w:r>
      <w:r w:rsidRPr="0050459E">
        <w:rPr>
          <w:rFonts w:ascii="Arial" w:hAnsi="Arial" w:cs="Arial"/>
          <w:color w:val="000000"/>
          <w:lang w:eastAsia="bs-Latn-BA" w:bidi="ar-SA"/>
        </w:rPr>
        <w:t xml:space="preserve">vrši prema nerezidentu za usluge instalacije ili postavke opreme, usluge tehničke podrške, obuke, savjetovanja ili druge slične usluge, porez po odbitku će se obračunati i obustaviti ukoliko je usluga izvršena na teritoriju Bosne i Hercegovine.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(3) Ukoliko se usluga </w:t>
      </w:r>
      <w:r w:rsidR="002C0B7B">
        <w:rPr>
          <w:rFonts w:ascii="Arial" w:hAnsi="Arial" w:cs="Arial"/>
          <w:color w:val="000000"/>
          <w:lang w:eastAsia="bs-Latn-BA" w:bidi="ar-SA"/>
        </w:rPr>
        <w:t>iz stava (1) ovog</w:t>
      </w:r>
      <w:r w:rsidR="002C0B7B" w:rsidRPr="0050459E">
        <w:rPr>
          <w:rFonts w:ascii="Arial" w:hAnsi="Arial" w:cs="Arial"/>
          <w:color w:val="000000"/>
          <w:lang w:eastAsia="bs-Latn-BA" w:bidi="ar-SA"/>
        </w:rPr>
        <w:t xml:space="preserve"> </w:t>
      </w:r>
      <w:r w:rsidR="002C0B7B">
        <w:rPr>
          <w:rFonts w:ascii="Arial" w:hAnsi="Arial" w:cs="Arial"/>
          <w:color w:val="000000"/>
          <w:lang w:eastAsia="bs-Latn-BA" w:bidi="ar-SA"/>
        </w:rPr>
        <w:t xml:space="preserve">člana </w:t>
      </w:r>
      <w:r w:rsidRPr="0050459E">
        <w:rPr>
          <w:rFonts w:ascii="Arial" w:hAnsi="Arial" w:cs="Arial"/>
          <w:color w:val="000000"/>
          <w:lang w:eastAsia="bs-Latn-BA" w:bidi="ar-SA"/>
        </w:rPr>
        <w:t xml:space="preserve">pruža elektroničkim putem, a izvan teritorija Bosne i Hercegovine (internet, e-mail, telefon i sl.) bez fizičke prisutnosti osobe u Bosni i Hercegovini, smatra se da je usluga izvršena izvan teritorija Bosne i Hercegovine i porez po odbitku se ne obračunava. </w:t>
      </w:r>
    </w:p>
    <w:p w:rsidR="00185BFC" w:rsidRPr="0050459E" w:rsidRDefault="00185BFC" w:rsidP="0050459E">
      <w:pPr>
        <w:spacing w:before="0" w:after="0" w:line="240" w:lineRule="auto"/>
        <w:jc w:val="both"/>
        <w:rPr>
          <w:rFonts w:ascii="Arial" w:hAnsi="Arial" w:cs="Arial"/>
          <w:color w:val="000000"/>
          <w:lang w:eastAsia="bs-Latn-BA" w:bidi="ar-SA"/>
        </w:rPr>
      </w:pPr>
    </w:p>
    <w:p w:rsidR="0050459E" w:rsidRDefault="0050459E" w:rsidP="00185BFC">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63. </w:t>
      </w:r>
      <w:r w:rsidRPr="0050459E">
        <w:rPr>
          <w:rFonts w:ascii="Arial" w:hAnsi="Arial" w:cs="Arial"/>
          <w:color w:val="000000"/>
          <w:lang w:eastAsia="bs-Latn-BA" w:bidi="ar-SA"/>
        </w:rPr>
        <w:br/>
      </w:r>
      <w:r w:rsidRPr="0050459E">
        <w:rPr>
          <w:rFonts w:ascii="Arial" w:hAnsi="Arial" w:cs="Arial"/>
          <w:b/>
          <w:bCs/>
          <w:color w:val="000000"/>
          <w:lang w:eastAsia="bs-Latn-BA" w:bidi="ar-SA"/>
        </w:rPr>
        <w:t>(Prihod nerezidenta od prodaje imovine)</w:t>
      </w:r>
    </w:p>
    <w:p w:rsidR="00185BFC" w:rsidRPr="0050459E" w:rsidRDefault="00185BFC" w:rsidP="0050459E">
      <w:pPr>
        <w:spacing w:before="0" w:after="0" w:line="240" w:lineRule="auto"/>
        <w:jc w:val="both"/>
        <w:rPr>
          <w:rFonts w:ascii="Arial" w:hAnsi="Arial" w:cs="Arial"/>
          <w:color w:val="000000"/>
          <w:lang w:eastAsia="bs-Latn-BA" w:bidi="ar-SA"/>
        </w:rPr>
      </w:pP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Naknada ili prihod koji nerezident ostvari prodajom ili prijenosom nepokretne imovine, dionica ili udjela u kapitalu i prava industrijske svojine predstavlja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u poreza po odbitku.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Visina oporezive naknade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osim za dionice ili udjele u kapitalu smatra se prodajna naknada koja je ugovornim odnosom uređena između kupca i prodavaoca, osim u slučajevima: </w:t>
      </w: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a) kada je ugovorna naknada manja od tržišne vrijednosti iste kod prodaje izvršene između povezanih osoba u smislu </w:t>
      </w:r>
      <w:r>
        <w:rPr>
          <w:rFonts w:ascii="Arial" w:hAnsi="Arial" w:cs="Arial"/>
          <w:color w:val="000000"/>
          <w:lang w:eastAsia="bs-Latn-BA" w:bidi="ar-SA"/>
        </w:rPr>
        <w:t>člana</w:t>
      </w:r>
      <w:r w:rsidRPr="0050459E">
        <w:rPr>
          <w:rFonts w:ascii="Arial" w:hAnsi="Arial" w:cs="Arial"/>
          <w:color w:val="000000"/>
          <w:lang w:eastAsia="bs-Latn-BA" w:bidi="ar-SA"/>
        </w:rPr>
        <w:t xml:space="preserve"> 44. </w:t>
      </w:r>
      <w:r>
        <w:rPr>
          <w:rFonts w:ascii="Arial" w:hAnsi="Arial" w:cs="Arial"/>
          <w:color w:val="000000"/>
          <w:lang w:eastAsia="bs-Latn-BA" w:bidi="ar-SA"/>
        </w:rPr>
        <w:t>stava</w:t>
      </w:r>
      <w:r w:rsidR="00185BFC">
        <w:rPr>
          <w:rFonts w:ascii="Arial" w:hAnsi="Arial" w:cs="Arial"/>
          <w:color w:val="000000"/>
          <w:lang w:eastAsia="bs-Latn-BA" w:bidi="ar-SA"/>
        </w:rPr>
        <w:t xml:space="preserve"> (3) Zakona; </w:t>
      </w:r>
      <w:r w:rsidR="00185BFC">
        <w:rPr>
          <w:rFonts w:ascii="Arial" w:hAnsi="Arial" w:cs="Arial"/>
          <w:color w:val="000000"/>
          <w:lang w:eastAsia="bs-Latn-BA" w:bidi="ar-SA"/>
        </w:rPr>
        <w:br/>
      </w:r>
      <w:r w:rsidRPr="0050459E">
        <w:rPr>
          <w:rFonts w:ascii="Arial" w:hAnsi="Arial" w:cs="Arial"/>
          <w:color w:val="000000"/>
          <w:lang w:eastAsia="bs-Latn-BA" w:bidi="ar-SA"/>
        </w:rPr>
        <w:t xml:space="preserve">b) kada je Ugovorom o izbjegavanju dvostrukog oporezivanja između Bosne i Hercegovine i države ugovornice primatelja prihoda propisana druga oporeziva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(3) Visina oporezive naknade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za dionice ili udjele u kapitalu smatra se prodajna naknada (prodajna cijena) umanjena za nabavnu vrijednost, osim u slučajevima: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a) kada je prodajna naknada manja od tržišne vrijednosti iste kod prodaje izvršene između povezanih osoba u smislu </w:t>
      </w:r>
      <w:r>
        <w:rPr>
          <w:rFonts w:ascii="Arial" w:hAnsi="Arial" w:cs="Arial"/>
          <w:color w:val="000000"/>
          <w:lang w:eastAsia="bs-Latn-BA" w:bidi="ar-SA"/>
        </w:rPr>
        <w:t>člana</w:t>
      </w:r>
      <w:r w:rsidRPr="0050459E">
        <w:rPr>
          <w:rFonts w:ascii="Arial" w:hAnsi="Arial" w:cs="Arial"/>
          <w:color w:val="000000"/>
          <w:lang w:eastAsia="bs-Latn-BA" w:bidi="ar-SA"/>
        </w:rPr>
        <w:t xml:space="preserve"> 44. </w:t>
      </w:r>
      <w:r>
        <w:rPr>
          <w:rFonts w:ascii="Arial" w:hAnsi="Arial" w:cs="Arial"/>
          <w:color w:val="000000"/>
          <w:lang w:eastAsia="bs-Latn-BA" w:bidi="ar-SA"/>
        </w:rPr>
        <w:t>stav</w:t>
      </w:r>
      <w:r w:rsidRPr="0050459E">
        <w:rPr>
          <w:rFonts w:ascii="Arial" w:hAnsi="Arial" w:cs="Arial"/>
          <w:color w:val="000000"/>
          <w:lang w:eastAsia="bs-Latn-BA" w:bidi="ar-SA"/>
        </w:rPr>
        <w:t xml:space="preserve"> (3) Zakona, uzima se tržišna vrijednost umanjena za nabavnu vrijednost. Visina nabavne vrijednosti iz ove </w:t>
      </w:r>
      <w:r w:rsidR="0096430E">
        <w:rPr>
          <w:rFonts w:ascii="Arial" w:hAnsi="Arial" w:cs="Arial"/>
          <w:color w:val="000000"/>
          <w:lang w:eastAsia="bs-Latn-BA" w:bidi="ar-SA"/>
        </w:rPr>
        <w:t>tačke</w:t>
      </w:r>
      <w:r w:rsidRPr="0050459E">
        <w:rPr>
          <w:rFonts w:ascii="Arial" w:hAnsi="Arial" w:cs="Arial"/>
          <w:color w:val="000000"/>
          <w:lang w:eastAsia="bs-Latn-BA" w:bidi="ar-SA"/>
        </w:rPr>
        <w:t xml:space="preserve"> jednaka je ponderiranoj aritmetičkoj sredini svih nabava tih dionica ili udjela.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b) kada je Ugovorom o izbjegavanju dvostrukog oporezivanja između Bosne i Hercegovine i države ugovornice primatelja prihoda propisana druga oporeziva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(4) Realizirani prihod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je rezultat prijenosa: </w:t>
      </w: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a) nepokretne imovine na teritoriju Federacije, osim u slučaju prijenosa imovine na ili sa poslovne jedinice nerezidenta iz </w:t>
      </w:r>
      <w:r>
        <w:rPr>
          <w:rFonts w:ascii="Arial" w:hAnsi="Arial" w:cs="Arial"/>
          <w:color w:val="000000"/>
          <w:lang w:eastAsia="bs-Latn-BA" w:bidi="ar-SA"/>
        </w:rPr>
        <w:t>člana</w:t>
      </w:r>
      <w:r w:rsidR="00185BFC">
        <w:rPr>
          <w:rFonts w:ascii="Arial" w:hAnsi="Arial" w:cs="Arial"/>
          <w:color w:val="000000"/>
          <w:lang w:eastAsia="bs-Latn-BA" w:bidi="ar-SA"/>
        </w:rPr>
        <w:t xml:space="preserve"> 6. Zakona </w:t>
      </w:r>
      <w:r w:rsidR="00185BFC">
        <w:rPr>
          <w:rFonts w:ascii="Arial" w:hAnsi="Arial" w:cs="Arial"/>
          <w:color w:val="000000"/>
          <w:lang w:eastAsia="bs-Latn-BA" w:bidi="ar-SA"/>
        </w:rPr>
        <w:br/>
      </w:r>
      <w:r w:rsidRPr="0050459E">
        <w:rPr>
          <w:rFonts w:ascii="Arial" w:hAnsi="Arial" w:cs="Arial"/>
          <w:color w:val="000000"/>
          <w:lang w:eastAsia="bs-Latn-BA" w:bidi="ar-SA"/>
        </w:rPr>
        <w:t xml:space="preserve">b) dionica ili udjela u kapitalu pravne osobe koja je rezident Federacije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c) prava industrijske svojine koji uključuju i intelektualno vlasništvo koje je registrirano u Bosni i Hercegovini. </w:t>
      </w:r>
    </w:p>
    <w:p w:rsidR="00185BFC" w:rsidRPr="0050459E" w:rsidRDefault="00185BFC" w:rsidP="0050459E">
      <w:pPr>
        <w:spacing w:before="0" w:after="0" w:line="240" w:lineRule="auto"/>
        <w:jc w:val="both"/>
        <w:rPr>
          <w:rFonts w:ascii="Arial" w:hAnsi="Arial" w:cs="Arial"/>
          <w:color w:val="000000"/>
          <w:lang w:eastAsia="bs-Latn-BA" w:bidi="ar-SA"/>
        </w:rPr>
      </w:pPr>
    </w:p>
    <w:p w:rsidR="0050459E" w:rsidRDefault="0050459E" w:rsidP="00185BFC">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64. </w:t>
      </w:r>
      <w:r w:rsidRPr="0050459E">
        <w:rPr>
          <w:rFonts w:ascii="Arial" w:hAnsi="Arial" w:cs="Arial"/>
          <w:color w:val="000000"/>
          <w:lang w:eastAsia="bs-Latn-BA" w:bidi="ar-SA"/>
        </w:rPr>
        <w:br/>
      </w:r>
      <w:r w:rsidRPr="0050459E">
        <w:rPr>
          <w:rFonts w:ascii="Arial" w:hAnsi="Arial" w:cs="Arial"/>
          <w:b/>
          <w:bCs/>
          <w:color w:val="000000"/>
          <w:lang w:eastAsia="bs-Latn-BA" w:bidi="ar-SA"/>
        </w:rPr>
        <w:t>(Primjena Ugovora o izbjegavanju dvostrukog oporezivanja)</w:t>
      </w:r>
    </w:p>
    <w:p w:rsidR="00185BFC" w:rsidRPr="0050459E" w:rsidRDefault="00185BFC" w:rsidP="0050459E">
      <w:pPr>
        <w:spacing w:before="0" w:after="0" w:line="240" w:lineRule="auto"/>
        <w:jc w:val="both"/>
        <w:rPr>
          <w:rFonts w:ascii="Arial" w:hAnsi="Arial" w:cs="Arial"/>
          <w:color w:val="000000"/>
          <w:lang w:eastAsia="bs-Latn-BA" w:bidi="ar-SA"/>
        </w:rPr>
      </w:pP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Oporezivanje prihoda iz čl. 38. i 39. Zakona vrši se primjenom principa izvora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potpisanim Ugovorima o izbjegavanju dvostrukog oporezivanja koje je ratificirala ili na bazi notifikacije prihvatila Bosna i Hercegovina.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Ukoliko je Ugovorom o izbjegavanju dvostrukog oporezivanja prepušteno pravo oporezivanja Bosni i Hercegovini, isplatitelj prihoda će obustaviti porez po odbitku po stopi iz </w:t>
      </w:r>
      <w:r>
        <w:rPr>
          <w:rFonts w:ascii="Arial" w:hAnsi="Arial" w:cs="Arial"/>
          <w:color w:val="000000"/>
          <w:lang w:eastAsia="bs-Latn-BA" w:bidi="ar-SA"/>
        </w:rPr>
        <w:t>člana</w:t>
      </w:r>
      <w:r w:rsidRPr="0050459E">
        <w:rPr>
          <w:rFonts w:ascii="Arial" w:hAnsi="Arial" w:cs="Arial"/>
          <w:color w:val="000000"/>
          <w:lang w:eastAsia="bs-Latn-BA" w:bidi="ar-SA"/>
        </w:rPr>
        <w:t xml:space="preserve"> 38. </w:t>
      </w:r>
      <w:r>
        <w:rPr>
          <w:rFonts w:ascii="Arial" w:hAnsi="Arial" w:cs="Arial"/>
          <w:color w:val="000000"/>
          <w:lang w:eastAsia="bs-Latn-BA" w:bidi="ar-SA"/>
        </w:rPr>
        <w:t>stav</w:t>
      </w:r>
      <w:r w:rsidRPr="0050459E">
        <w:rPr>
          <w:rFonts w:ascii="Arial" w:hAnsi="Arial" w:cs="Arial"/>
          <w:color w:val="000000"/>
          <w:lang w:eastAsia="bs-Latn-BA" w:bidi="ar-SA"/>
        </w:rPr>
        <w:t xml:space="preserve"> (7) Zakona od prihoda.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(3) Ukoliko je stopa iz </w:t>
      </w:r>
      <w:r>
        <w:rPr>
          <w:rFonts w:ascii="Arial" w:hAnsi="Arial" w:cs="Arial"/>
          <w:color w:val="000000"/>
          <w:lang w:eastAsia="bs-Latn-BA" w:bidi="ar-SA"/>
        </w:rPr>
        <w:t>člana</w:t>
      </w:r>
      <w:r w:rsidRPr="0050459E">
        <w:rPr>
          <w:rFonts w:ascii="Arial" w:hAnsi="Arial" w:cs="Arial"/>
          <w:color w:val="000000"/>
          <w:lang w:eastAsia="bs-Latn-BA" w:bidi="ar-SA"/>
        </w:rPr>
        <w:t xml:space="preserve"> 38. </w:t>
      </w:r>
      <w:r>
        <w:rPr>
          <w:rFonts w:ascii="Arial" w:hAnsi="Arial" w:cs="Arial"/>
          <w:color w:val="000000"/>
          <w:lang w:eastAsia="bs-Latn-BA" w:bidi="ar-SA"/>
        </w:rPr>
        <w:t>stav</w:t>
      </w:r>
      <w:r w:rsidRPr="0050459E">
        <w:rPr>
          <w:rFonts w:ascii="Arial" w:hAnsi="Arial" w:cs="Arial"/>
          <w:color w:val="000000"/>
          <w:lang w:eastAsia="bs-Latn-BA" w:bidi="ar-SA"/>
        </w:rPr>
        <w:t xml:space="preserve"> (7) Zakona niža od stope na prihode iz potpisanog Ugovora o izbjegavanju dvostrukog oporezivanja, a postoji načelo izvora kod oporezivanja tog prihoda, primjenjuje se stopa iz </w:t>
      </w:r>
      <w:r>
        <w:rPr>
          <w:rFonts w:ascii="Arial" w:hAnsi="Arial" w:cs="Arial"/>
          <w:color w:val="000000"/>
          <w:lang w:eastAsia="bs-Latn-BA" w:bidi="ar-SA"/>
        </w:rPr>
        <w:t>člana</w:t>
      </w:r>
      <w:r w:rsidRPr="0050459E">
        <w:rPr>
          <w:rFonts w:ascii="Arial" w:hAnsi="Arial" w:cs="Arial"/>
          <w:color w:val="000000"/>
          <w:lang w:eastAsia="bs-Latn-BA" w:bidi="ar-SA"/>
        </w:rPr>
        <w:t xml:space="preserve"> 38. </w:t>
      </w:r>
      <w:r>
        <w:rPr>
          <w:rFonts w:ascii="Arial" w:hAnsi="Arial" w:cs="Arial"/>
          <w:color w:val="000000"/>
          <w:lang w:eastAsia="bs-Latn-BA" w:bidi="ar-SA"/>
        </w:rPr>
        <w:t>stav</w:t>
      </w:r>
      <w:r w:rsidRPr="0050459E">
        <w:rPr>
          <w:rFonts w:ascii="Arial" w:hAnsi="Arial" w:cs="Arial"/>
          <w:color w:val="000000"/>
          <w:lang w:eastAsia="bs-Latn-BA" w:bidi="ar-SA"/>
        </w:rPr>
        <w:t xml:space="preserve"> (7) Zakona.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(4) Ukoliko je stopa iz </w:t>
      </w:r>
      <w:r>
        <w:rPr>
          <w:rFonts w:ascii="Arial" w:hAnsi="Arial" w:cs="Arial"/>
          <w:color w:val="000000"/>
          <w:lang w:eastAsia="bs-Latn-BA" w:bidi="ar-SA"/>
        </w:rPr>
        <w:t>člana</w:t>
      </w:r>
      <w:r w:rsidRPr="0050459E">
        <w:rPr>
          <w:rFonts w:ascii="Arial" w:hAnsi="Arial" w:cs="Arial"/>
          <w:color w:val="000000"/>
          <w:lang w:eastAsia="bs-Latn-BA" w:bidi="ar-SA"/>
        </w:rPr>
        <w:t xml:space="preserve"> 38. </w:t>
      </w:r>
      <w:r>
        <w:rPr>
          <w:rFonts w:ascii="Arial" w:hAnsi="Arial" w:cs="Arial"/>
          <w:color w:val="000000"/>
          <w:lang w:eastAsia="bs-Latn-BA" w:bidi="ar-SA"/>
        </w:rPr>
        <w:t>stav</w:t>
      </w:r>
      <w:r w:rsidRPr="0050459E">
        <w:rPr>
          <w:rFonts w:ascii="Arial" w:hAnsi="Arial" w:cs="Arial"/>
          <w:color w:val="000000"/>
          <w:lang w:eastAsia="bs-Latn-BA" w:bidi="ar-SA"/>
        </w:rPr>
        <w:t xml:space="preserve"> (7) Zakona viša od stope na prihode iz potpisanog Ugovora o izbjegavanju dvostrukog oporezivanja, a postoji načelo izvora kod oporezivanja tog prihoda, primjenjuje se stopa iz Ugovora. </w:t>
      </w:r>
    </w:p>
    <w:p w:rsidR="00185BFC" w:rsidRPr="0050459E" w:rsidRDefault="00185BFC" w:rsidP="0050459E">
      <w:pPr>
        <w:spacing w:before="0" w:after="0" w:line="240" w:lineRule="auto"/>
        <w:jc w:val="both"/>
        <w:rPr>
          <w:rFonts w:ascii="Arial" w:hAnsi="Arial" w:cs="Arial"/>
          <w:color w:val="000000"/>
          <w:lang w:eastAsia="bs-Latn-BA" w:bidi="ar-SA"/>
        </w:rPr>
      </w:pPr>
    </w:p>
    <w:p w:rsidR="0050459E" w:rsidRDefault="0050459E" w:rsidP="00185BFC">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65. </w:t>
      </w:r>
      <w:r w:rsidRPr="0050459E">
        <w:rPr>
          <w:rFonts w:ascii="Arial" w:hAnsi="Arial" w:cs="Arial"/>
          <w:color w:val="000000"/>
          <w:lang w:eastAsia="bs-Latn-BA" w:bidi="ar-SA"/>
        </w:rPr>
        <w:br/>
      </w:r>
      <w:r w:rsidRPr="0050459E">
        <w:rPr>
          <w:rFonts w:ascii="Arial" w:hAnsi="Arial" w:cs="Arial"/>
          <w:b/>
          <w:bCs/>
          <w:color w:val="000000"/>
          <w:lang w:eastAsia="bs-Latn-BA" w:bidi="ar-SA"/>
        </w:rPr>
        <w:t>(Bruto iznos)</w:t>
      </w:r>
    </w:p>
    <w:p w:rsidR="00185BFC" w:rsidRPr="0050459E" w:rsidRDefault="00185BFC" w:rsidP="0050459E">
      <w:pPr>
        <w:spacing w:before="0" w:after="0" w:line="240" w:lineRule="auto"/>
        <w:jc w:val="both"/>
        <w:rPr>
          <w:rFonts w:ascii="Arial" w:hAnsi="Arial" w:cs="Arial"/>
          <w:color w:val="000000"/>
          <w:lang w:eastAsia="bs-Latn-BA" w:bidi="ar-SA"/>
        </w:rPr>
      </w:pPr>
    </w:p>
    <w:p w:rsidR="00E23E91" w:rsidRPr="00FA30BE" w:rsidRDefault="0050459E" w:rsidP="0050459E">
      <w:pPr>
        <w:spacing w:before="0" w:after="0"/>
        <w:jc w:val="both"/>
        <w:rPr>
          <w:rFonts w:ascii="Arial" w:hAnsi="Arial" w:cs="Arial"/>
          <w:lang w:eastAsia="bs-Latn-BA" w:bidi="ar-SA"/>
        </w:rPr>
      </w:pPr>
      <w:r w:rsidRPr="0050459E">
        <w:rPr>
          <w:rFonts w:ascii="Arial" w:hAnsi="Arial" w:cs="Arial"/>
          <w:color w:val="000000"/>
          <w:lang w:eastAsia="bs-Latn-BA" w:bidi="ar-SA"/>
        </w:rPr>
        <w:t xml:space="preserve">(1) Odredbom </w:t>
      </w:r>
      <w:r>
        <w:rPr>
          <w:rFonts w:ascii="Arial" w:hAnsi="Arial" w:cs="Arial"/>
          <w:color w:val="000000"/>
          <w:lang w:eastAsia="bs-Latn-BA" w:bidi="ar-SA"/>
        </w:rPr>
        <w:t>člana</w:t>
      </w:r>
      <w:r w:rsidRPr="0050459E">
        <w:rPr>
          <w:rFonts w:ascii="Arial" w:hAnsi="Arial" w:cs="Arial"/>
          <w:color w:val="000000"/>
          <w:lang w:eastAsia="bs-Latn-BA" w:bidi="ar-SA"/>
        </w:rPr>
        <w:t xml:space="preserve"> 38. </w:t>
      </w:r>
      <w:r>
        <w:rPr>
          <w:rFonts w:ascii="Arial" w:hAnsi="Arial" w:cs="Arial"/>
          <w:color w:val="000000"/>
          <w:lang w:eastAsia="bs-Latn-BA" w:bidi="ar-SA"/>
        </w:rPr>
        <w:t>stav</w:t>
      </w:r>
      <w:r w:rsidRPr="0050459E">
        <w:rPr>
          <w:rFonts w:ascii="Arial" w:hAnsi="Arial" w:cs="Arial"/>
          <w:color w:val="000000"/>
          <w:lang w:eastAsia="bs-Latn-BA" w:bidi="ar-SA"/>
        </w:rPr>
        <w:t xml:space="preserve"> (6) Zakona propisano je da prihod na koji se obračunava porez po odbitku, predstavlja bruto prihod koji bi nerezidentna pravna osoba ostvarila odnosno naplatila da porez nije odbijen od ostvarenog odnosno isplaćenog prihoda. </w:t>
      </w:r>
      <w:r w:rsidRPr="0050459E">
        <w:rPr>
          <w:rFonts w:ascii="Arial" w:hAnsi="Arial" w:cs="Arial"/>
          <w:color w:val="000000"/>
          <w:lang w:eastAsia="bs-Latn-BA" w:bidi="ar-SA"/>
        </w:rPr>
        <w:br/>
      </w:r>
      <w:r w:rsidRPr="0050459E">
        <w:rPr>
          <w:rFonts w:ascii="Arial" w:hAnsi="Arial" w:cs="Arial"/>
          <w:color w:val="000000"/>
          <w:lang w:eastAsia="bs-Latn-BA" w:bidi="ar-SA"/>
        </w:rPr>
        <w:br/>
      </w:r>
      <w:r w:rsidRPr="00FA30BE">
        <w:rPr>
          <w:rFonts w:ascii="Arial" w:hAnsi="Arial" w:cs="Arial"/>
          <w:lang w:eastAsia="bs-Latn-BA" w:bidi="ar-SA"/>
        </w:rPr>
        <w:t>(2) Formula koja se primjenjuje kod obračuna prihoda umanjenog za porez po odbitku je:</w:t>
      </w:r>
    </w:p>
    <w:p w:rsidR="00DF0A97" w:rsidRPr="00FA30BE" w:rsidRDefault="00DF0A97" w:rsidP="0050459E">
      <w:pPr>
        <w:spacing w:before="0" w:after="0"/>
        <w:jc w:val="both"/>
        <w:rPr>
          <w:rFonts w:ascii="Arial" w:hAnsi="Arial" w:cs="Arial"/>
          <w:lang w:eastAsia="bs-Latn-BA" w:bidi="ar-SA"/>
        </w:rPr>
      </w:pPr>
    </w:p>
    <w:p w:rsidR="00DF0A97" w:rsidRPr="00FA30BE" w:rsidRDefault="00DF0A97" w:rsidP="0050459E">
      <w:pPr>
        <w:spacing w:before="0" w:after="0"/>
        <w:jc w:val="both"/>
        <w:rPr>
          <w:rFonts w:ascii="Arial" w:hAnsi="Arial" w:cs="Arial"/>
          <w:sz w:val="17"/>
          <w:szCs w:val="17"/>
          <w:lang w:eastAsia="bs-Latn-BA" w:bidi="ar-SA"/>
        </w:rPr>
      </w:pPr>
      <w:r w:rsidRPr="00FA30BE">
        <w:rPr>
          <w:rFonts w:ascii="Arial" w:hAnsi="Arial" w:cs="Arial"/>
          <w:sz w:val="17"/>
          <w:szCs w:val="17"/>
          <w:lang w:eastAsia="bs-Latn-BA" w:bidi="ar-SA"/>
        </w:rPr>
        <w:t xml:space="preserve">Isplata = Bruto iznos X </w:t>
      </w:r>
      <w:r w:rsidRPr="00FA30BE">
        <w:rPr>
          <w:rFonts w:ascii="Arial" w:hAnsi="Arial" w:cs="Arial"/>
          <w:sz w:val="17"/>
          <w:szCs w:val="17"/>
          <w:u w:val="single"/>
          <w:lang w:eastAsia="bs-Latn-BA" w:bidi="ar-SA"/>
        </w:rPr>
        <w:t>(100 – stopa poreza po odbitku)</w:t>
      </w:r>
    </w:p>
    <w:p w:rsidR="00185BFC" w:rsidRPr="00FA30BE" w:rsidRDefault="00DF0A97" w:rsidP="0050459E">
      <w:pPr>
        <w:spacing w:before="0" w:after="0"/>
        <w:jc w:val="both"/>
        <w:rPr>
          <w:rFonts w:ascii="Arial" w:hAnsi="Arial" w:cs="Arial"/>
          <w:sz w:val="17"/>
          <w:szCs w:val="17"/>
          <w:lang w:eastAsia="bs-Latn-BA" w:bidi="ar-SA"/>
        </w:rPr>
      </w:pPr>
      <w:r w:rsidRPr="00FA30BE">
        <w:rPr>
          <w:rFonts w:ascii="Arial" w:hAnsi="Arial" w:cs="Arial"/>
          <w:lang w:eastAsia="bs-Latn-BA" w:bidi="ar-SA"/>
        </w:rPr>
        <w:t xml:space="preserve">                                                 </w:t>
      </w:r>
      <w:r w:rsidRPr="00FA30BE">
        <w:rPr>
          <w:rFonts w:ascii="Arial" w:hAnsi="Arial" w:cs="Arial"/>
          <w:sz w:val="17"/>
          <w:szCs w:val="17"/>
          <w:lang w:eastAsia="bs-Latn-BA" w:bidi="ar-SA"/>
        </w:rPr>
        <w:t xml:space="preserve"> 100</w:t>
      </w:r>
    </w:p>
    <w:p w:rsidR="00DF0A97" w:rsidRDefault="00DF0A97" w:rsidP="00DF0A97">
      <w:pPr>
        <w:spacing w:before="0" w:after="0" w:line="240" w:lineRule="auto"/>
        <w:jc w:val="both"/>
        <w:rPr>
          <w:rFonts w:ascii="Arial" w:hAnsi="Arial" w:cs="Arial"/>
          <w:color w:val="000000"/>
        </w:rPr>
      </w:pPr>
      <w:r w:rsidRPr="00DF0A97">
        <w:rPr>
          <w:rFonts w:ascii="Arial" w:hAnsi="Arial" w:cs="Arial"/>
          <w:color w:val="000000"/>
        </w:rPr>
        <w:t>(3) Formula koja se primjenjuje prilikom preračuna stope poreza po odbitku je:</w:t>
      </w:r>
    </w:p>
    <w:p w:rsidR="00FA30BE" w:rsidRDefault="00FA30BE" w:rsidP="00DF0A97">
      <w:pPr>
        <w:spacing w:before="0" w:after="0" w:line="240" w:lineRule="auto"/>
        <w:jc w:val="both"/>
        <w:rPr>
          <w:rFonts w:ascii="Arial" w:hAnsi="Arial" w:cs="Arial"/>
          <w:color w:val="000000"/>
        </w:rPr>
      </w:pPr>
    </w:p>
    <w:p w:rsidR="00FA30BE" w:rsidRPr="00FA30BE" w:rsidRDefault="00FA30BE" w:rsidP="00DF0A97">
      <w:pPr>
        <w:spacing w:before="0" w:after="0" w:line="240" w:lineRule="auto"/>
        <w:jc w:val="both"/>
        <w:rPr>
          <w:rFonts w:ascii="Arial" w:hAnsi="Arial" w:cs="Arial"/>
          <w:color w:val="000000"/>
          <w:sz w:val="17"/>
          <w:szCs w:val="17"/>
          <w:u w:val="single"/>
        </w:rPr>
      </w:pPr>
      <w:r w:rsidRPr="00FA30BE">
        <w:rPr>
          <w:rFonts w:ascii="Arial" w:hAnsi="Arial" w:cs="Arial"/>
          <w:color w:val="000000"/>
          <w:sz w:val="17"/>
          <w:szCs w:val="17"/>
        </w:rPr>
        <w:t xml:space="preserve">Preračunata stopa = </w:t>
      </w:r>
      <w:r w:rsidRPr="00FA30BE">
        <w:rPr>
          <w:rFonts w:ascii="Arial" w:hAnsi="Arial" w:cs="Arial"/>
          <w:color w:val="000000"/>
          <w:sz w:val="17"/>
          <w:szCs w:val="17"/>
          <w:u w:val="single"/>
        </w:rPr>
        <w:t>100 x stopa poreza po odbitku</w:t>
      </w:r>
    </w:p>
    <w:p w:rsidR="00FA30BE" w:rsidRPr="00FA30BE" w:rsidRDefault="00FA30BE" w:rsidP="00DF0A97">
      <w:pPr>
        <w:spacing w:before="0" w:after="0" w:line="240" w:lineRule="auto"/>
        <w:jc w:val="both"/>
        <w:rPr>
          <w:rFonts w:ascii="Arial" w:hAnsi="Arial" w:cs="Arial"/>
          <w:b/>
          <w:bCs/>
          <w:color w:val="000000"/>
          <w:sz w:val="17"/>
          <w:szCs w:val="17"/>
          <w:lang w:eastAsia="bs-Latn-BA" w:bidi="ar-SA"/>
        </w:rPr>
      </w:pPr>
      <w:r w:rsidRPr="00FA30BE">
        <w:rPr>
          <w:rFonts w:ascii="Arial" w:hAnsi="Arial" w:cs="Arial"/>
          <w:color w:val="000000"/>
          <w:sz w:val="17"/>
          <w:szCs w:val="17"/>
        </w:rPr>
        <w:t xml:space="preserve">                              </w:t>
      </w:r>
      <w:r>
        <w:rPr>
          <w:rFonts w:ascii="Arial" w:hAnsi="Arial" w:cs="Arial"/>
          <w:color w:val="000000"/>
          <w:sz w:val="17"/>
          <w:szCs w:val="17"/>
        </w:rPr>
        <w:t xml:space="preserve"> </w:t>
      </w:r>
      <w:r w:rsidRPr="00FA30BE">
        <w:rPr>
          <w:rFonts w:ascii="Arial" w:hAnsi="Arial" w:cs="Arial"/>
          <w:color w:val="000000"/>
          <w:sz w:val="17"/>
          <w:szCs w:val="17"/>
        </w:rPr>
        <w:t xml:space="preserve"> 100 – stopa poreza po odbitku</w:t>
      </w:r>
    </w:p>
    <w:p w:rsidR="00DF0A97" w:rsidRDefault="00FA30BE" w:rsidP="00FA30BE">
      <w:pPr>
        <w:spacing w:before="0" w:after="0" w:line="240" w:lineRule="auto"/>
        <w:jc w:val="both"/>
        <w:rPr>
          <w:rFonts w:ascii="Arial" w:hAnsi="Arial" w:cs="Arial"/>
          <w:bCs/>
          <w:color w:val="000000"/>
          <w:lang w:eastAsia="bs-Latn-BA" w:bidi="ar-SA"/>
        </w:rPr>
      </w:pPr>
      <w:r w:rsidRPr="00FA30BE">
        <w:rPr>
          <w:rFonts w:ascii="Arial" w:hAnsi="Arial" w:cs="Arial"/>
          <w:bCs/>
          <w:color w:val="000000"/>
          <w:lang w:eastAsia="bs-Latn-BA" w:bidi="ar-SA"/>
        </w:rPr>
        <w:t>gdje je:</w:t>
      </w:r>
    </w:p>
    <w:p w:rsidR="00FA30BE" w:rsidRDefault="00FA30BE" w:rsidP="00FA30BE">
      <w:pPr>
        <w:spacing w:before="0" w:after="0" w:line="240" w:lineRule="auto"/>
        <w:jc w:val="both"/>
        <w:rPr>
          <w:rFonts w:ascii="Arial" w:hAnsi="Arial" w:cs="Arial"/>
          <w:bCs/>
          <w:color w:val="000000"/>
          <w:lang w:eastAsia="bs-Latn-BA" w:bidi="ar-SA"/>
        </w:rPr>
      </w:pPr>
    </w:p>
    <w:p w:rsidR="00FA30BE" w:rsidRPr="00FA30BE" w:rsidRDefault="00FA30BE" w:rsidP="00FA30BE">
      <w:pPr>
        <w:spacing w:before="0" w:after="0" w:line="240" w:lineRule="auto"/>
        <w:jc w:val="both"/>
        <w:rPr>
          <w:rFonts w:ascii="Arial" w:hAnsi="Arial" w:cs="Arial"/>
          <w:bCs/>
          <w:color w:val="000000"/>
          <w:sz w:val="17"/>
          <w:szCs w:val="17"/>
          <w:lang w:eastAsia="bs-Latn-BA" w:bidi="ar-SA"/>
        </w:rPr>
      </w:pPr>
      <w:r w:rsidRPr="00FA30BE">
        <w:rPr>
          <w:rFonts w:ascii="Arial" w:hAnsi="Arial" w:cs="Arial"/>
          <w:bCs/>
          <w:color w:val="000000"/>
          <w:sz w:val="17"/>
          <w:szCs w:val="17"/>
          <w:lang w:eastAsia="bs-Latn-BA" w:bidi="ar-SA"/>
        </w:rPr>
        <w:t>Iznos poreza = Isplata x proračunata stopa poreza</w:t>
      </w:r>
    </w:p>
    <w:p w:rsidR="00FA30BE" w:rsidRPr="00FA30BE" w:rsidRDefault="00FA30BE" w:rsidP="00FA30BE">
      <w:pPr>
        <w:spacing w:before="0" w:after="0" w:line="240" w:lineRule="auto"/>
        <w:jc w:val="both"/>
        <w:rPr>
          <w:rFonts w:ascii="Arial" w:hAnsi="Arial" w:cs="Arial"/>
          <w:bCs/>
          <w:color w:val="000000"/>
          <w:sz w:val="17"/>
          <w:szCs w:val="17"/>
          <w:lang w:eastAsia="bs-Latn-BA" w:bidi="ar-SA"/>
        </w:rPr>
      </w:pPr>
      <w:r w:rsidRPr="00FA30BE">
        <w:rPr>
          <w:rFonts w:ascii="Arial" w:hAnsi="Arial" w:cs="Arial"/>
          <w:bCs/>
          <w:color w:val="000000"/>
          <w:sz w:val="17"/>
          <w:szCs w:val="17"/>
          <w:lang w:eastAsia="bs-Latn-BA" w:bidi="ar-SA"/>
        </w:rPr>
        <w:t xml:space="preserve">po odbitku </w:t>
      </w:r>
    </w:p>
    <w:p w:rsidR="00DF0A97" w:rsidRDefault="00DF0A97" w:rsidP="00185BFC">
      <w:pPr>
        <w:spacing w:before="0" w:after="0" w:line="240" w:lineRule="auto"/>
        <w:jc w:val="center"/>
        <w:rPr>
          <w:rFonts w:ascii="Arial" w:hAnsi="Arial" w:cs="Arial"/>
          <w:b/>
          <w:bCs/>
          <w:color w:val="000000"/>
          <w:lang w:eastAsia="bs-Latn-BA" w:bidi="ar-SA"/>
        </w:rPr>
      </w:pPr>
    </w:p>
    <w:p w:rsidR="0050459E" w:rsidRDefault="0050459E" w:rsidP="00185BFC">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66. </w:t>
      </w:r>
      <w:r w:rsidRPr="0050459E">
        <w:rPr>
          <w:rFonts w:ascii="Arial" w:hAnsi="Arial" w:cs="Arial"/>
          <w:color w:val="000000"/>
          <w:lang w:eastAsia="bs-Latn-BA" w:bidi="ar-SA"/>
        </w:rPr>
        <w:br/>
      </w:r>
      <w:r w:rsidRPr="0050459E">
        <w:rPr>
          <w:rFonts w:ascii="Arial" w:hAnsi="Arial" w:cs="Arial"/>
          <w:b/>
          <w:bCs/>
          <w:color w:val="000000"/>
          <w:lang w:eastAsia="bs-Latn-BA" w:bidi="ar-SA"/>
        </w:rPr>
        <w:t xml:space="preserve">(Neposredna </w:t>
      </w:r>
      <w:r w:rsidR="00734DBF">
        <w:rPr>
          <w:rFonts w:ascii="Arial" w:hAnsi="Arial" w:cs="Arial"/>
          <w:b/>
          <w:bCs/>
          <w:color w:val="000000"/>
          <w:lang w:eastAsia="bs-Latn-BA" w:bidi="ar-SA"/>
        </w:rPr>
        <w:t>obaveza</w:t>
      </w:r>
      <w:r w:rsidRPr="0050459E">
        <w:rPr>
          <w:rFonts w:ascii="Arial" w:hAnsi="Arial" w:cs="Arial"/>
          <w:b/>
          <w:bCs/>
          <w:color w:val="000000"/>
          <w:lang w:eastAsia="bs-Latn-BA" w:bidi="ar-SA"/>
        </w:rPr>
        <w:t xml:space="preserve"> obračuna i uplate poreza po odbitku)</w:t>
      </w:r>
    </w:p>
    <w:p w:rsidR="00185BFC" w:rsidRPr="0050459E" w:rsidRDefault="00185BFC" w:rsidP="00185BFC">
      <w:pPr>
        <w:spacing w:before="0" w:after="0" w:line="240" w:lineRule="auto"/>
        <w:jc w:val="center"/>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Neovisno o posredniku koji nije krajnji korisnik prihoda, a koji se nalazi na teritoriju Bosne i Hercegovine, ukoliko porezni obveznik iz </w:t>
      </w:r>
      <w:r>
        <w:rPr>
          <w:rFonts w:ascii="Arial" w:hAnsi="Arial" w:cs="Arial"/>
          <w:color w:val="000000"/>
          <w:lang w:eastAsia="bs-Latn-BA" w:bidi="ar-SA"/>
        </w:rPr>
        <w:t>člana</w:t>
      </w:r>
      <w:r w:rsidRPr="0050459E">
        <w:rPr>
          <w:rFonts w:ascii="Arial" w:hAnsi="Arial" w:cs="Arial"/>
          <w:color w:val="000000"/>
          <w:lang w:eastAsia="bs-Latn-BA" w:bidi="ar-SA"/>
        </w:rPr>
        <w:t xml:space="preserve"> 3. Zakona plaća ili na drugi način prenosi oporezivi prihod nerezidentu koji je krajnji korisnik tog prihoda, on je dužan obračunati, prijaviti i obustaviti porez po odbitku.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Obveznik koji je izvršio obračun, prijavu i obustavu poreza po odbitku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dužan je jedan primjerak prijave iz čl. 111., 112., 113., 114. i 115. ovog Pravilnika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pripadajućem obliku isplaćenog odnosno izmirenog prihoda, dostaviti i posredniku.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(3) Obveznik iz </w:t>
      </w:r>
      <w:r>
        <w:rPr>
          <w:rFonts w:ascii="Arial" w:hAnsi="Arial" w:cs="Arial"/>
          <w:color w:val="000000"/>
          <w:lang w:eastAsia="bs-Latn-BA" w:bidi="ar-SA"/>
        </w:rPr>
        <w:t>stava</w:t>
      </w:r>
      <w:r w:rsidRPr="0050459E">
        <w:rPr>
          <w:rFonts w:ascii="Arial" w:hAnsi="Arial" w:cs="Arial"/>
          <w:color w:val="000000"/>
          <w:lang w:eastAsia="bs-Latn-BA" w:bidi="ar-SA"/>
        </w:rPr>
        <w:t xml:space="preserve"> (2) ovoga </w:t>
      </w:r>
      <w:r>
        <w:rPr>
          <w:rFonts w:ascii="Arial" w:hAnsi="Arial" w:cs="Arial"/>
          <w:color w:val="000000"/>
          <w:lang w:eastAsia="bs-Latn-BA" w:bidi="ar-SA"/>
        </w:rPr>
        <w:t>člana</w:t>
      </w:r>
      <w:r w:rsidRPr="0050459E">
        <w:rPr>
          <w:rFonts w:ascii="Arial" w:hAnsi="Arial" w:cs="Arial"/>
          <w:color w:val="000000"/>
          <w:lang w:eastAsia="bs-Latn-BA" w:bidi="ar-SA"/>
        </w:rPr>
        <w:t xml:space="preserve"> dužan je uz prijavu poreza iz čl. 111., 112., 113., 114. i 115. ovog Pravilnika dostaviti Poreznoj upravi i Izjavu posrednika da nije on krajnji korisnik prihoda.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(4) Ukoliko je Ugovorom o izbjegavanju dvostrukog oporezivanja između Bosne i Hercegovine i države primatelja prihoda, prihod oporeziv isključivo u državi rezidentnosti primatelja prihoda, posrednik iz ovoga </w:t>
      </w:r>
      <w:r>
        <w:rPr>
          <w:rFonts w:ascii="Arial" w:hAnsi="Arial" w:cs="Arial"/>
          <w:color w:val="000000"/>
          <w:lang w:eastAsia="bs-Latn-BA" w:bidi="ar-SA"/>
        </w:rPr>
        <w:t>člana</w:t>
      </w:r>
      <w:r w:rsidRPr="0050459E">
        <w:rPr>
          <w:rFonts w:ascii="Arial" w:hAnsi="Arial" w:cs="Arial"/>
          <w:color w:val="000000"/>
          <w:lang w:eastAsia="bs-Latn-BA" w:bidi="ar-SA"/>
        </w:rPr>
        <w:t xml:space="preserve"> je </w:t>
      </w:r>
      <w:r w:rsidR="00734DBF">
        <w:rPr>
          <w:rFonts w:ascii="Arial" w:hAnsi="Arial" w:cs="Arial"/>
          <w:color w:val="000000"/>
          <w:lang w:eastAsia="bs-Latn-BA" w:bidi="ar-SA"/>
        </w:rPr>
        <w:t>obaveza</w:t>
      </w:r>
      <w:r w:rsidRPr="0050459E">
        <w:rPr>
          <w:rFonts w:ascii="Arial" w:hAnsi="Arial" w:cs="Arial"/>
          <w:color w:val="000000"/>
          <w:lang w:eastAsia="bs-Latn-BA" w:bidi="ar-SA"/>
        </w:rPr>
        <w:t xml:space="preserve">n postupiti u skladu s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110. st. (2) i (3) ovoga Pravilnika. </w:t>
      </w:r>
    </w:p>
    <w:p w:rsidR="00185BFC" w:rsidRPr="0050459E" w:rsidRDefault="00185BFC" w:rsidP="0050459E">
      <w:pPr>
        <w:spacing w:before="0" w:after="0" w:line="240" w:lineRule="auto"/>
        <w:jc w:val="both"/>
        <w:rPr>
          <w:rFonts w:ascii="Arial" w:hAnsi="Arial" w:cs="Arial"/>
          <w:color w:val="000000"/>
          <w:lang w:eastAsia="bs-Latn-BA" w:bidi="ar-SA"/>
        </w:rPr>
      </w:pPr>
    </w:p>
    <w:p w:rsidR="0050459E" w:rsidRDefault="0050459E" w:rsidP="00185BFC">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67. </w:t>
      </w:r>
      <w:r w:rsidRPr="0050459E">
        <w:rPr>
          <w:rFonts w:ascii="Arial" w:hAnsi="Arial" w:cs="Arial"/>
          <w:color w:val="000000"/>
          <w:lang w:eastAsia="bs-Latn-BA" w:bidi="ar-SA"/>
        </w:rPr>
        <w:br/>
      </w:r>
      <w:r w:rsidRPr="0050459E">
        <w:rPr>
          <w:rFonts w:ascii="Arial" w:hAnsi="Arial" w:cs="Arial"/>
          <w:b/>
          <w:bCs/>
          <w:color w:val="000000"/>
          <w:lang w:eastAsia="bs-Latn-BA" w:bidi="ar-SA"/>
        </w:rPr>
        <w:t>(</w:t>
      </w:r>
      <w:r w:rsidR="00734DBF">
        <w:rPr>
          <w:rFonts w:ascii="Arial" w:hAnsi="Arial" w:cs="Arial"/>
          <w:b/>
          <w:bCs/>
          <w:color w:val="000000"/>
          <w:lang w:eastAsia="bs-Latn-BA" w:bidi="ar-SA"/>
        </w:rPr>
        <w:t>Obaveza</w:t>
      </w:r>
      <w:r w:rsidRPr="0050459E">
        <w:rPr>
          <w:rFonts w:ascii="Arial" w:hAnsi="Arial" w:cs="Arial"/>
          <w:b/>
          <w:bCs/>
          <w:color w:val="000000"/>
          <w:lang w:eastAsia="bs-Latn-BA" w:bidi="ar-SA"/>
        </w:rPr>
        <w:t xml:space="preserve"> dostavljanja obavijesti)</w:t>
      </w:r>
    </w:p>
    <w:p w:rsidR="00185BFC" w:rsidRPr="0050459E" w:rsidRDefault="00185BFC" w:rsidP="0050459E">
      <w:pPr>
        <w:spacing w:before="0" w:after="0" w:line="240" w:lineRule="auto"/>
        <w:jc w:val="both"/>
        <w:rPr>
          <w:rFonts w:ascii="Arial" w:hAnsi="Arial" w:cs="Arial"/>
          <w:color w:val="000000"/>
          <w:lang w:eastAsia="bs-Latn-BA" w:bidi="ar-SA"/>
        </w:rPr>
      </w:pP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Porezni obveznik čije se dionice ili udjeli u kapitalu prodaju između nerezidenata, kod realizacije oporezivog prihoda iz </w:t>
      </w:r>
      <w:r>
        <w:rPr>
          <w:rFonts w:ascii="Arial" w:hAnsi="Arial" w:cs="Arial"/>
          <w:color w:val="000000"/>
          <w:lang w:eastAsia="bs-Latn-BA" w:bidi="ar-SA"/>
        </w:rPr>
        <w:t>člana</w:t>
      </w:r>
      <w:r w:rsidRPr="0050459E">
        <w:rPr>
          <w:rFonts w:ascii="Arial" w:hAnsi="Arial" w:cs="Arial"/>
          <w:color w:val="000000"/>
          <w:lang w:eastAsia="bs-Latn-BA" w:bidi="ar-SA"/>
        </w:rPr>
        <w:t xml:space="preserve"> 39. Zakona dužan je dostaviti Poreznoj upravi obavijest i dokaze o izvršenoj prodaji u kojoj navodi njemu poznate činjenice. </w:t>
      </w: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Obavijest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se dostavlja odmah kada su poznate činjenice o prodaji, a najkasnije u roku od tri dana od dana predaje izmjene za upis u sudski registar ili drugi registracijski organ. </w:t>
      </w: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Ukoliko porezni obveznik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u roku ne dostavi obavijest, postupit će u skladu sa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40. </w:t>
      </w:r>
      <w:r>
        <w:rPr>
          <w:rFonts w:ascii="Arial" w:hAnsi="Arial" w:cs="Arial"/>
          <w:color w:val="000000"/>
          <w:lang w:eastAsia="bs-Latn-BA" w:bidi="ar-SA"/>
        </w:rPr>
        <w:t>stav</w:t>
      </w:r>
      <w:r w:rsidRPr="0050459E">
        <w:rPr>
          <w:rFonts w:ascii="Arial" w:hAnsi="Arial" w:cs="Arial"/>
          <w:color w:val="000000"/>
          <w:lang w:eastAsia="bs-Latn-BA" w:bidi="ar-SA"/>
        </w:rPr>
        <w:t xml:space="preserve"> (2) Zakona.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(4) Porezna uprava će po dostavljenoj obavijesti iz </w:t>
      </w:r>
      <w:r>
        <w:rPr>
          <w:rFonts w:ascii="Arial" w:hAnsi="Arial" w:cs="Arial"/>
          <w:color w:val="000000"/>
          <w:lang w:eastAsia="bs-Latn-BA" w:bidi="ar-SA"/>
        </w:rPr>
        <w:t>stava</w:t>
      </w:r>
      <w:r w:rsidRPr="0050459E">
        <w:rPr>
          <w:rFonts w:ascii="Arial" w:hAnsi="Arial" w:cs="Arial"/>
          <w:color w:val="000000"/>
          <w:lang w:eastAsia="bs-Latn-BA" w:bidi="ar-SA"/>
        </w:rPr>
        <w:t xml:space="preserve"> (2) ovoga </w:t>
      </w:r>
      <w:r>
        <w:rPr>
          <w:rFonts w:ascii="Arial" w:hAnsi="Arial" w:cs="Arial"/>
          <w:color w:val="000000"/>
          <w:lang w:eastAsia="bs-Latn-BA" w:bidi="ar-SA"/>
        </w:rPr>
        <w:t>člana</w:t>
      </w:r>
      <w:r w:rsidRPr="0050459E">
        <w:rPr>
          <w:rFonts w:ascii="Arial" w:hAnsi="Arial" w:cs="Arial"/>
          <w:color w:val="000000"/>
          <w:lang w:eastAsia="bs-Latn-BA" w:bidi="ar-SA"/>
        </w:rPr>
        <w:t xml:space="preserve"> postupiti po službenoj dužnosti u naplati dužne </w:t>
      </w:r>
      <w:r w:rsidR="00734DBF">
        <w:rPr>
          <w:rFonts w:ascii="Arial" w:hAnsi="Arial" w:cs="Arial"/>
          <w:color w:val="000000"/>
          <w:lang w:eastAsia="bs-Latn-BA" w:bidi="ar-SA"/>
        </w:rPr>
        <w:t>obaveze</w:t>
      </w:r>
      <w:r w:rsidRPr="0050459E">
        <w:rPr>
          <w:rFonts w:ascii="Arial" w:hAnsi="Arial" w:cs="Arial"/>
          <w:color w:val="000000"/>
          <w:lang w:eastAsia="bs-Latn-BA" w:bidi="ar-SA"/>
        </w:rPr>
        <w:t xml:space="preserve">. </w:t>
      </w:r>
    </w:p>
    <w:p w:rsidR="00185BFC" w:rsidRPr="0050459E" w:rsidRDefault="00185BFC" w:rsidP="0050459E">
      <w:pPr>
        <w:spacing w:before="0" w:after="0" w:line="240" w:lineRule="auto"/>
        <w:jc w:val="both"/>
        <w:rPr>
          <w:rFonts w:ascii="Arial" w:hAnsi="Arial" w:cs="Arial"/>
          <w:color w:val="000000"/>
          <w:lang w:eastAsia="bs-Latn-BA" w:bidi="ar-SA"/>
        </w:rPr>
      </w:pPr>
    </w:p>
    <w:p w:rsidR="0050459E" w:rsidRPr="0050459E" w:rsidRDefault="0050459E" w:rsidP="00185BFC">
      <w:pPr>
        <w:spacing w:before="0" w:after="0" w:line="240" w:lineRule="auto"/>
        <w:rPr>
          <w:rFonts w:ascii="Arial" w:hAnsi="Arial" w:cs="Arial"/>
          <w:color w:val="000000"/>
          <w:lang w:eastAsia="bs-Latn-BA" w:bidi="ar-SA"/>
        </w:rPr>
      </w:pPr>
      <w:r w:rsidRPr="0050459E">
        <w:rPr>
          <w:rFonts w:ascii="Arial" w:hAnsi="Arial" w:cs="Arial"/>
          <w:b/>
          <w:bCs/>
          <w:color w:val="000000"/>
          <w:lang w:eastAsia="bs-Latn-BA" w:bidi="ar-SA"/>
        </w:rPr>
        <w:t xml:space="preserve">H. Porezno konsolidiranje </w:t>
      </w:r>
      <w:r w:rsidRPr="0050459E">
        <w:rPr>
          <w:rFonts w:ascii="Arial" w:hAnsi="Arial" w:cs="Arial"/>
          <w:color w:val="000000"/>
          <w:lang w:eastAsia="bs-Latn-BA" w:bidi="ar-SA"/>
        </w:rPr>
        <w:br/>
      </w:r>
    </w:p>
    <w:p w:rsidR="0050459E" w:rsidRDefault="0050459E" w:rsidP="00185BFC">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68. </w:t>
      </w:r>
      <w:r w:rsidRPr="0050459E">
        <w:rPr>
          <w:rFonts w:ascii="Arial" w:hAnsi="Arial" w:cs="Arial"/>
          <w:color w:val="000000"/>
          <w:lang w:eastAsia="bs-Latn-BA" w:bidi="ar-SA"/>
        </w:rPr>
        <w:br/>
      </w:r>
      <w:r w:rsidRPr="0050459E">
        <w:rPr>
          <w:rFonts w:ascii="Arial" w:hAnsi="Arial" w:cs="Arial"/>
          <w:b/>
          <w:bCs/>
          <w:color w:val="000000"/>
          <w:lang w:eastAsia="bs-Latn-BA" w:bidi="ar-SA"/>
        </w:rPr>
        <w:t>(Zahtjev za poreznom konsolidacijom)</w:t>
      </w:r>
    </w:p>
    <w:p w:rsidR="00185BFC" w:rsidRPr="0050459E" w:rsidRDefault="00185BFC" w:rsidP="0050459E">
      <w:pPr>
        <w:spacing w:before="0" w:after="0" w:line="240" w:lineRule="auto"/>
        <w:jc w:val="both"/>
        <w:rPr>
          <w:rFonts w:ascii="Arial" w:hAnsi="Arial" w:cs="Arial"/>
          <w:color w:val="000000"/>
          <w:lang w:eastAsia="bs-Latn-BA" w:bidi="ar-SA"/>
        </w:rPr>
      </w:pP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Matično </w:t>
      </w:r>
      <w:r w:rsidR="00265AAA">
        <w:rPr>
          <w:rFonts w:ascii="Arial" w:hAnsi="Arial" w:cs="Arial"/>
          <w:color w:val="000000"/>
          <w:lang w:eastAsia="bs-Latn-BA" w:bidi="ar-SA"/>
        </w:rPr>
        <w:t>privredno</w:t>
      </w:r>
      <w:r w:rsidRPr="0050459E">
        <w:rPr>
          <w:rFonts w:ascii="Arial" w:hAnsi="Arial" w:cs="Arial"/>
          <w:color w:val="000000"/>
          <w:lang w:eastAsia="bs-Latn-BA" w:bidi="ar-SA"/>
        </w:rPr>
        <w:t xml:space="preserve"> društvo iz </w:t>
      </w:r>
      <w:r>
        <w:rPr>
          <w:rFonts w:ascii="Arial" w:hAnsi="Arial" w:cs="Arial"/>
          <w:color w:val="000000"/>
          <w:lang w:eastAsia="bs-Latn-BA" w:bidi="ar-SA"/>
        </w:rPr>
        <w:t>člana</w:t>
      </w:r>
      <w:r w:rsidRPr="0050459E">
        <w:rPr>
          <w:rFonts w:ascii="Arial" w:hAnsi="Arial" w:cs="Arial"/>
          <w:color w:val="000000"/>
          <w:lang w:eastAsia="bs-Latn-BA" w:bidi="ar-SA"/>
        </w:rPr>
        <w:t xml:space="preserve"> 41. </w:t>
      </w:r>
      <w:r>
        <w:rPr>
          <w:rFonts w:ascii="Arial" w:hAnsi="Arial" w:cs="Arial"/>
          <w:color w:val="000000"/>
          <w:lang w:eastAsia="bs-Latn-BA" w:bidi="ar-SA"/>
        </w:rPr>
        <w:t>stav</w:t>
      </w:r>
      <w:r w:rsidRPr="0050459E">
        <w:rPr>
          <w:rFonts w:ascii="Arial" w:hAnsi="Arial" w:cs="Arial"/>
          <w:color w:val="000000"/>
          <w:lang w:eastAsia="bs-Latn-BA" w:bidi="ar-SA"/>
        </w:rPr>
        <w:t xml:space="preserve"> (1) Zakona može podnijeti Zahtjev za odobrenje za porezno konsolidiranje, istekom poreznog razdoblja za koji su ispunjeni </w:t>
      </w:r>
      <w:r>
        <w:rPr>
          <w:rFonts w:ascii="Arial" w:hAnsi="Arial" w:cs="Arial"/>
          <w:color w:val="000000"/>
          <w:lang w:eastAsia="bs-Latn-BA" w:bidi="ar-SA"/>
        </w:rPr>
        <w:t>uslovi</w:t>
      </w:r>
      <w:r w:rsidR="00185BFC">
        <w:rPr>
          <w:rFonts w:ascii="Arial" w:hAnsi="Arial" w:cs="Arial"/>
          <w:color w:val="000000"/>
          <w:lang w:eastAsia="bs-Latn-BA" w:bidi="ar-SA"/>
        </w:rPr>
        <w:t xml:space="preserve"> i to: </w:t>
      </w:r>
      <w:r w:rsidR="00185BFC">
        <w:rPr>
          <w:rFonts w:ascii="Arial" w:hAnsi="Arial" w:cs="Arial"/>
          <w:color w:val="000000"/>
          <w:lang w:eastAsia="bs-Latn-BA" w:bidi="ar-SA"/>
        </w:rPr>
        <w:br/>
      </w:r>
      <w:r w:rsidRPr="0050459E">
        <w:rPr>
          <w:rFonts w:ascii="Arial" w:hAnsi="Arial" w:cs="Arial"/>
          <w:color w:val="000000"/>
          <w:lang w:eastAsia="bs-Latn-BA" w:bidi="ar-SA"/>
        </w:rPr>
        <w:t xml:space="preserve">a) sva </w:t>
      </w:r>
      <w:r w:rsidR="008A180B">
        <w:rPr>
          <w:rFonts w:ascii="Arial" w:hAnsi="Arial" w:cs="Arial"/>
          <w:color w:val="000000"/>
          <w:lang w:eastAsia="bs-Latn-BA" w:bidi="ar-SA"/>
        </w:rPr>
        <w:t>privredna</w:t>
      </w:r>
      <w:r w:rsidRPr="0050459E">
        <w:rPr>
          <w:rFonts w:ascii="Arial" w:hAnsi="Arial" w:cs="Arial"/>
          <w:color w:val="000000"/>
          <w:lang w:eastAsia="bs-Latn-BA" w:bidi="ar-SA"/>
        </w:rPr>
        <w:t xml:space="preserve"> društva koja sudjeluju u poreznoj konsolid</w:t>
      </w:r>
      <w:r w:rsidR="00185BFC">
        <w:rPr>
          <w:rFonts w:ascii="Arial" w:hAnsi="Arial" w:cs="Arial"/>
          <w:color w:val="000000"/>
          <w:lang w:eastAsia="bs-Latn-BA" w:bidi="ar-SA"/>
        </w:rPr>
        <w:t xml:space="preserve">aciji su rezidenti Federacije </w:t>
      </w:r>
      <w:r w:rsidR="00185BFC">
        <w:rPr>
          <w:rFonts w:ascii="Arial" w:hAnsi="Arial" w:cs="Arial"/>
          <w:color w:val="000000"/>
          <w:lang w:eastAsia="bs-Latn-BA" w:bidi="ar-SA"/>
        </w:rPr>
        <w:br/>
      </w:r>
      <w:r w:rsidRPr="0050459E">
        <w:rPr>
          <w:rFonts w:ascii="Arial" w:hAnsi="Arial" w:cs="Arial"/>
          <w:color w:val="000000"/>
          <w:lang w:eastAsia="bs-Latn-BA" w:bidi="ar-SA"/>
        </w:rPr>
        <w:t xml:space="preserve">b) sva </w:t>
      </w:r>
      <w:r w:rsidR="008A180B">
        <w:rPr>
          <w:rFonts w:ascii="Arial" w:hAnsi="Arial" w:cs="Arial"/>
          <w:color w:val="000000"/>
          <w:lang w:eastAsia="bs-Latn-BA" w:bidi="ar-SA"/>
        </w:rPr>
        <w:t>privredna</w:t>
      </w:r>
      <w:r w:rsidRPr="0050459E">
        <w:rPr>
          <w:rFonts w:ascii="Arial" w:hAnsi="Arial" w:cs="Arial"/>
          <w:color w:val="000000"/>
          <w:lang w:eastAsia="bs-Latn-BA" w:bidi="ar-SA"/>
        </w:rPr>
        <w:t xml:space="preserve"> društva imaju jednaka porezna razdoblja </w:t>
      </w: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c) odlukom o poreznoj konsolidaciji nadležni organi </w:t>
      </w:r>
      <w:r w:rsidR="00265AAA">
        <w:rPr>
          <w:rFonts w:ascii="Arial" w:hAnsi="Arial" w:cs="Arial"/>
          <w:color w:val="000000"/>
          <w:lang w:eastAsia="bs-Latn-BA" w:bidi="ar-SA"/>
        </w:rPr>
        <w:t>privrednih</w:t>
      </w:r>
      <w:r w:rsidRPr="0050459E">
        <w:rPr>
          <w:rFonts w:ascii="Arial" w:hAnsi="Arial" w:cs="Arial"/>
          <w:color w:val="000000"/>
          <w:lang w:eastAsia="bs-Latn-BA" w:bidi="ar-SA"/>
        </w:rPr>
        <w:t xml:space="preserve"> društava (nadzorni odbor ili upravni odbor ili skupština) su suglasni s konsolidacijom.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Krajnji datum za dostavljanje Zahtjeva za konsolidacijom je 31. siječanj tekuće godine za prethodnu godinu, koja se u Zahtjevu navodi kao prva od pet godina poreznog konsolidiranja. Uz Zahtjev se dostavljaju dokazi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Porezno konsolidiranje može se koristiti ukoliko je Porezna uprava odobrila poreznu konsolidaciju Rješenjem. </w:t>
      </w:r>
    </w:p>
    <w:p w:rsidR="00185BFC" w:rsidRPr="0050459E" w:rsidRDefault="00185BFC" w:rsidP="0050459E">
      <w:pPr>
        <w:spacing w:before="0" w:after="0" w:line="240" w:lineRule="auto"/>
        <w:jc w:val="both"/>
        <w:rPr>
          <w:rFonts w:ascii="Arial" w:hAnsi="Arial" w:cs="Arial"/>
          <w:color w:val="000000"/>
          <w:lang w:eastAsia="bs-Latn-BA" w:bidi="ar-SA"/>
        </w:rPr>
      </w:pPr>
    </w:p>
    <w:p w:rsidR="0050459E" w:rsidRDefault="0050459E" w:rsidP="00185BFC">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69. </w:t>
      </w:r>
      <w:r w:rsidRPr="0050459E">
        <w:rPr>
          <w:rFonts w:ascii="Arial" w:hAnsi="Arial" w:cs="Arial"/>
          <w:color w:val="000000"/>
          <w:lang w:eastAsia="bs-Latn-BA" w:bidi="ar-SA"/>
        </w:rPr>
        <w:br/>
      </w:r>
      <w:r w:rsidRPr="0050459E">
        <w:rPr>
          <w:rFonts w:ascii="Arial" w:hAnsi="Arial" w:cs="Arial"/>
          <w:b/>
          <w:bCs/>
          <w:color w:val="000000"/>
          <w:lang w:eastAsia="bs-Latn-BA" w:bidi="ar-SA"/>
        </w:rPr>
        <w:t>(Porezno konsolidiranje)</w:t>
      </w:r>
    </w:p>
    <w:p w:rsidR="00185BFC" w:rsidRPr="0050459E" w:rsidRDefault="00185BFC" w:rsidP="0050459E">
      <w:pPr>
        <w:spacing w:before="0" w:after="0" w:line="240" w:lineRule="auto"/>
        <w:jc w:val="both"/>
        <w:rPr>
          <w:rFonts w:ascii="Arial" w:hAnsi="Arial" w:cs="Arial"/>
          <w:color w:val="000000"/>
          <w:lang w:eastAsia="bs-Latn-BA" w:bidi="ar-SA"/>
        </w:rPr>
      </w:pP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Jednom odobreno porezno konsolidiranje se primjenjuje pet godina ukoliko ne postoji izmjena u </w:t>
      </w:r>
      <w:r>
        <w:rPr>
          <w:rFonts w:ascii="Arial" w:hAnsi="Arial" w:cs="Arial"/>
          <w:color w:val="000000"/>
          <w:lang w:eastAsia="bs-Latn-BA" w:bidi="ar-SA"/>
        </w:rPr>
        <w:t>uslovi</w:t>
      </w:r>
      <w:r w:rsidRPr="0050459E">
        <w:rPr>
          <w:rFonts w:ascii="Arial" w:hAnsi="Arial" w:cs="Arial"/>
          <w:color w:val="000000"/>
          <w:lang w:eastAsia="bs-Latn-BA" w:bidi="ar-SA"/>
        </w:rPr>
        <w:t xml:space="preserve">ma pod kojim je dano, a posebno se odnosi na broj sudionika u konsolidaciji i njihovoj suglasnosti.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Ukoliko su promijenjeni </w:t>
      </w:r>
      <w:r>
        <w:rPr>
          <w:rFonts w:ascii="Arial" w:hAnsi="Arial" w:cs="Arial"/>
          <w:color w:val="000000"/>
          <w:lang w:eastAsia="bs-Latn-BA" w:bidi="ar-SA"/>
        </w:rPr>
        <w:t>uslovi</w:t>
      </w:r>
      <w:r w:rsidRPr="0050459E">
        <w:rPr>
          <w:rFonts w:ascii="Arial" w:hAnsi="Arial" w:cs="Arial"/>
          <w:color w:val="000000"/>
          <w:lang w:eastAsia="bs-Latn-BA" w:bidi="ar-SA"/>
        </w:rPr>
        <w:t xml:space="preserve"> iz ovoga </w:t>
      </w:r>
      <w:r>
        <w:rPr>
          <w:rFonts w:ascii="Arial" w:hAnsi="Arial" w:cs="Arial"/>
          <w:color w:val="000000"/>
          <w:lang w:eastAsia="bs-Latn-BA" w:bidi="ar-SA"/>
        </w:rPr>
        <w:t>člana</w:t>
      </w:r>
      <w:r w:rsidRPr="0050459E">
        <w:rPr>
          <w:rFonts w:ascii="Arial" w:hAnsi="Arial" w:cs="Arial"/>
          <w:color w:val="000000"/>
          <w:lang w:eastAsia="bs-Latn-BA" w:bidi="ar-SA"/>
        </w:rPr>
        <w:t xml:space="preserve">, ili se jedno od društava opredijeli za pojedinačno oporezivanje prije isteka roka od pet godina, svi sudionici porezne konsolidacije dužni su platiti porez na način i pod </w:t>
      </w:r>
      <w:r>
        <w:rPr>
          <w:rFonts w:ascii="Arial" w:hAnsi="Arial" w:cs="Arial"/>
          <w:color w:val="000000"/>
          <w:lang w:eastAsia="bs-Latn-BA" w:bidi="ar-SA"/>
        </w:rPr>
        <w:t>uslovi</w:t>
      </w:r>
      <w:r w:rsidRPr="0050459E">
        <w:rPr>
          <w:rFonts w:ascii="Arial" w:hAnsi="Arial" w:cs="Arial"/>
          <w:color w:val="000000"/>
          <w:lang w:eastAsia="bs-Latn-BA" w:bidi="ar-SA"/>
        </w:rPr>
        <w:t xml:space="preserve">ma kao da nije bilo konsolidacije. </w:t>
      </w:r>
    </w:p>
    <w:p w:rsidR="00185BFC" w:rsidRPr="0050459E" w:rsidRDefault="00185BFC" w:rsidP="0050459E">
      <w:pPr>
        <w:spacing w:before="0" w:after="0" w:line="240" w:lineRule="auto"/>
        <w:jc w:val="both"/>
        <w:rPr>
          <w:rFonts w:ascii="Arial" w:hAnsi="Arial" w:cs="Arial"/>
          <w:color w:val="000000"/>
          <w:lang w:eastAsia="bs-Latn-BA" w:bidi="ar-SA"/>
        </w:rPr>
      </w:pPr>
    </w:p>
    <w:p w:rsidR="0050459E" w:rsidRDefault="0050459E" w:rsidP="00185BFC">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70. </w:t>
      </w:r>
      <w:r w:rsidRPr="0050459E">
        <w:rPr>
          <w:rFonts w:ascii="Arial" w:hAnsi="Arial" w:cs="Arial"/>
          <w:color w:val="000000"/>
          <w:lang w:eastAsia="bs-Latn-BA" w:bidi="ar-SA"/>
        </w:rPr>
        <w:br/>
      </w:r>
      <w:r w:rsidRPr="0050459E">
        <w:rPr>
          <w:rFonts w:ascii="Arial" w:hAnsi="Arial" w:cs="Arial"/>
          <w:b/>
          <w:bCs/>
          <w:color w:val="000000"/>
          <w:lang w:eastAsia="bs-Latn-BA" w:bidi="ar-SA"/>
        </w:rPr>
        <w:t>(Porezni gubitak kod poreznog konsolidiranja)</w:t>
      </w:r>
    </w:p>
    <w:p w:rsidR="00185BFC" w:rsidRPr="0050459E" w:rsidRDefault="00185BFC"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Shodno </w:t>
      </w:r>
      <w:r>
        <w:rPr>
          <w:rFonts w:ascii="Arial" w:hAnsi="Arial" w:cs="Arial"/>
          <w:color w:val="000000"/>
          <w:lang w:eastAsia="bs-Latn-BA" w:bidi="ar-SA"/>
        </w:rPr>
        <w:t>članu</w:t>
      </w:r>
      <w:r w:rsidRPr="0050459E">
        <w:rPr>
          <w:rFonts w:ascii="Arial" w:hAnsi="Arial" w:cs="Arial"/>
          <w:color w:val="000000"/>
          <w:lang w:eastAsia="bs-Latn-BA" w:bidi="ar-SA"/>
        </w:rPr>
        <w:t xml:space="preserve"> 42. </w:t>
      </w:r>
      <w:r>
        <w:rPr>
          <w:rFonts w:ascii="Arial" w:hAnsi="Arial" w:cs="Arial"/>
          <w:color w:val="000000"/>
          <w:lang w:eastAsia="bs-Latn-BA" w:bidi="ar-SA"/>
        </w:rPr>
        <w:t>stav</w:t>
      </w:r>
      <w:r w:rsidRPr="0050459E">
        <w:rPr>
          <w:rFonts w:ascii="Arial" w:hAnsi="Arial" w:cs="Arial"/>
          <w:color w:val="000000"/>
          <w:lang w:eastAsia="bs-Latn-BA" w:bidi="ar-SA"/>
        </w:rPr>
        <w:t xml:space="preserve"> (3) Zakona kod porezne konsolidacije se ne može koristiti porezni gubitak kao umanjenje buduće porezne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grupe. </w:t>
      </w:r>
    </w:p>
    <w:p w:rsidR="00185BFC" w:rsidRPr="0050459E" w:rsidRDefault="00185BFC" w:rsidP="0050459E">
      <w:pPr>
        <w:spacing w:before="0" w:after="0" w:line="240" w:lineRule="auto"/>
        <w:jc w:val="both"/>
        <w:rPr>
          <w:rFonts w:ascii="Arial" w:hAnsi="Arial" w:cs="Arial"/>
          <w:color w:val="000000"/>
          <w:lang w:eastAsia="bs-Latn-BA" w:bidi="ar-SA"/>
        </w:rPr>
      </w:pPr>
    </w:p>
    <w:p w:rsidR="0050459E" w:rsidRDefault="0050459E" w:rsidP="00185BFC">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71. </w:t>
      </w:r>
      <w:r w:rsidRPr="0050459E">
        <w:rPr>
          <w:rFonts w:ascii="Arial" w:hAnsi="Arial" w:cs="Arial"/>
          <w:color w:val="000000"/>
          <w:lang w:eastAsia="bs-Latn-BA" w:bidi="ar-SA"/>
        </w:rPr>
        <w:br/>
      </w:r>
      <w:r w:rsidRPr="0050459E">
        <w:rPr>
          <w:rFonts w:ascii="Arial" w:hAnsi="Arial" w:cs="Arial"/>
          <w:b/>
          <w:bCs/>
          <w:color w:val="000000"/>
          <w:lang w:eastAsia="bs-Latn-BA" w:bidi="ar-SA"/>
        </w:rPr>
        <w:t>(Prijava poreznog konsolidiranja)</w:t>
      </w:r>
    </w:p>
    <w:p w:rsidR="00185BFC" w:rsidRPr="0050459E" w:rsidRDefault="00185BFC" w:rsidP="0050459E">
      <w:pPr>
        <w:spacing w:before="0" w:after="0" w:line="240" w:lineRule="auto"/>
        <w:jc w:val="both"/>
        <w:rPr>
          <w:rFonts w:ascii="Arial" w:hAnsi="Arial" w:cs="Arial"/>
          <w:color w:val="000000"/>
          <w:lang w:eastAsia="bs-Latn-BA" w:bidi="ar-SA"/>
        </w:rPr>
      </w:pPr>
    </w:p>
    <w:p w:rsidR="00185BFC"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Prijavu poreza na dobit u slučaju poreznog konsolidiranja vrši matično </w:t>
      </w:r>
      <w:r w:rsidR="00265AAA">
        <w:rPr>
          <w:rFonts w:ascii="Arial" w:hAnsi="Arial" w:cs="Arial"/>
          <w:color w:val="000000"/>
          <w:lang w:eastAsia="bs-Latn-BA" w:bidi="ar-SA"/>
        </w:rPr>
        <w:t>privredno</w:t>
      </w:r>
      <w:r w:rsidRPr="0050459E">
        <w:rPr>
          <w:rFonts w:ascii="Arial" w:hAnsi="Arial" w:cs="Arial"/>
          <w:color w:val="000000"/>
          <w:lang w:eastAsia="bs-Latn-BA" w:bidi="ar-SA"/>
        </w:rPr>
        <w:t xml:space="preserve"> društvo podnošenjem Konsolidirane porezne </w:t>
      </w:r>
      <w:r w:rsidR="00735020">
        <w:rPr>
          <w:rFonts w:ascii="Arial" w:hAnsi="Arial" w:cs="Arial"/>
          <w:color w:val="000000"/>
          <w:lang w:eastAsia="bs-Latn-BA" w:bidi="ar-SA"/>
        </w:rPr>
        <w:t>bilansa</w:t>
      </w:r>
      <w:r w:rsidRPr="0050459E">
        <w:rPr>
          <w:rFonts w:ascii="Arial" w:hAnsi="Arial" w:cs="Arial"/>
          <w:color w:val="000000"/>
          <w:lang w:eastAsia="bs-Latn-BA" w:bidi="ar-SA"/>
        </w:rPr>
        <w:t xml:space="preserve"> i prijave poreza na dobit - Obrazac PP-805, a ovisna društva podnose Porezne </w:t>
      </w:r>
      <w:r w:rsidR="00735020">
        <w:rPr>
          <w:rFonts w:ascii="Arial" w:hAnsi="Arial" w:cs="Arial"/>
          <w:color w:val="000000"/>
          <w:lang w:eastAsia="bs-Latn-BA" w:bidi="ar-SA"/>
        </w:rPr>
        <w:t>bilansa</w:t>
      </w:r>
      <w:r w:rsidRPr="0050459E">
        <w:rPr>
          <w:rFonts w:ascii="Arial" w:hAnsi="Arial" w:cs="Arial"/>
          <w:color w:val="000000"/>
          <w:lang w:eastAsia="bs-Latn-BA" w:bidi="ar-SA"/>
        </w:rPr>
        <w:t xml:space="preserve"> - Obrazac PB-800-A.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Uz prijave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matično </w:t>
      </w:r>
      <w:r w:rsidR="00265AAA">
        <w:rPr>
          <w:rFonts w:ascii="Arial" w:hAnsi="Arial" w:cs="Arial"/>
          <w:color w:val="000000"/>
          <w:lang w:eastAsia="bs-Latn-BA" w:bidi="ar-SA"/>
        </w:rPr>
        <w:t>privredno</w:t>
      </w:r>
      <w:r w:rsidRPr="0050459E">
        <w:rPr>
          <w:rFonts w:ascii="Arial" w:hAnsi="Arial" w:cs="Arial"/>
          <w:color w:val="000000"/>
          <w:lang w:eastAsia="bs-Latn-BA" w:bidi="ar-SA"/>
        </w:rPr>
        <w:t xml:space="preserve"> društvo dostavlja i konsolidirani račun dobiti i gubitka za grupu, sačinjen u skladu sa MRS/MSFI, te druga potrebna obrazloženja. </w:t>
      </w:r>
    </w:p>
    <w:p w:rsidR="00185BFC" w:rsidRPr="0050459E" w:rsidRDefault="00185BFC" w:rsidP="0050459E">
      <w:pPr>
        <w:spacing w:before="0" w:after="0" w:line="240" w:lineRule="auto"/>
        <w:jc w:val="both"/>
        <w:rPr>
          <w:rFonts w:ascii="Arial" w:hAnsi="Arial" w:cs="Arial"/>
          <w:color w:val="000000"/>
          <w:lang w:eastAsia="bs-Latn-BA" w:bidi="ar-SA"/>
        </w:rPr>
      </w:pPr>
    </w:p>
    <w:p w:rsidR="0050459E" w:rsidRPr="0050459E" w:rsidRDefault="0050459E" w:rsidP="00185BFC">
      <w:pPr>
        <w:spacing w:before="0" w:after="0" w:line="240" w:lineRule="auto"/>
        <w:rPr>
          <w:rFonts w:ascii="Arial" w:hAnsi="Arial" w:cs="Arial"/>
          <w:color w:val="000000"/>
          <w:lang w:eastAsia="bs-Latn-BA" w:bidi="ar-SA"/>
        </w:rPr>
      </w:pPr>
      <w:r w:rsidRPr="0050459E">
        <w:rPr>
          <w:rFonts w:ascii="Arial" w:hAnsi="Arial" w:cs="Arial"/>
          <w:b/>
          <w:bCs/>
          <w:color w:val="000000"/>
          <w:lang w:eastAsia="bs-Latn-BA" w:bidi="ar-SA"/>
        </w:rPr>
        <w:t xml:space="preserve">I. Statusne promjene </w:t>
      </w:r>
      <w:r w:rsidRPr="0050459E">
        <w:rPr>
          <w:rFonts w:ascii="Arial" w:hAnsi="Arial" w:cs="Arial"/>
          <w:color w:val="000000"/>
          <w:lang w:eastAsia="bs-Latn-BA" w:bidi="ar-SA"/>
        </w:rPr>
        <w:br/>
      </w:r>
    </w:p>
    <w:p w:rsidR="0050459E" w:rsidRDefault="0050459E" w:rsidP="00185BFC">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72. </w:t>
      </w:r>
      <w:r w:rsidRPr="0050459E">
        <w:rPr>
          <w:rFonts w:ascii="Arial" w:hAnsi="Arial" w:cs="Arial"/>
          <w:color w:val="000000"/>
          <w:lang w:eastAsia="bs-Latn-BA" w:bidi="ar-SA"/>
        </w:rPr>
        <w:br/>
      </w:r>
      <w:r w:rsidRPr="0050459E">
        <w:rPr>
          <w:rFonts w:ascii="Arial" w:hAnsi="Arial" w:cs="Arial"/>
          <w:b/>
          <w:bCs/>
          <w:color w:val="000000"/>
          <w:lang w:eastAsia="bs-Latn-BA" w:bidi="ar-SA"/>
        </w:rPr>
        <w:t>(Statusne promjene)</w:t>
      </w:r>
    </w:p>
    <w:p w:rsidR="00185BFC" w:rsidRPr="0050459E" w:rsidRDefault="00185BFC"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Porezni obveznik koji je subjekt statusne promjene spajanja ili podjele, dužan je utvrditi poreznu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u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odredbama Zakona i ovog Pravilnika, za razdoblje od početka kalendarske godine ili drugog odobrenog razdoblja do dana upisa rješenja u sudski registar. Porezni obveznik koji je nastao spajanjem ili podjelom, svoju poreznu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u utvrđuje od dana upisa rješenja u sudski registar do kraja kalendarske godine.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Porezni obveznik koji se pripaja dužan je utvrditi poreznu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u na način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w:t>
      </w:r>
    </w:p>
    <w:p w:rsidR="00185BFC" w:rsidRPr="0050459E" w:rsidRDefault="00185BFC" w:rsidP="0050459E">
      <w:pPr>
        <w:spacing w:before="0" w:after="0" w:line="240" w:lineRule="auto"/>
        <w:jc w:val="both"/>
        <w:rPr>
          <w:rFonts w:ascii="Arial" w:hAnsi="Arial" w:cs="Arial"/>
          <w:color w:val="000000"/>
          <w:lang w:eastAsia="bs-Latn-BA" w:bidi="ar-SA"/>
        </w:rPr>
      </w:pPr>
    </w:p>
    <w:p w:rsidR="0050459E" w:rsidRDefault="0050459E" w:rsidP="00185BFC">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73. </w:t>
      </w:r>
      <w:r w:rsidRPr="0050459E">
        <w:rPr>
          <w:rFonts w:ascii="Arial" w:hAnsi="Arial" w:cs="Arial"/>
          <w:color w:val="000000"/>
          <w:lang w:eastAsia="bs-Latn-BA" w:bidi="ar-SA"/>
        </w:rPr>
        <w:br/>
      </w:r>
      <w:r w:rsidRPr="0050459E">
        <w:rPr>
          <w:rFonts w:ascii="Arial" w:hAnsi="Arial" w:cs="Arial"/>
          <w:b/>
          <w:bCs/>
          <w:color w:val="000000"/>
          <w:lang w:eastAsia="bs-Latn-BA" w:bidi="ar-SA"/>
        </w:rPr>
        <w:t>(Kontinuitet u oporezivanju)</w:t>
      </w:r>
    </w:p>
    <w:p w:rsidR="00482D73" w:rsidRPr="0050459E" w:rsidRDefault="00482D73" w:rsidP="00185BFC">
      <w:pPr>
        <w:spacing w:before="0" w:after="0" w:line="240" w:lineRule="auto"/>
        <w:jc w:val="center"/>
        <w:rPr>
          <w:rFonts w:ascii="Arial" w:hAnsi="Arial" w:cs="Arial"/>
          <w:color w:val="000000"/>
          <w:lang w:eastAsia="bs-Latn-BA" w:bidi="ar-SA"/>
        </w:rPr>
      </w:pPr>
    </w:p>
    <w:p w:rsidR="002A3C61"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Ukoliko se imovina i </w:t>
      </w:r>
      <w:r w:rsidR="00734DBF">
        <w:rPr>
          <w:rFonts w:ascii="Arial" w:hAnsi="Arial" w:cs="Arial"/>
          <w:color w:val="000000"/>
          <w:lang w:eastAsia="bs-Latn-BA" w:bidi="ar-SA"/>
        </w:rPr>
        <w:t>obaveze</w:t>
      </w:r>
      <w:r w:rsidRPr="0050459E">
        <w:rPr>
          <w:rFonts w:ascii="Arial" w:hAnsi="Arial" w:cs="Arial"/>
          <w:color w:val="000000"/>
          <w:lang w:eastAsia="bs-Latn-BA" w:bidi="ar-SA"/>
        </w:rPr>
        <w:t xml:space="preserve"> poreznog obveznika koji se spaja ili pripaja ili dijeli procjenjuje po novim vrijednostima, neovisno o njenoj knjigovodstvenoj vrijednosti iskazane kod poreznog obveznika koji je subjekt statusne promjene, porezni obveznik koji sudjeluje u statusnoj promjeni spajanja ili pripajanja ili podjele utvrđuje dobit odnosno gubitak određen prije i poslije statusne promjene odvojeno. </w:t>
      </w:r>
    </w:p>
    <w:p w:rsidR="002A3C61"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Razlika vrijednosti imovine i </w:t>
      </w:r>
      <w:r w:rsidR="00734DBF">
        <w:rPr>
          <w:rFonts w:ascii="Arial" w:hAnsi="Arial" w:cs="Arial"/>
          <w:color w:val="000000"/>
          <w:lang w:eastAsia="bs-Latn-BA" w:bidi="ar-SA"/>
        </w:rPr>
        <w:t>obaveza</w:t>
      </w:r>
      <w:r w:rsidRPr="0050459E">
        <w:rPr>
          <w:rFonts w:ascii="Arial" w:hAnsi="Arial" w:cs="Arial"/>
          <w:color w:val="000000"/>
          <w:lang w:eastAsia="bs-Latn-BA" w:bidi="ar-SA"/>
        </w:rPr>
        <w:t xml:space="preserve"> između procijene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i knjigovodstvene vrijednosti te imovine i </w:t>
      </w:r>
      <w:r w:rsidR="00734DBF">
        <w:rPr>
          <w:rFonts w:ascii="Arial" w:hAnsi="Arial" w:cs="Arial"/>
          <w:color w:val="000000"/>
          <w:lang w:eastAsia="bs-Latn-BA" w:bidi="ar-SA"/>
        </w:rPr>
        <w:t>obaveza</w:t>
      </w:r>
      <w:r w:rsidRPr="0050459E">
        <w:rPr>
          <w:rFonts w:ascii="Arial" w:hAnsi="Arial" w:cs="Arial"/>
          <w:color w:val="000000"/>
          <w:lang w:eastAsia="bs-Latn-BA" w:bidi="ar-SA"/>
        </w:rPr>
        <w:t xml:space="preserve"> uključuje se u poreznu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u, i smatra se kapitalnim dobitkom odnosno gubitkom iz statusne promjene.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Porezni obveznik ne utvrđuje dobit odnosno gubitak prije i poslije statusne promjene, ukoliko prenosi imovinu i </w:t>
      </w:r>
      <w:r w:rsidR="00734DBF">
        <w:rPr>
          <w:rFonts w:ascii="Arial" w:hAnsi="Arial" w:cs="Arial"/>
          <w:color w:val="000000"/>
          <w:lang w:eastAsia="bs-Latn-BA" w:bidi="ar-SA"/>
        </w:rPr>
        <w:t>obaveze</w:t>
      </w:r>
      <w:r w:rsidRPr="0050459E">
        <w:rPr>
          <w:rFonts w:ascii="Arial" w:hAnsi="Arial" w:cs="Arial"/>
          <w:color w:val="000000"/>
          <w:lang w:eastAsia="bs-Latn-BA" w:bidi="ar-SA"/>
        </w:rPr>
        <w:t xml:space="preserve"> po istoj vrijednosti na svog pravnog sljednika, ne utječući na knjigovodstvenu vrijednost te imovine i </w:t>
      </w:r>
      <w:r w:rsidR="00734DBF">
        <w:rPr>
          <w:rFonts w:ascii="Arial" w:hAnsi="Arial" w:cs="Arial"/>
          <w:color w:val="000000"/>
          <w:lang w:eastAsia="bs-Latn-BA" w:bidi="ar-SA"/>
        </w:rPr>
        <w:t>obaveza</w:t>
      </w:r>
      <w:r w:rsidRPr="0050459E">
        <w:rPr>
          <w:rFonts w:ascii="Arial" w:hAnsi="Arial" w:cs="Arial"/>
          <w:color w:val="000000"/>
          <w:lang w:eastAsia="bs-Latn-BA" w:bidi="ar-SA"/>
        </w:rPr>
        <w:t xml:space="preserve">, i na konzistentnost utvrđivanja porezne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prema </w:t>
      </w:r>
      <w:r>
        <w:rPr>
          <w:rFonts w:ascii="Arial" w:hAnsi="Arial" w:cs="Arial"/>
          <w:color w:val="000000"/>
          <w:lang w:eastAsia="bs-Latn-BA" w:bidi="ar-SA"/>
        </w:rPr>
        <w:t>članu</w:t>
      </w:r>
      <w:r w:rsidRPr="0050459E">
        <w:rPr>
          <w:rFonts w:ascii="Arial" w:hAnsi="Arial" w:cs="Arial"/>
          <w:color w:val="000000"/>
          <w:lang w:eastAsia="bs-Latn-BA" w:bidi="ar-SA"/>
        </w:rPr>
        <w:t xml:space="preserve"> 7. </w:t>
      </w:r>
      <w:r>
        <w:rPr>
          <w:rFonts w:ascii="Arial" w:hAnsi="Arial" w:cs="Arial"/>
          <w:color w:val="000000"/>
          <w:lang w:eastAsia="bs-Latn-BA" w:bidi="ar-SA"/>
        </w:rPr>
        <w:t>stav</w:t>
      </w:r>
      <w:r w:rsidRPr="0050459E">
        <w:rPr>
          <w:rFonts w:ascii="Arial" w:hAnsi="Arial" w:cs="Arial"/>
          <w:color w:val="000000"/>
          <w:lang w:eastAsia="bs-Latn-BA" w:bidi="ar-SA"/>
        </w:rPr>
        <w:t xml:space="preserve"> (7) Zakona. </w:t>
      </w:r>
    </w:p>
    <w:p w:rsidR="002A3C61" w:rsidRPr="0050459E" w:rsidRDefault="002A3C61" w:rsidP="0050459E">
      <w:pPr>
        <w:spacing w:before="0" w:after="0" w:line="240" w:lineRule="auto"/>
        <w:jc w:val="both"/>
        <w:rPr>
          <w:rFonts w:ascii="Arial" w:hAnsi="Arial" w:cs="Arial"/>
          <w:color w:val="000000"/>
          <w:lang w:eastAsia="bs-Latn-BA" w:bidi="ar-SA"/>
        </w:rPr>
      </w:pPr>
    </w:p>
    <w:p w:rsidR="0050459E" w:rsidRDefault="0050459E" w:rsidP="002A3C61">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74. </w:t>
      </w:r>
      <w:r w:rsidRPr="0050459E">
        <w:rPr>
          <w:rFonts w:ascii="Arial" w:hAnsi="Arial" w:cs="Arial"/>
          <w:color w:val="000000"/>
          <w:lang w:eastAsia="bs-Latn-BA" w:bidi="ar-SA"/>
        </w:rPr>
        <w:br/>
      </w:r>
      <w:r w:rsidRPr="0050459E">
        <w:rPr>
          <w:rFonts w:ascii="Arial" w:hAnsi="Arial" w:cs="Arial"/>
          <w:b/>
          <w:bCs/>
          <w:color w:val="000000"/>
          <w:lang w:eastAsia="bs-Latn-BA" w:bidi="ar-SA"/>
        </w:rPr>
        <w:t>(Porezni obveznik u likvidaciji)</w:t>
      </w:r>
    </w:p>
    <w:p w:rsidR="002A3C61" w:rsidRPr="0050459E" w:rsidRDefault="002A3C61" w:rsidP="0050459E">
      <w:pPr>
        <w:spacing w:before="0" w:after="0" w:line="240" w:lineRule="auto"/>
        <w:jc w:val="both"/>
        <w:rPr>
          <w:rFonts w:ascii="Arial" w:hAnsi="Arial" w:cs="Arial"/>
          <w:color w:val="000000"/>
          <w:lang w:eastAsia="bs-Latn-BA" w:bidi="ar-SA"/>
        </w:rPr>
      </w:pPr>
    </w:p>
    <w:p w:rsidR="002A3C61"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Kod poreznog obveznika u likvidaciji, oporeziva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a se utvrđuje odvojeno za razdoblje prije i poslije rješenja o otvaranju likvidacijskog postupka. </w:t>
      </w:r>
    </w:p>
    <w:p w:rsidR="002A3C61"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Porezni obveznik koji je u likvidacijskom postupku će do dana rješenja o otvaranju likvidacijskog postupka zatvoriti svoje računovodstvene evidencije u svrhu utvrđivanja porezne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Porezna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a se utvrđuje za razdoblje od početka kalendarske godine odnosno izmijenjenog razdoblja do dana rješenja o otvaranja likvidacijskog postupka. </w:t>
      </w:r>
    </w:p>
    <w:p w:rsidR="002A3C61"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U razdoblju trajanja likvidacije do kraja kalendarske godine ili do dana rješenja o okončanju likvidacijskog postupka, ovisno što je prije, utvrđuje se porezna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a. Ukoliko je likvidacijski postupak prešao u novu kalendarsku godinu, porezna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se utvrđuje, godišnje, sve do dana rješenja o okončanju likvidacijskog postupka. </w:t>
      </w:r>
    </w:p>
    <w:p w:rsidR="002A3C61"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(4) Porezne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iz st. (2) i (3) ovoga </w:t>
      </w:r>
      <w:r>
        <w:rPr>
          <w:rFonts w:ascii="Arial" w:hAnsi="Arial" w:cs="Arial"/>
          <w:color w:val="000000"/>
          <w:lang w:eastAsia="bs-Latn-BA" w:bidi="ar-SA"/>
        </w:rPr>
        <w:t>člana</w:t>
      </w:r>
      <w:r w:rsidRPr="0050459E">
        <w:rPr>
          <w:rFonts w:ascii="Arial" w:hAnsi="Arial" w:cs="Arial"/>
          <w:color w:val="000000"/>
          <w:lang w:eastAsia="bs-Latn-BA" w:bidi="ar-SA"/>
        </w:rPr>
        <w:t xml:space="preserve"> se utvrđuju posebno.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(5) Porezni obveznik u likvidaciji može koristiti pravo umanjenje porezne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za porezni gubitak prethodnog razdoblja u skladu s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25. Zakona, do konačno utvrđenog likvidacijskog viška. </w:t>
      </w:r>
    </w:p>
    <w:p w:rsidR="002A3C61" w:rsidRPr="0050459E" w:rsidRDefault="002A3C61" w:rsidP="0050459E">
      <w:pPr>
        <w:spacing w:before="0" w:after="0" w:line="240" w:lineRule="auto"/>
        <w:jc w:val="both"/>
        <w:rPr>
          <w:rFonts w:ascii="Arial" w:hAnsi="Arial" w:cs="Arial"/>
          <w:color w:val="000000"/>
          <w:lang w:eastAsia="bs-Latn-BA" w:bidi="ar-SA"/>
        </w:rPr>
      </w:pPr>
    </w:p>
    <w:p w:rsidR="0050459E" w:rsidRDefault="0050459E" w:rsidP="002A3C61">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75. </w:t>
      </w:r>
      <w:r w:rsidRPr="0050459E">
        <w:rPr>
          <w:rFonts w:ascii="Arial" w:hAnsi="Arial" w:cs="Arial"/>
          <w:color w:val="000000"/>
          <w:lang w:eastAsia="bs-Latn-BA" w:bidi="ar-SA"/>
        </w:rPr>
        <w:br/>
      </w:r>
      <w:r w:rsidRPr="0050459E">
        <w:rPr>
          <w:rFonts w:ascii="Arial" w:hAnsi="Arial" w:cs="Arial"/>
          <w:b/>
          <w:bCs/>
          <w:color w:val="000000"/>
          <w:lang w:eastAsia="bs-Latn-BA" w:bidi="ar-SA"/>
        </w:rPr>
        <w:t>(Likvidacijski višak)</w:t>
      </w:r>
    </w:p>
    <w:p w:rsidR="002A3C61" w:rsidRPr="0050459E" w:rsidRDefault="002A3C61" w:rsidP="002A3C61">
      <w:pPr>
        <w:spacing w:before="0" w:after="0" w:line="240" w:lineRule="auto"/>
        <w:jc w:val="center"/>
        <w:rPr>
          <w:rFonts w:ascii="Arial" w:hAnsi="Arial" w:cs="Arial"/>
          <w:color w:val="000000"/>
          <w:lang w:eastAsia="bs-Latn-BA" w:bidi="ar-SA"/>
        </w:rPr>
      </w:pPr>
    </w:p>
    <w:p w:rsidR="002A3C61"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Ukoliko je nakon umanjenja za porez, dobit iz </w:t>
      </w:r>
      <w:r>
        <w:rPr>
          <w:rFonts w:ascii="Arial" w:hAnsi="Arial" w:cs="Arial"/>
          <w:color w:val="000000"/>
          <w:lang w:eastAsia="bs-Latn-BA" w:bidi="ar-SA"/>
        </w:rPr>
        <w:t>člana</w:t>
      </w:r>
      <w:r w:rsidRPr="0050459E">
        <w:rPr>
          <w:rFonts w:ascii="Arial" w:hAnsi="Arial" w:cs="Arial"/>
          <w:color w:val="000000"/>
          <w:lang w:eastAsia="bs-Latn-BA" w:bidi="ar-SA"/>
        </w:rPr>
        <w:t xml:space="preserve"> 74. </w:t>
      </w:r>
      <w:r>
        <w:rPr>
          <w:rFonts w:ascii="Arial" w:hAnsi="Arial" w:cs="Arial"/>
          <w:color w:val="000000"/>
          <w:lang w:eastAsia="bs-Latn-BA" w:bidi="ar-SA"/>
        </w:rPr>
        <w:t>stav</w:t>
      </w:r>
      <w:r w:rsidRPr="0050459E">
        <w:rPr>
          <w:rFonts w:ascii="Arial" w:hAnsi="Arial" w:cs="Arial"/>
          <w:color w:val="000000"/>
          <w:lang w:eastAsia="bs-Latn-BA" w:bidi="ar-SA"/>
        </w:rPr>
        <w:t xml:space="preserve"> (3) ovog Pravilnika veća od iznosa upisanog kapitala u sudski registar ili drugi registracijski organ, tako ostvareni višak ima status dividende. </w:t>
      </w:r>
    </w:p>
    <w:p w:rsidR="002A3C61"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Porezni obveznik koji je primatelj dividende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primjenjuje odredbe </w:t>
      </w:r>
      <w:r>
        <w:rPr>
          <w:rFonts w:ascii="Arial" w:hAnsi="Arial" w:cs="Arial"/>
          <w:color w:val="000000"/>
          <w:lang w:eastAsia="bs-Latn-BA" w:bidi="ar-SA"/>
        </w:rPr>
        <w:t>člana</w:t>
      </w:r>
      <w:r w:rsidRPr="0050459E">
        <w:rPr>
          <w:rFonts w:ascii="Arial" w:hAnsi="Arial" w:cs="Arial"/>
          <w:color w:val="000000"/>
          <w:lang w:eastAsia="bs-Latn-BA" w:bidi="ar-SA"/>
        </w:rPr>
        <w:t xml:space="preserve"> 21. Zakona i </w:t>
      </w:r>
      <w:r>
        <w:rPr>
          <w:rFonts w:ascii="Arial" w:hAnsi="Arial" w:cs="Arial"/>
          <w:color w:val="000000"/>
          <w:lang w:eastAsia="bs-Latn-BA" w:bidi="ar-SA"/>
        </w:rPr>
        <w:t>člana</w:t>
      </w:r>
      <w:r w:rsidRPr="0050459E">
        <w:rPr>
          <w:rFonts w:ascii="Arial" w:hAnsi="Arial" w:cs="Arial"/>
          <w:color w:val="000000"/>
          <w:lang w:eastAsia="bs-Latn-BA" w:bidi="ar-SA"/>
        </w:rPr>
        <w:t xml:space="preserve"> 44. ovog Pravilnika.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(3) Ukoliko je nakon umanjenja za porez, dobit iz </w:t>
      </w:r>
      <w:r>
        <w:rPr>
          <w:rFonts w:ascii="Arial" w:hAnsi="Arial" w:cs="Arial"/>
          <w:color w:val="000000"/>
          <w:lang w:eastAsia="bs-Latn-BA" w:bidi="ar-SA"/>
        </w:rPr>
        <w:t>člana</w:t>
      </w:r>
      <w:r w:rsidRPr="0050459E">
        <w:rPr>
          <w:rFonts w:ascii="Arial" w:hAnsi="Arial" w:cs="Arial"/>
          <w:color w:val="000000"/>
          <w:lang w:eastAsia="bs-Latn-BA" w:bidi="ar-SA"/>
        </w:rPr>
        <w:t xml:space="preserve"> 74. </w:t>
      </w:r>
      <w:r>
        <w:rPr>
          <w:rFonts w:ascii="Arial" w:hAnsi="Arial" w:cs="Arial"/>
          <w:color w:val="000000"/>
          <w:lang w:eastAsia="bs-Latn-BA" w:bidi="ar-SA"/>
        </w:rPr>
        <w:t>stava</w:t>
      </w:r>
      <w:r w:rsidRPr="0050459E">
        <w:rPr>
          <w:rFonts w:ascii="Arial" w:hAnsi="Arial" w:cs="Arial"/>
          <w:color w:val="000000"/>
          <w:lang w:eastAsia="bs-Latn-BA" w:bidi="ar-SA"/>
        </w:rPr>
        <w:t xml:space="preserve"> (3) ovoga Pravilnika, manja od iznosa upisanog kapitala u sudski registar ili drugi registracijski organ, tako nastali gubitak se smatra porezno nepriznatim rashodom.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(4) Porezni obveznik, koji je vlasnik kapitala osobe iz </w:t>
      </w:r>
      <w:r>
        <w:rPr>
          <w:rFonts w:ascii="Arial" w:hAnsi="Arial" w:cs="Arial"/>
          <w:color w:val="000000"/>
          <w:lang w:eastAsia="bs-Latn-BA" w:bidi="ar-SA"/>
        </w:rPr>
        <w:t>stava</w:t>
      </w:r>
      <w:r w:rsidRPr="0050459E">
        <w:rPr>
          <w:rFonts w:ascii="Arial" w:hAnsi="Arial" w:cs="Arial"/>
          <w:color w:val="000000"/>
          <w:lang w:eastAsia="bs-Latn-BA" w:bidi="ar-SA"/>
        </w:rPr>
        <w:t xml:space="preserve"> (3) ovoga </w:t>
      </w:r>
      <w:r>
        <w:rPr>
          <w:rFonts w:ascii="Arial" w:hAnsi="Arial" w:cs="Arial"/>
          <w:color w:val="000000"/>
          <w:lang w:eastAsia="bs-Latn-BA" w:bidi="ar-SA"/>
        </w:rPr>
        <w:t>člana</w:t>
      </w:r>
      <w:r w:rsidRPr="0050459E">
        <w:rPr>
          <w:rFonts w:ascii="Arial" w:hAnsi="Arial" w:cs="Arial"/>
          <w:color w:val="000000"/>
          <w:lang w:eastAsia="bs-Latn-BA" w:bidi="ar-SA"/>
        </w:rPr>
        <w:t xml:space="preserve">, nema pravo na umanjenje porezne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nastalog gubitka.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(5) Gubitak iz </w:t>
      </w:r>
      <w:r>
        <w:rPr>
          <w:rFonts w:ascii="Arial" w:hAnsi="Arial" w:cs="Arial"/>
          <w:color w:val="000000"/>
          <w:lang w:eastAsia="bs-Latn-BA" w:bidi="ar-SA"/>
        </w:rPr>
        <w:t>stava</w:t>
      </w:r>
      <w:r w:rsidRPr="0050459E">
        <w:rPr>
          <w:rFonts w:ascii="Arial" w:hAnsi="Arial" w:cs="Arial"/>
          <w:color w:val="000000"/>
          <w:lang w:eastAsia="bs-Latn-BA" w:bidi="ar-SA"/>
        </w:rPr>
        <w:t xml:space="preserve"> (4) ovoga </w:t>
      </w:r>
      <w:r>
        <w:rPr>
          <w:rFonts w:ascii="Arial" w:hAnsi="Arial" w:cs="Arial"/>
          <w:color w:val="000000"/>
          <w:lang w:eastAsia="bs-Latn-BA" w:bidi="ar-SA"/>
        </w:rPr>
        <w:t>člana</w:t>
      </w:r>
      <w:r w:rsidRPr="0050459E">
        <w:rPr>
          <w:rFonts w:ascii="Arial" w:hAnsi="Arial" w:cs="Arial"/>
          <w:color w:val="000000"/>
          <w:lang w:eastAsia="bs-Latn-BA" w:bidi="ar-SA"/>
        </w:rPr>
        <w:t xml:space="preserve"> predstavlja razliku između vlasnikovog udjela u kapitalu likvidiranog subjekta i niže vrijednosti likvidacijskog viška koji nakon provedenog postupka likvidacije pripada vlasniku. </w:t>
      </w:r>
    </w:p>
    <w:p w:rsidR="002A3C61" w:rsidRPr="0050459E" w:rsidRDefault="002A3C61" w:rsidP="0050459E">
      <w:pPr>
        <w:spacing w:before="0" w:after="0" w:line="240" w:lineRule="auto"/>
        <w:jc w:val="both"/>
        <w:rPr>
          <w:rFonts w:ascii="Arial" w:hAnsi="Arial" w:cs="Arial"/>
          <w:color w:val="000000"/>
          <w:lang w:eastAsia="bs-Latn-BA" w:bidi="ar-SA"/>
        </w:rPr>
      </w:pPr>
    </w:p>
    <w:p w:rsidR="000E7742" w:rsidRDefault="0050459E" w:rsidP="002A3C61">
      <w:pPr>
        <w:spacing w:before="0" w:after="0" w:line="240" w:lineRule="auto"/>
        <w:rPr>
          <w:rFonts w:ascii="Arial" w:hAnsi="Arial" w:cs="Arial"/>
          <w:b/>
          <w:bCs/>
          <w:color w:val="000000"/>
          <w:lang w:eastAsia="bs-Latn-BA" w:bidi="ar-SA"/>
        </w:rPr>
      </w:pPr>
      <w:r w:rsidRPr="0050459E">
        <w:rPr>
          <w:rFonts w:ascii="Arial" w:hAnsi="Arial" w:cs="Arial"/>
          <w:b/>
          <w:bCs/>
          <w:color w:val="000000"/>
          <w:lang w:eastAsia="bs-Latn-BA" w:bidi="ar-SA"/>
        </w:rPr>
        <w:t xml:space="preserve">III. UTVRĐIVANJE I NAPLATA POREZA </w:t>
      </w:r>
    </w:p>
    <w:p w:rsidR="0050459E" w:rsidRPr="0050459E" w:rsidRDefault="0050459E" w:rsidP="002A3C61">
      <w:pPr>
        <w:spacing w:before="0" w:after="0" w:line="240" w:lineRule="auto"/>
        <w:rPr>
          <w:rFonts w:ascii="Arial" w:hAnsi="Arial" w:cs="Arial"/>
          <w:color w:val="000000"/>
          <w:lang w:eastAsia="bs-Latn-BA" w:bidi="ar-SA"/>
        </w:rPr>
      </w:pPr>
      <w:r w:rsidRPr="0050459E">
        <w:rPr>
          <w:rFonts w:ascii="Arial" w:hAnsi="Arial" w:cs="Arial"/>
          <w:b/>
          <w:bCs/>
          <w:color w:val="000000"/>
          <w:lang w:eastAsia="bs-Latn-BA" w:bidi="ar-SA"/>
        </w:rPr>
        <w:t xml:space="preserve">A. Porezno razdoblje </w:t>
      </w:r>
      <w:r w:rsidRPr="0050459E">
        <w:rPr>
          <w:rFonts w:ascii="Arial" w:hAnsi="Arial" w:cs="Arial"/>
          <w:color w:val="000000"/>
          <w:lang w:eastAsia="bs-Latn-BA" w:bidi="ar-SA"/>
        </w:rPr>
        <w:br/>
      </w:r>
    </w:p>
    <w:p w:rsidR="0050459E" w:rsidRDefault="0050459E" w:rsidP="002A3C61">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76. </w:t>
      </w:r>
      <w:r w:rsidRPr="0050459E">
        <w:rPr>
          <w:rFonts w:ascii="Arial" w:hAnsi="Arial" w:cs="Arial"/>
          <w:color w:val="000000"/>
          <w:lang w:eastAsia="bs-Latn-BA" w:bidi="ar-SA"/>
        </w:rPr>
        <w:br/>
      </w:r>
      <w:r w:rsidRPr="0050459E">
        <w:rPr>
          <w:rFonts w:ascii="Arial" w:hAnsi="Arial" w:cs="Arial"/>
          <w:b/>
          <w:bCs/>
          <w:color w:val="000000"/>
          <w:lang w:eastAsia="bs-Latn-BA" w:bidi="ar-SA"/>
        </w:rPr>
        <w:t>(Porezno razdoblje)</w:t>
      </w:r>
    </w:p>
    <w:p w:rsidR="002A3C61" w:rsidRPr="0050459E" w:rsidRDefault="002A3C61" w:rsidP="002A3C61">
      <w:pPr>
        <w:spacing w:before="0" w:after="0" w:line="240" w:lineRule="auto"/>
        <w:jc w:val="center"/>
        <w:rPr>
          <w:rFonts w:ascii="Arial" w:hAnsi="Arial" w:cs="Arial"/>
          <w:color w:val="000000"/>
          <w:lang w:eastAsia="bs-Latn-BA" w:bidi="ar-SA"/>
        </w:rPr>
      </w:pPr>
    </w:p>
    <w:p w:rsidR="002A3C61"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Porezno razdoblje je jednako kalendarskoj godini.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Porezno razdoblje može biti i kraće od kalendarske godine, ukoliko porezni obveznik počinje poslovanje tijekom godine, te njegovo porezno razdoblje traje od početka poslovanja do kraja kalendarske godine. </w:t>
      </w:r>
    </w:p>
    <w:p w:rsidR="002A3C61"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(3) Ukoliko porezni obveznik završava poslovanje tijekom godine, njegovo porezno razdoblje traje od završetka poslovanja do kraja kalendarske godine. </w:t>
      </w:r>
    </w:p>
    <w:p w:rsidR="002A3C61"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(4) Porezni obveznik koji je tijekom kalendarske godine imao statusne promjene iz </w:t>
      </w:r>
      <w:r>
        <w:rPr>
          <w:rFonts w:ascii="Arial" w:hAnsi="Arial" w:cs="Arial"/>
          <w:color w:val="000000"/>
          <w:lang w:eastAsia="bs-Latn-BA" w:bidi="ar-SA"/>
        </w:rPr>
        <w:t>člana</w:t>
      </w:r>
      <w:r w:rsidRPr="0050459E">
        <w:rPr>
          <w:rFonts w:ascii="Arial" w:hAnsi="Arial" w:cs="Arial"/>
          <w:color w:val="000000"/>
          <w:lang w:eastAsia="bs-Latn-BA" w:bidi="ar-SA"/>
        </w:rPr>
        <w:t xml:space="preserve"> 26. </w:t>
      </w:r>
      <w:r>
        <w:rPr>
          <w:rFonts w:ascii="Arial" w:hAnsi="Arial" w:cs="Arial"/>
          <w:color w:val="000000"/>
          <w:lang w:eastAsia="bs-Latn-BA" w:bidi="ar-SA"/>
        </w:rPr>
        <w:t>stav</w:t>
      </w:r>
      <w:r w:rsidRPr="0050459E">
        <w:rPr>
          <w:rFonts w:ascii="Arial" w:hAnsi="Arial" w:cs="Arial"/>
          <w:color w:val="000000"/>
          <w:lang w:eastAsia="bs-Latn-BA" w:bidi="ar-SA"/>
        </w:rPr>
        <w:t xml:space="preserve"> (1) Zakona može imati porezno razdoblje od početka kalendarske godine do statusne promjene i od statusne promjene od kraja kalendarske godine. </w:t>
      </w:r>
    </w:p>
    <w:p w:rsidR="00EF3999" w:rsidRDefault="00EF3999" w:rsidP="0050459E">
      <w:pPr>
        <w:spacing w:before="0" w:after="0" w:line="240" w:lineRule="auto"/>
        <w:jc w:val="both"/>
        <w:rPr>
          <w:rFonts w:ascii="Arial" w:hAnsi="Arial" w:cs="Arial"/>
          <w:color w:val="000000"/>
          <w:lang w:eastAsia="bs-Latn-BA" w:bidi="ar-SA"/>
        </w:rPr>
      </w:pPr>
    </w:p>
    <w:p w:rsidR="002A3C61"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(5) Porezni obveznik uz odobrenje federalnog ministra financija (u daljnjem tekstu: Ministar) može imati i drugačije razdoblje od kalendarske godine. Jednom odobrena izmjena poreznog razdoblja primjenjuje se najmanje tri godine uzastopno.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(6) U prvoj godini izmjene poreznog razdoblja prema </w:t>
      </w:r>
      <w:r>
        <w:rPr>
          <w:rFonts w:ascii="Arial" w:hAnsi="Arial" w:cs="Arial"/>
          <w:color w:val="000000"/>
          <w:lang w:eastAsia="bs-Latn-BA" w:bidi="ar-SA"/>
        </w:rPr>
        <w:t>članu</w:t>
      </w:r>
      <w:r w:rsidRPr="0050459E">
        <w:rPr>
          <w:rFonts w:ascii="Arial" w:hAnsi="Arial" w:cs="Arial"/>
          <w:color w:val="000000"/>
          <w:lang w:eastAsia="bs-Latn-BA" w:bidi="ar-SA"/>
        </w:rPr>
        <w:t xml:space="preserve"> 47. </w:t>
      </w:r>
      <w:r>
        <w:rPr>
          <w:rFonts w:ascii="Arial" w:hAnsi="Arial" w:cs="Arial"/>
          <w:color w:val="000000"/>
          <w:lang w:eastAsia="bs-Latn-BA" w:bidi="ar-SA"/>
        </w:rPr>
        <w:t>stavu</w:t>
      </w:r>
      <w:r w:rsidRPr="0050459E">
        <w:rPr>
          <w:rFonts w:ascii="Arial" w:hAnsi="Arial" w:cs="Arial"/>
          <w:color w:val="000000"/>
          <w:lang w:eastAsia="bs-Latn-BA" w:bidi="ar-SA"/>
        </w:rPr>
        <w:t xml:space="preserve"> (2)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d) Zakona, porezni obveznik ima dva porezna razdoblja. Prvo razdoblje počinje od početka kalendarske godine do novog početka drugačijeg razdoblja. Drugo razdoblje je porezno razdoblje koje je drugačije od kalendarske godine. Isti je slučaj kada je završen ciklus od najmanje tri godine i nema produžavanja. </w:t>
      </w:r>
    </w:p>
    <w:p w:rsidR="002A3C61" w:rsidRPr="0050459E" w:rsidRDefault="002A3C61" w:rsidP="0050459E">
      <w:pPr>
        <w:spacing w:before="0" w:after="0" w:line="240" w:lineRule="auto"/>
        <w:jc w:val="both"/>
        <w:rPr>
          <w:rFonts w:ascii="Arial" w:hAnsi="Arial" w:cs="Arial"/>
          <w:color w:val="000000"/>
          <w:lang w:eastAsia="bs-Latn-BA" w:bidi="ar-SA"/>
        </w:rPr>
      </w:pPr>
    </w:p>
    <w:p w:rsidR="0050459E" w:rsidRDefault="0050459E" w:rsidP="002A3C61">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77. </w:t>
      </w:r>
      <w:r w:rsidRPr="0050459E">
        <w:rPr>
          <w:rFonts w:ascii="Arial" w:hAnsi="Arial" w:cs="Arial"/>
          <w:color w:val="000000"/>
          <w:lang w:eastAsia="bs-Latn-BA" w:bidi="ar-SA"/>
        </w:rPr>
        <w:br/>
      </w:r>
      <w:r w:rsidRPr="0050459E">
        <w:rPr>
          <w:rFonts w:ascii="Arial" w:hAnsi="Arial" w:cs="Arial"/>
          <w:b/>
          <w:bCs/>
          <w:color w:val="000000"/>
          <w:lang w:eastAsia="bs-Latn-BA" w:bidi="ar-SA"/>
        </w:rPr>
        <w:t>(Odobravanje drugog poreznog razdoblja)</w:t>
      </w:r>
    </w:p>
    <w:p w:rsidR="002A3C61" w:rsidRPr="0050459E" w:rsidRDefault="002A3C61" w:rsidP="0050459E">
      <w:pPr>
        <w:spacing w:before="0" w:after="0" w:line="240" w:lineRule="auto"/>
        <w:jc w:val="both"/>
        <w:rPr>
          <w:rFonts w:ascii="Arial" w:hAnsi="Arial" w:cs="Arial"/>
          <w:color w:val="000000"/>
          <w:lang w:eastAsia="bs-Latn-BA" w:bidi="ar-SA"/>
        </w:rPr>
      </w:pPr>
    </w:p>
    <w:p w:rsidR="002A3C61"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Porezni obveznik može podnijeti Zahtjev za izmjenom poreznog razdoblja prema Federalnom ministarstvu financija, ukoliko ima suglasnost nadležnog organa u Bosni i Hercegovini o izmjeni razdoblja za sačinjavanje financijskih izvještaja koji je drugačiji od kalendarske godine. </w:t>
      </w:r>
    </w:p>
    <w:p w:rsidR="002A3C61"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Ministar odobrava korištenje drugačijeg poreznog razdoblja izdavanjem Rješenja, na način da jednom odobreno Rješenje traje tri uzastopna razdoblja. Izmijenjeno porezno razdoblje mora odgovarati izmijenjenom razdoblju za sačinjavanje financijskih izvještaja koji se koristi kod razreza poreza.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Jedan primjerak Rješenja iz </w:t>
      </w:r>
      <w:r>
        <w:rPr>
          <w:rFonts w:ascii="Arial" w:hAnsi="Arial" w:cs="Arial"/>
          <w:color w:val="000000"/>
          <w:lang w:eastAsia="bs-Latn-BA" w:bidi="ar-SA"/>
        </w:rPr>
        <w:t>stava</w:t>
      </w:r>
      <w:r w:rsidRPr="0050459E">
        <w:rPr>
          <w:rFonts w:ascii="Arial" w:hAnsi="Arial" w:cs="Arial"/>
          <w:color w:val="000000"/>
          <w:lang w:eastAsia="bs-Latn-BA" w:bidi="ar-SA"/>
        </w:rPr>
        <w:t xml:space="preserve"> (2) ovoga </w:t>
      </w:r>
      <w:r>
        <w:rPr>
          <w:rFonts w:ascii="Arial" w:hAnsi="Arial" w:cs="Arial"/>
          <w:color w:val="000000"/>
          <w:lang w:eastAsia="bs-Latn-BA" w:bidi="ar-SA"/>
        </w:rPr>
        <w:t>člana</w:t>
      </w:r>
      <w:r w:rsidRPr="0050459E">
        <w:rPr>
          <w:rFonts w:ascii="Arial" w:hAnsi="Arial" w:cs="Arial"/>
          <w:color w:val="000000"/>
          <w:lang w:eastAsia="bs-Latn-BA" w:bidi="ar-SA"/>
        </w:rPr>
        <w:t xml:space="preserve"> porezni obveznik dostavlja Poreznoj upravi odnosno nadležnoj organizacijskoj jedinici Porezne uprave kojoj pripada. </w:t>
      </w:r>
    </w:p>
    <w:p w:rsidR="002A3C61" w:rsidRPr="0050459E" w:rsidRDefault="002A3C61" w:rsidP="0050459E">
      <w:pPr>
        <w:spacing w:before="0" w:after="0" w:line="240" w:lineRule="auto"/>
        <w:jc w:val="both"/>
        <w:rPr>
          <w:rFonts w:ascii="Arial" w:hAnsi="Arial" w:cs="Arial"/>
          <w:color w:val="000000"/>
          <w:lang w:eastAsia="bs-Latn-BA" w:bidi="ar-SA"/>
        </w:rPr>
      </w:pPr>
    </w:p>
    <w:p w:rsidR="0050459E" w:rsidRPr="0050459E" w:rsidRDefault="0050459E" w:rsidP="002A3C61">
      <w:pPr>
        <w:spacing w:before="0" w:after="0" w:line="240" w:lineRule="auto"/>
        <w:rPr>
          <w:rFonts w:ascii="Arial" w:hAnsi="Arial" w:cs="Arial"/>
          <w:color w:val="000000"/>
          <w:lang w:eastAsia="bs-Latn-BA" w:bidi="ar-SA"/>
        </w:rPr>
      </w:pPr>
      <w:r w:rsidRPr="0050459E">
        <w:rPr>
          <w:rFonts w:ascii="Arial" w:hAnsi="Arial" w:cs="Arial"/>
          <w:b/>
          <w:bCs/>
          <w:color w:val="000000"/>
          <w:lang w:eastAsia="bs-Latn-BA" w:bidi="ar-SA"/>
        </w:rPr>
        <w:t xml:space="preserve">B. Naplata poreza </w:t>
      </w:r>
      <w:r w:rsidRPr="0050459E">
        <w:rPr>
          <w:rFonts w:ascii="Arial" w:hAnsi="Arial" w:cs="Arial"/>
          <w:color w:val="000000"/>
          <w:lang w:eastAsia="bs-Latn-BA" w:bidi="ar-SA"/>
        </w:rPr>
        <w:br/>
      </w:r>
    </w:p>
    <w:p w:rsidR="0050459E" w:rsidRDefault="0050459E" w:rsidP="002A3C61">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78. </w:t>
      </w:r>
      <w:r w:rsidRPr="0050459E">
        <w:rPr>
          <w:rFonts w:ascii="Arial" w:hAnsi="Arial" w:cs="Arial"/>
          <w:color w:val="000000"/>
          <w:lang w:eastAsia="bs-Latn-BA" w:bidi="ar-SA"/>
        </w:rPr>
        <w:br/>
      </w:r>
      <w:r w:rsidRPr="0050459E">
        <w:rPr>
          <w:rFonts w:ascii="Arial" w:hAnsi="Arial" w:cs="Arial"/>
          <w:b/>
          <w:bCs/>
          <w:color w:val="000000"/>
          <w:lang w:eastAsia="bs-Latn-BA" w:bidi="ar-SA"/>
        </w:rPr>
        <w:t>(</w:t>
      </w:r>
      <w:r w:rsidR="00C532B8">
        <w:rPr>
          <w:rFonts w:ascii="Arial" w:hAnsi="Arial" w:cs="Arial"/>
          <w:b/>
          <w:bCs/>
          <w:color w:val="000000"/>
          <w:lang w:eastAsia="bs-Latn-BA" w:bidi="ar-SA"/>
        </w:rPr>
        <w:t>Akontacija</w:t>
      </w:r>
      <w:r w:rsidRPr="0050459E">
        <w:rPr>
          <w:rFonts w:ascii="Arial" w:hAnsi="Arial" w:cs="Arial"/>
          <w:b/>
          <w:bCs/>
          <w:color w:val="000000"/>
          <w:lang w:eastAsia="bs-Latn-BA" w:bidi="ar-SA"/>
        </w:rPr>
        <w:t xml:space="preserve"> poreza)</w:t>
      </w:r>
    </w:p>
    <w:p w:rsidR="002A3C61" w:rsidRPr="0050459E" w:rsidRDefault="002A3C61" w:rsidP="0050459E">
      <w:pPr>
        <w:spacing w:before="0" w:after="0" w:line="240" w:lineRule="auto"/>
        <w:jc w:val="both"/>
        <w:rPr>
          <w:rFonts w:ascii="Arial" w:hAnsi="Arial" w:cs="Arial"/>
          <w:color w:val="000000"/>
          <w:lang w:eastAsia="bs-Latn-BA" w:bidi="ar-SA"/>
        </w:rPr>
      </w:pPr>
    </w:p>
    <w:p w:rsidR="002A3C61"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Tijekom poreznog razdoblja porezni obveznik je dužan plaćati mjesečni iznos </w:t>
      </w:r>
      <w:r w:rsidR="00C532B8">
        <w:rPr>
          <w:rFonts w:ascii="Arial" w:hAnsi="Arial" w:cs="Arial"/>
          <w:color w:val="000000"/>
          <w:lang w:eastAsia="bs-Latn-BA" w:bidi="ar-SA"/>
        </w:rPr>
        <w:t>akontacije</w:t>
      </w:r>
      <w:r w:rsidRPr="0050459E">
        <w:rPr>
          <w:rFonts w:ascii="Arial" w:hAnsi="Arial" w:cs="Arial"/>
          <w:color w:val="000000"/>
          <w:lang w:eastAsia="bs-Latn-BA" w:bidi="ar-SA"/>
        </w:rPr>
        <w:t xml:space="preserve"> poreza, na način propisan Zakonom i ovim Pravilnikom. </w:t>
      </w:r>
    </w:p>
    <w:p w:rsidR="002A3C61"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Visina </w:t>
      </w:r>
      <w:r w:rsidR="00C532B8">
        <w:rPr>
          <w:rFonts w:ascii="Arial" w:hAnsi="Arial" w:cs="Arial"/>
          <w:color w:val="000000"/>
          <w:lang w:eastAsia="bs-Latn-BA" w:bidi="ar-SA"/>
        </w:rPr>
        <w:t>akontacije</w:t>
      </w:r>
      <w:r w:rsidRPr="0050459E">
        <w:rPr>
          <w:rFonts w:ascii="Arial" w:hAnsi="Arial" w:cs="Arial"/>
          <w:color w:val="000000"/>
          <w:lang w:eastAsia="bs-Latn-BA" w:bidi="ar-SA"/>
        </w:rPr>
        <w:t xml:space="preserve"> poreza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se utvrđuje u iznosu 1/12 obračunatog poreza, poslije umanjenja porezne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i poreznog kredita, iz porezne prijave prethodnog poreznog razdoblja.</w:t>
      </w:r>
    </w:p>
    <w:p w:rsidR="002A3C61" w:rsidRDefault="002A3C61"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t xml:space="preserve"> </w:t>
      </w:r>
      <w:r w:rsidR="0050459E" w:rsidRPr="0050459E">
        <w:rPr>
          <w:rFonts w:ascii="Arial" w:hAnsi="Arial" w:cs="Arial"/>
          <w:color w:val="000000"/>
          <w:lang w:eastAsia="bs-Latn-BA" w:bidi="ar-SA"/>
        </w:rPr>
        <w:br/>
        <w:t xml:space="preserve">(3) Iznimno od </w:t>
      </w:r>
      <w:r w:rsidR="0050459E">
        <w:rPr>
          <w:rFonts w:ascii="Arial" w:hAnsi="Arial" w:cs="Arial"/>
          <w:color w:val="000000"/>
          <w:lang w:eastAsia="bs-Latn-BA" w:bidi="ar-SA"/>
        </w:rPr>
        <w:t>stava</w:t>
      </w:r>
      <w:r w:rsidR="0050459E" w:rsidRPr="0050459E">
        <w:rPr>
          <w:rFonts w:ascii="Arial" w:hAnsi="Arial" w:cs="Arial"/>
          <w:color w:val="000000"/>
          <w:lang w:eastAsia="bs-Latn-BA" w:bidi="ar-SA"/>
        </w:rPr>
        <w:t xml:space="preserve"> (2) ovoga </w:t>
      </w:r>
      <w:r w:rsidR="0050459E">
        <w:rPr>
          <w:rFonts w:ascii="Arial" w:hAnsi="Arial" w:cs="Arial"/>
          <w:color w:val="000000"/>
          <w:lang w:eastAsia="bs-Latn-BA" w:bidi="ar-SA"/>
        </w:rPr>
        <w:t>člana</w:t>
      </w:r>
      <w:r w:rsidR="0050459E" w:rsidRPr="0050459E">
        <w:rPr>
          <w:rFonts w:ascii="Arial" w:hAnsi="Arial" w:cs="Arial"/>
          <w:color w:val="000000"/>
          <w:lang w:eastAsia="bs-Latn-BA" w:bidi="ar-SA"/>
        </w:rPr>
        <w:t xml:space="preserve">, na zahtjev poreznog obveznika koji obavlja djelatnost sa sezonskim obilježjima, Porezna uprava može rješenjem utvrditi različitu visinu </w:t>
      </w:r>
      <w:r w:rsidR="00C532B8">
        <w:rPr>
          <w:rFonts w:ascii="Arial" w:hAnsi="Arial" w:cs="Arial"/>
          <w:color w:val="000000"/>
          <w:lang w:eastAsia="bs-Latn-BA" w:bidi="ar-SA"/>
        </w:rPr>
        <w:t>akontacije</w:t>
      </w:r>
      <w:r w:rsidR="0050459E" w:rsidRPr="0050459E">
        <w:rPr>
          <w:rFonts w:ascii="Arial" w:hAnsi="Arial" w:cs="Arial"/>
          <w:color w:val="000000"/>
          <w:lang w:eastAsia="bs-Latn-BA" w:bidi="ar-SA"/>
        </w:rPr>
        <w:t xml:space="preserve"> za pojedine mjesece poreznog razdoblja, s tim da ukupan iznos predujmova mora odgovarati iznosu koji bi se naplatio ravnomjernim iznosom predujmova poreza. </w:t>
      </w:r>
      <w:r w:rsidR="0050459E" w:rsidRPr="0050459E">
        <w:rPr>
          <w:rFonts w:ascii="Arial" w:hAnsi="Arial" w:cs="Arial"/>
          <w:color w:val="000000"/>
          <w:lang w:eastAsia="bs-Latn-BA" w:bidi="ar-SA"/>
        </w:rPr>
        <w:br/>
      </w:r>
      <w:r w:rsidR="0050459E" w:rsidRPr="0050459E">
        <w:rPr>
          <w:rFonts w:ascii="Arial" w:hAnsi="Arial" w:cs="Arial"/>
          <w:color w:val="000000"/>
          <w:lang w:eastAsia="bs-Latn-BA" w:bidi="ar-SA"/>
        </w:rPr>
        <w:br/>
        <w:t xml:space="preserve">(4) Utvrđena visina </w:t>
      </w:r>
      <w:r w:rsidR="00C532B8">
        <w:rPr>
          <w:rFonts w:ascii="Arial" w:hAnsi="Arial" w:cs="Arial"/>
          <w:color w:val="000000"/>
          <w:lang w:eastAsia="bs-Latn-BA" w:bidi="ar-SA"/>
        </w:rPr>
        <w:t>akontacije</w:t>
      </w:r>
      <w:r w:rsidR="0050459E" w:rsidRPr="0050459E">
        <w:rPr>
          <w:rFonts w:ascii="Arial" w:hAnsi="Arial" w:cs="Arial"/>
          <w:color w:val="000000"/>
          <w:lang w:eastAsia="bs-Latn-BA" w:bidi="ar-SA"/>
        </w:rPr>
        <w:t xml:space="preserve"> poreza se plaća sve do po</w:t>
      </w:r>
      <w:r>
        <w:rPr>
          <w:rFonts w:ascii="Arial" w:hAnsi="Arial" w:cs="Arial"/>
          <w:color w:val="000000"/>
          <w:lang w:eastAsia="bs-Latn-BA" w:bidi="ar-SA"/>
        </w:rPr>
        <w:t xml:space="preserve">dnošenja nove porezne prijave. </w:t>
      </w:r>
    </w:p>
    <w:p w:rsidR="002A3C61"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(5) Obveznikom plaćanja </w:t>
      </w:r>
      <w:r w:rsidR="00C532B8">
        <w:rPr>
          <w:rFonts w:ascii="Arial" w:hAnsi="Arial" w:cs="Arial"/>
          <w:color w:val="000000"/>
          <w:lang w:eastAsia="bs-Latn-BA" w:bidi="ar-SA"/>
        </w:rPr>
        <w:t>akontacije</w:t>
      </w:r>
      <w:r w:rsidRPr="0050459E">
        <w:rPr>
          <w:rFonts w:ascii="Arial" w:hAnsi="Arial" w:cs="Arial"/>
          <w:color w:val="000000"/>
          <w:lang w:eastAsia="bs-Latn-BA" w:bidi="ar-SA"/>
        </w:rPr>
        <w:t xml:space="preserve"> poreza na dobit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smatra se: </w:t>
      </w:r>
    </w:p>
    <w:p w:rsidR="002A3C61"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a) porezni obveznik iz </w:t>
      </w:r>
      <w:r>
        <w:rPr>
          <w:rFonts w:ascii="Arial" w:hAnsi="Arial" w:cs="Arial"/>
          <w:color w:val="000000"/>
          <w:lang w:eastAsia="bs-Latn-BA" w:bidi="ar-SA"/>
        </w:rPr>
        <w:t>člana</w:t>
      </w:r>
      <w:r w:rsidRPr="0050459E">
        <w:rPr>
          <w:rFonts w:ascii="Arial" w:hAnsi="Arial" w:cs="Arial"/>
          <w:color w:val="000000"/>
          <w:lang w:eastAsia="bs-Latn-BA" w:bidi="ar-SA"/>
        </w:rPr>
        <w:t xml:space="preserve"> 3. st. (1), (2) i (3) i </w:t>
      </w:r>
      <w:r>
        <w:rPr>
          <w:rFonts w:ascii="Arial" w:hAnsi="Arial" w:cs="Arial"/>
          <w:color w:val="000000"/>
          <w:lang w:eastAsia="bs-Latn-BA" w:bidi="ar-SA"/>
        </w:rPr>
        <w:t>član</w:t>
      </w:r>
      <w:r w:rsidRPr="0050459E">
        <w:rPr>
          <w:rFonts w:ascii="Arial" w:hAnsi="Arial" w:cs="Arial"/>
          <w:color w:val="000000"/>
          <w:lang w:eastAsia="bs-Latn-BA" w:bidi="ar-SA"/>
        </w:rPr>
        <w:t xml:space="preserve"> 4. </w:t>
      </w:r>
      <w:r>
        <w:rPr>
          <w:rFonts w:ascii="Arial" w:hAnsi="Arial" w:cs="Arial"/>
          <w:color w:val="000000"/>
          <w:lang w:eastAsia="bs-Latn-BA" w:bidi="ar-SA"/>
        </w:rPr>
        <w:t>stav</w:t>
      </w:r>
      <w:r w:rsidRPr="0050459E">
        <w:rPr>
          <w:rFonts w:ascii="Arial" w:hAnsi="Arial" w:cs="Arial"/>
          <w:color w:val="000000"/>
          <w:lang w:eastAsia="bs-Latn-BA" w:bidi="ar-SA"/>
        </w:rPr>
        <w:t xml:space="preserve"> (2) Zakona </w:t>
      </w:r>
    </w:p>
    <w:p w:rsidR="002A3C61"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b) pravna osoba iz </w:t>
      </w:r>
      <w:r>
        <w:rPr>
          <w:rFonts w:ascii="Arial" w:hAnsi="Arial" w:cs="Arial"/>
          <w:color w:val="000000"/>
          <w:lang w:eastAsia="bs-Latn-BA" w:bidi="ar-SA"/>
        </w:rPr>
        <w:t>člana</w:t>
      </w:r>
      <w:r w:rsidRPr="0050459E">
        <w:rPr>
          <w:rFonts w:ascii="Arial" w:hAnsi="Arial" w:cs="Arial"/>
          <w:color w:val="000000"/>
          <w:lang w:eastAsia="bs-Latn-BA" w:bidi="ar-SA"/>
        </w:rPr>
        <w:t xml:space="preserve"> 28. </w:t>
      </w:r>
      <w:r>
        <w:rPr>
          <w:rFonts w:ascii="Arial" w:hAnsi="Arial" w:cs="Arial"/>
          <w:color w:val="000000"/>
          <w:lang w:eastAsia="bs-Latn-BA" w:bidi="ar-SA"/>
        </w:rPr>
        <w:t>stav</w:t>
      </w:r>
      <w:r w:rsidRPr="0050459E">
        <w:rPr>
          <w:rFonts w:ascii="Arial" w:hAnsi="Arial" w:cs="Arial"/>
          <w:color w:val="000000"/>
          <w:lang w:eastAsia="bs-Latn-BA" w:bidi="ar-SA"/>
        </w:rPr>
        <w:t xml:space="preserve"> (1) i </w:t>
      </w:r>
      <w:r>
        <w:rPr>
          <w:rFonts w:ascii="Arial" w:hAnsi="Arial" w:cs="Arial"/>
          <w:color w:val="000000"/>
          <w:lang w:eastAsia="bs-Latn-BA" w:bidi="ar-SA"/>
        </w:rPr>
        <w:t>člana</w:t>
      </w:r>
      <w:r w:rsidRPr="0050459E">
        <w:rPr>
          <w:rFonts w:ascii="Arial" w:hAnsi="Arial" w:cs="Arial"/>
          <w:color w:val="000000"/>
          <w:lang w:eastAsia="bs-Latn-BA" w:bidi="ar-SA"/>
        </w:rPr>
        <w:t xml:space="preserve"> 29. </w:t>
      </w:r>
      <w:r>
        <w:rPr>
          <w:rFonts w:ascii="Arial" w:hAnsi="Arial" w:cs="Arial"/>
          <w:color w:val="000000"/>
          <w:lang w:eastAsia="bs-Latn-BA" w:bidi="ar-SA"/>
        </w:rPr>
        <w:t>stav</w:t>
      </w:r>
      <w:r w:rsidRPr="0050459E">
        <w:rPr>
          <w:rFonts w:ascii="Arial" w:hAnsi="Arial" w:cs="Arial"/>
          <w:color w:val="000000"/>
          <w:lang w:eastAsia="bs-Latn-BA" w:bidi="ar-SA"/>
        </w:rPr>
        <w:t xml:space="preserve"> (1) Zakona, i </w:t>
      </w:r>
    </w:p>
    <w:p w:rsidR="002A3C61"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c) matično </w:t>
      </w:r>
      <w:r w:rsidR="00265AAA">
        <w:rPr>
          <w:rFonts w:ascii="Arial" w:hAnsi="Arial" w:cs="Arial"/>
          <w:color w:val="000000"/>
          <w:lang w:eastAsia="bs-Latn-BA" w:bidi="ar-SA"/>
        </w:rPr>
        <w:t>privredno</w:t>
      </w:r>
      <w:r w:rsidRPr="0050459E">
        <w:rPr>
          <w:rFonts w:ascii="Arial" w:hAnsi="Arial" w:cs="Arial"/>
          <w:color w:val="000000"/>
          <w:lang w:eastAsia="bs-Latn-BA" w:bidi="ar-SA"/>
        </w:rPr>
        <w:t xml:space="preserve"> društvo iz </w:t>
      </w:r>
      <w:r>
        <w:rPr>
          <w:rFonts w:ascii="Arial" w:hAnsi="Arial" w:cs="Arial"/>
          <w:color w:val="000000"/>
          <w:lang w:eastAsia="bs-Latn-BA" w:bidi="ar-SA"/>
        </w:rPr>
        <w:t>člana</w:t>
      </w:r>
      <w:r w:rsidRPr="0050459E">
        <w:rPr>
          <w:rFonts w:ascii="Arial" w:hAnsi="Arial" w:cs="Arial"/>
          <w:color w:val="000000"/>
          <w:lang w:eastAsia="bs-Latn-BA" w:bidi="ar-SA"/>
        </w:rPr>
        <w:t xml:space="preserve"> 42. </w:t>
      </w:r>
      <w:r>
        <w:rPr>
          <w:rFonts w:ascii="Arial" w:hAnsi="Arial" w:cs="Arial"/>
          <w:color w:val="000000"/>
          <w:lang w:eastAsia="bs-Latn-BA" w:bidi="ar-SA"/>
        </w:rPr>
        <w:t>stav</w:t>
      </w:r>
      <w:r w:rsidRPr="0050459E">
        <w:rPr>
          <w:rFonts w:ascii="Arial" w:hAnsi="Arial" w:cs="Arial"/>
          <w:color w:val="000000"/>
          <w:lang w:eastAsia="bs-Latn-BA" w:bidi="ar-SA"/>
        </w:rPr>
        <w:t xml:space="preserve"> (4) Zakona.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(6) Predujmovi poreza na dobit smatraju se i preplate poreza na dobit iz prethodnog razdoblja uz suglasnost poreznog obveznika. </w:t>
      </w:r>
    </w:p>
    <w:p w:rsidR="002A3C61" w:rsidRPr="0050459E" w:rsidRDefault="002A3C61" w:rsidP="0050459E">
      <w:pPr>
        <w:spacing w:before="0" w:after="0" w:line="240" w:lineRule="auto"/>
        <w:jc w:val="both"/>
        <w:rPr>
          <w:rFonts w:ascii="Arial" w:hAnsi="Arial" w:cs="Arial"/>
          <w:color w:val="000000"/>
          <w:lang w:eastAsia="bs-Latn-BA" w:bidi="ar-SA"/>
        </w:rPr>
      </w:pPr>
    </w:p>
    <w:p w:rsidR="0050459E" w:rsidRDefault="0050459E" w:rsidP="002A3C61">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79. </w:t>
      </w:r>
      <w:r w:rsidRPr="0050459E">
        <w:rPr>
          <w:rFonts w:ascii="Arial" w:hAnsi="Arial" w:cs="Arial"/>
          <w:color w:val="000000"/>
          <w:lang w:eastAsia="bs-Latn-BA" w:bidi="ar-SA"/>
        </w:rPr>
        <w:br/>
      </w:r>
      <w:r w:rsidRPr="0050459E">
        <w:rPr>
          <w:rFonts w:ascii="Arial" w:hAnsi="Arial" w:cs="Arial"/>
          <w:b/>
          <w:bCs/>
          <w:color w:val="000000"/>
          <w:lang w:eastAsia="bs-Latn-BA" w:bidi="ar-SA"/>
        </w:rPr>
        <w:t xml:space="preserve">(Utvrđivanje </w:t>
      </w:r>
      <w:r w:rsidR="00C532B8">
        <w:rPr>
          <w:rFonts w:ascii="Arial" w:hAnsi="Arial" w:cs="Arial"/>
          <w:b/>
          <w:bCs/>
          <w:color w:val="000000"/>
          <w:lang w:eastAsia="bs-Latn-BA" w:bidi="ar-SA"/>
        </w:rPr>
        <w:t>akontacije</w:t>
      </w:r>
      <w:r w:rsidRPr="0050459E">
        <w:rPr>
          <w:rFonts w:ascii="Arial" w:hAnsi="Arial" w:cs="Arial"/>
          <w:b/>
          <w:bCs/>
          <w:color w:val="000000"/>
          <w:lang w:eastAsia="bs-Latn-BA" w:bidi="ar-SA"/>
        </w:rPr>
        <w:t xml:space="preserve"> poreza)</w:t>
      </w:r>
    </w:p>
    <w:p w:rsidR="002A3C61" w:rsidRPr="0050459E" w:rsidRDefault="002A3C61"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w:t>
      </w:r>
      <w:r w:rsidR="00C532B8">
        <w:rPr>
          <w:rFonts w:ascii="Arial" w:hAnsi="Arial" w:cs="Arial"/>
          <w:color w:val="000000"/>
          <w:lang w:eastAsia="bs-Latn-BA" w:bidi="ar-SA"/>
        </w:rPr>
        <w:t>Akontacija</w:t>
      </w:r>
      <w:r w:rsidRPr="0050459E">
        <w:rPr>
          <w:rFonts w:ascii="Arial" w:hAnsi="Arial" w:cs="Arial"/>
          <w:color w:val="000000"/>
          <w:lang w:eastAsia="bs-Latn-BA" w:bidi="ar-SA"/>
        </w:rPr>
        <w:t xml:space="preserve"> poreza na dobit se utvrđuje u Prijavi poreza na dobit (Obrazac PP-801 ili Obrazac PP-802 ili Obrazac PP-803 ili Obrazac PP-804 ili Obrazac PP-805) i tako utvrđena visina </w:t>
      </w:r>
      <w:r w:rsidR="00C532B8">
        <w:rPr>
          <w:rFonts w:ascii="Arial" w:hAnsi="Arial" w:cs="Arial"/>
          <w:color w:val="000000"/>
          <w:lang w:eastAsia="bs-Latn-BA" w:bidi="ar-SA"/>
        </w:rPr>
        <w:t>akontacije</w:t>
      </w:r>
      <w:r w:rsidRPr="0050459E">
        <w:rPr>
          <w:rFonts w:ascii="Arial" w:hAnsi="Arial" w:cs="Arial"/>
          <w:color w:val="000000"/>
          <w:lang w:eastAsia="bs-Latn-BA" w:bidi="ar-SA"/>
        </w:rPr>
        <w:t xml:space="preserve"> poreza važi sve do podnošenja nove Prijave poreza na dobit.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Porezni obveznik koji je započeo svoje poslovanje, te nema porezne prijave prethodnog razdoblja, nije u obvezi plaćati </w:t>
      </w:r>
      <w:r w:rsidR="00C532B8">
        <w:rPr>
          <w:rFonts w:ascii="Arial" w:hAnsi="Arial" w:cs="Arial"/>
          <w:color w:val="000000"/>
          <w:lang w:eastAsia="bs-Latn-BA" w:bidi="ar-SA"/>
        </w:rPr>
        <w:t>akontacija</w:t>
      </w:r>
      <w:r w:rsidRPr="0050459E">
        <w:rPr>
          <w:rFonts w:ascii="Arial" w:hAnsi="Arial" w:cs="Arial"/>
          <w:color w:val="000000"/>
          <w:lang w:eastAsia="bs-Latn-BA" w:bidi="ar-SA"/>
        </w:rPr>
        <w:t xml:space="preserve"> poreza na dobit za to porezno razdoblje.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(3) Pod obveznikom u smislu </w:t>
      </w:r>
      <w:r>
        <w:rPr>
          <w:rFonts w:ascii="Arial" w:hAnsi="Arial" w:cs="Arial"/>
          <w:color w:val="000000"/>
          <w:lang w:eastAsia="bs-Latn-BA" w:bidi="ar-SA"/>
        </w:rPr>
        <w:t>stava</w:t>
      </w:r>
      <w:r w:rsidRPr="0050459E">
        <w:rPr>
          <w:rFonts w:ascii="Arial" w:hAnsi="Arial" w:cs="Arial"/>
          <w:color w:val="000000"/>
          <w:lang w:eastAsia="bs-Latn-BA" w:bidi="ar-SA"/>
        </w:rPr>
        <w:t xml:space="preserve"> (2) ovoga </w:t>
      </w:r>
      <w:r>
        <w:rPr>
          <w:rFonts w:ascii="Arial" w:hAnsi="Arial" w:cs="Arial"/>
          <w:color w:val="000000"/>
          <w:lang w:eastAsia="bs-Latn-BA" w:bidi="ar-SA"/>
        </w:rPr>
        <w:t>člana</w:t>
      </w:r>
      <w:r w:rsidRPr="0050459E">
        <w:rPr>
          <w:rFonts w:ascii="Arial" w:hAnsi="Arial" w:cs="Arial"/>
          <w:color w:val="000000"/>
          <w:lang w:eastAsia="bs-Latn-BA" w:bidi="ar-SA"/>
        </w:rPr>
        <w:t xml:space="preserve"> ne smatra se obveznik nastao statusnom promjenom iz </w:t>
      </w:r>
      <w:r>
        <w:rPr>
          <w:rFonts w:ascii="Arial" w:hAnsi="Arial" w:cs="Arial"/>
          <w:color w:val="000000"/>
          <w:lang w:eastAsia="bs-Latn-BA" w:bidi="ar-SA"/>
        </w:rPr>
        <w:t>člana</w:t>
      </w:r>
      <w:r w:rsidRPr="0050459E">
        <w:rPr>
          <w:rFonts w:ascii="Arial" w:hAnsi="Arial" w:cs="Arial"/>
          <w:color w:val="000000"/>
          <w:lang w:eastAsia="bs-Latn-BA" w:bidi="ar-SA"/>
        </w:rPr>
        <w:t xml:space="preserve"> 26. </w:t>
      </w:r>
      <w:r>
        <w:rPr>
          <w:rFonts w:ascii="Arial" w:hAnsi="Arial" w:cs="Arial"/>
          <w:color w:val="000000"/>
          <w:lang w:eastAsia="bs-Latn-BA" w:bidi="ar-SA"/>
        </w:rPr>
        <w:t>stav</w:t>
      </w:r>
      <w:r w:rsidRPr="0050459E">
        <w:rPr>
          <w:rFonts w:ascii="Arial" w:hAnsi="Arial" w:cs="Arial"/>
          <w:color w:val="000000"/>
          <w:lang w:eastAsia="bs-Latn-BA" w:bidi="ar-SA"/>
        </w:rPr>
        <w:t xml:space="preserve"> (1) Zakona.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(4) Obveznik koji je u Prijavi poreza na dobit za </w:t>
      </w:r>
      <w:r w:rsidR="008A180B">
        <w:rPr>
          <w:rFonts w:ascii="Arial" w:hAnsi="Arial" w:cs="Arial"/>
          <w:color w:val="000000"/>
          <w:lang w:eastAsia="bs-Latn-BA" w:bidi="ar-SA"/>
        </w:rPr>
        <w:t>privredna</w:t>
      </w:r>
      <w:r w:rsidRPr="0050459E">
        <w:rPr>
          <w:rFonts w:ascii="Arial" w:hAnsi="Arial" w:cs="Arial"/>
          <w:color w:val="000000"/>
          <w:lang w:eastAsia="bs-Latn-BA" w:bidi="ar-SA"/>
        </w:rPr>
        <w:t xml:space="preserve"> društva - Obrazac PP-801 iskazao porezni gubitak koji može koristiti za buduće umanjenje cjelokupne porezne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nije u obvezi plaćati </w:t>
      </w:r>
      <w:r w:rsidR="00C532B8">
        <w:rPr>
          <w:rFonts w:ascii="Arial" w:hAnsi="Arial" w:cs="Arial"/>
          <w:color w:val="000000"/>
          <w:lang w:eastAsia="bs-Latn-BA" w:bidi="ar-SA"/>
        </w:rPr>
        <w:t>akontacija</w:t>
      </w:r>
      <w:r w:rsidRPr="0050459E">
        <w:rPr>
          <w:rFonts w:ascii="Arial" w:hAnsi="Arial" w:cs="Arial"/>
          <w:color w:val="000000"/>
          <w:lang w:eastAsia="bs-Latn-BA" w:bidi="ar-SA"/>
        </w:rPr>
        <w:t xml:space="preserve"> poreza na dobit za to porezno razdoblje. </w:t>
      </w:r>
    </w:p>
    <w:p w:rsidR="002A3C61" w:rsidRPr="0050459E" w:rsidRDefault="002A3C61" w:rsidP="0050459E">
      <w:pPr>
        <w:spacing w:before="0" w:after="0" w:line="240" w:lineRule="auto"/>
        <w:jc w:val="both"/>
        <w:rPr>
          <w:rFonts w:ascii="Arial" w:hAnsi="Arial" w:cs="Arial"/>
          <w:color w:val="000000"/>
          <w:lang w:eastAsia="bs-Latn-BA" w:bidi="ar-SA"/>
        </w:rPr>
      </w:pPr>
    </w:p>
    <w:p w:rsidR="0050459E" w:rsidRDefault="0050459E" w:rsidP="002A3C61">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80. </w:t>
      </w:r>
      <w:r w:rsidRPr="0050459E">
        <w:rPr>
          <w:rFonts w:ascii="Arial" w:hAnsi="Arial" w:cs="Arial"/>
          <w:color w:val="000000"/>
          <w:lang w:eastAsia="bs-Latn-BA" w:bidi="ar-SA"/>
        </w:rPr>
        <w:br/>
      </w:r>
      <w:r w:rsidRPr="0050459E">
        <w:rPr>
          <w:rFonts w:ascii="Arial" w:hAnsi="Arial" w:cs="Arial"/>
          <w:b/>
          <w:bCs/>
          <w:color w:val="000000"/>
          <w:lang w:eastAsia="bs-Latn-BA" w:bidi="ar-SA"/>
        </w:rPr>
        <w:t xml:space="preserve">(Izmjena </w:t>
      </w:r>
      <w:r w:rsidR="00C532B8">
        <w:rPr>
          <w:rFonts w:ascii="Arial" w:hAnsi="Arial" w:cs="Arial"/>
          <w:b/>
          <w:bCs/>
          <w:color w:val="000000"/>
          <w:lang w:eastAsia="bs-Latn-BA" w:bidi="ar-SA"/>
        </w:rPr>
        <w:t>akontacije</w:t>
      </w:r>
      <w:r w:rsidRPr="0050459E">
        <w:rPr>
          <w:rFonts w:ascii="Arial" w:hAnsi="Arial" w:cs="Arial"/>
          <w:b/>
          <w:bCs/>
          <w:color w:val="000000"/>
          <w:lang w:eastAsia="bs-Latn-BA" w:bidi="ar-SA"/>
        </w:rPr>
        <w:t xml:space="preserve"> poreza)</w:t>
      </w:r>
    </w:p>
    <w:p w:rsidR="002A3C61" w:rsidRPr="0050459E" w:rsidRDefault="002A3C61" w:rsidP="002A3C61">
      <w:pPr>
        <w:spacing w:before="0" w:after="0" w:line="240" w:lineRule="auto"/>
        <w:jc w:val="center"/>
        <w:rPr>
          <w:rFonts w:ascii="Arial" w:hAnsi="Arial" w:cs="Arial"/>
          <w:color w:val="000000"/>
          <w:lang w:eastAsia="bs-Latn-BA" w:bidi="ar-SA"/>
        </w:rPr>
      </w:pPr>
    </w:p>
    <w:p w:rsidR="002A3C61"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Porezni obveznik može tražiti izmjenu iznosa </w:t>
      </w:r>
      <w:r w:rsidR="00C532B8">
        <w:rPr>
          <w:rFonts w:ascii="Arial" w:hAnsi="Arial" w:cs="Arial"/>
          <w:color w:val="000000"/>
          <w:lang w:eastAsia="bs-Latn-BA" w:bidi="ar-SA"/>
        </w:rPr>
        <w:t>akontacije</w:t>
      </w:r>
      <w:r w:rsidRPr="0050459E">
        <w:rPr>
          <w:rFonts w:ascii="Arial" w:hAnsi="Arial" w:cs="Arial"/>
          <w:color w:val="000000"/>
          <w:lang w:eastAsia="bs-Latn-BA" w:bidi="ar-SA"/>
        </w:rPr>
        <w:t xml:space="preserve"> utvrđenog prema </w:t>
      </w:r>
      <w:r>
        <w:rPr>
          <w:rFonts w:ascii="Arial" w:hAnsi="Arial" w:cs="Arial"/>
          <w:color w:val="000000"/>
          <w:lang w:eastAsia="bs-Latn-BA" w:bidi="ar-SA"/>
        </w:rPr>
        <w:t>članu</w:t>
      </w:r>
      <w:r w:rsidRPr="0050459E">
        <w:rPr>
          <w:rFonts w:ascii="Arial" w:hAnsi="Arial" w:cs="Arial"/>
          <w:color w:val="000000"/>
          <w:lang w:eastAsia="bs-Latn-BA" w:bidi="ar-SA"/>
        </w:rPr>
        <w:t xml:space="preserve"> 79. ovog Pravilnika, u slučajevima iz </w:t>
      </w:r>
      <w:r>
        <w:rPr>
          <w:rFonts w:ascii="Arial" w:hAnsi="Arial" w:cs="Arial"/>
          <w:color w:val="000000"/>
          <w:lang w:eastAsia="bs-Latn-BA" w:bidi="ar-SA"/>
        </w:rPr>
        <w:t>člana</w:t>
      </w:r>
      <w:r w:rsidRPr="0050459E">
        <w:rPr>
          <w:rFonts w:ascii="Arial" w:hAnsi="Arial" w:cs="Arial"/>
          <w:color w:val="000000"/>
          <w:lang w:eastAsia="bs-Latn-BA" w:bidi="ar-SA"/>
        </w:rPr>
        <w:t xml:space="preserve"> 52. </w:t>
      </w:r>
      <w:r>
        <w:rPr>
          <w:rFonts w:ascii="Arial" w:hAnsi="Arial" w:cs="Arial"/>
          <w:color w:val="000000"/>
          <w:lang w:eastAsia="bs-Latn-BA" w:bidi="ar-SA"/>
        </w:rPr>
        <w:t>stav</w:t>
      </w:r>
      <w:r w:rsidRPr="0050459E">
        <w:rPr>
          <w:rFonts w:ascii="Arial" w:hAnsi="Arial" w:cs="Arial"/>
          <w:color w:val="000000"/>
          <w:lang w:eastAsia="bs-Latn-BA" w:bidi="ar-SA"/>
        </w:rPr>
        <w:t xml:space="preserve"> (4) Zakona. </w:t>
      </w:r>
    </w:p>
    <w:p w:rsidR="002A3C61" w:rsidRDefault="002A3C61" w:rsidP="0050459E">
      <w:pPr>
        <w:spacing w:before="0" w:after="0" w:line="240" w:lineRule="auto"/>
        <w:jc w:val="both"/>
        <w:rPr>
          <w:rFonts w:ascii="Arial" w:hAnsi="Arial" w:cs="Arial"/>
          <w:color w:val="000000"/>
          <w:lang w:eastAsia="bs-Latn-BA" w:bidi="ar-SA"/>
        </w:rPr>
      </w:pPr>
    </w:p>
    <w:p w:rsidR="002A3C61"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(2) Zahtjev za izmjenu </w:t>
      </w:r>
      <w:r w:rsidR="00C532B8">
        <w:rPr>
          <w:rFonts w:ascii="Arial" w:hAnsi="Arial" w:cs="Arial"/>
          <w:color w:val="000000"/>
          <w:lang w:eastAsia="bs-Latn-BA" w:bidi="ar-SA"/>
        </w:rPr>
        <w:t>akontacije</w:t>
      </w:r>
      <w:r w:rsidRPr="0050459E">
        <w:rPr>
          <w:rFonts w:ascii="Arial" w:hAnsi="Arial" w:cs="Arial"/>
          <w:color w:val="000000"/>
          <w:lang w:eastAsia="bs-Latn-BA" w:bidi="ar-SA"/>
        </w:rPr>
        <w:t xml:space="preserve"> poreza, porezni obveznik dostavlja Poreznoj upravi koja će Rješenjem utvrditi novi mjesečni iznos </w:t>
      </w:r>
      <w:r w:rsidR="00C532B8">
        <w:rPr>
          <w:rFonts w:ascii="Arial" w:hAnsi="Arial" w:cs="Arial"/>
          <w:color w:val="000000"/>
          <w:lang w:eastAsia="bs-Latn-BA" w:bidi="ar-SA"/>
        </w:rPr>
        <w:t>akontacije</w:t>
      </w:r>
      <w:r w:rsidRPr="0050459E">
        <w:rPr>
          <w:rFonts w:ascii="Arial" w:hAnsi="Arial" w:cs="Arial"/>
          <w:color w:val="000000"/>
          <w:lang w:eastAsia="bs-Latn-BA" w:bidi="ar-SA"/>
        </w:rPr>
        <w:t xml:space="preserve"> poreza, ukoliko je porezni obveznik suočen sa situacijama kod kojih je: </w:t>
      </w:r>
    </w:p>
    <w:p w:rsidR="002A3C61"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a) uslijed statusne promjene smanjena mogućnost poslovanja s dobiti prema preliminarnim financijskim izvještajima </w:t>
      </w:r>
    </w:p>
    <w:p w:rsidR="002A3C61"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b) uslijed poslovne promjene, koja </w:t>
      </w:r>
      <w:r w:rsidR="00C04D8A">
        <w:rPr>
          <w:rFonts w:ascii="Arial" w:hAnsi="Arial" w:cs="Arial"/>
          <w:color w:val="000000"/>
          <w:lang w:eastAsia="bs-Latn-BA" w:bidi="ar-SA"/>
        </w:rPr>
        <w:t>direktno</w:t>
      </w:r>
      <w:r w:rsidR="00314A74">
        <w:rPr>
          <w:rFonts w:ascii="Arial" w:hAnsi="Arial" w:cs="Arial"/>
          <w:color w:val="000000"/>
          <w:lang w:eastAsia="bs-Latn-BA" w:bidi="ar-SA"/>
        </w:rPr>
        <w:t xml:space="preserve"> ili in</w:t>
      </w:r>
      <w:r w:rsidR="00C04D8A">
        <w:rPr>
          <w:rFonts w:ascii="Arial" w:hAnsi="Arial" w:cs="Arial"/>
          <w:color w:val="000000"/>
          <w:lang w:eastAsia="bs-Latn-BA" w:bidi="ar-SA"/>
        </w:rPr>
        <w:t>direktno</w:t>
      </w:r>
      <w:r w:rsidRPr="0050459E">
        <w:rPr>
          <w:rFonts w:ascii="Arial" w:hAnsi="Arial" w:cs="Arial"/>
          <w:color w:val="000000"/>
          <w:lang w:eastAsia="bs-Latn-BA" w:bidi="ar-SA"/>
        </w:rPr>
        <w:t xml:space="preserve"> utječe na visinu porezne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i prema polugodišnjim financijskim izvještajima povećana mo</w:t>
      </w:r>
      <w:r w:rsidR="002A3C61">
        <w:rPr>
          <w:rFonts w:ascii="Arial" w:hAnsi="Arial" w:cs="Arial"/>
          <w:color w:val="000000"/>
          <w:lang w:eastAsia="bs-Latn-BA" w:bidi="ar-SA"/>
        </w:rPr>
        <w:t xml:space="preserve">gućnost poslovanja s gubitkom </w:t>
      </w:r>
      <w:r w:rsidR="002A3C61">
        <w:rPr>
          <w:rFonts w:ascii="Arial" w:hAnsi="Arial" w:cs="Arial"/>
          <w:color w:val="000000"/>
          <w:lang w:eastAsia="bs-Latn-BA" w:bidi="ar-SA"/>
        </w:rPr>
        <w:br/>
      </w:r>
      <w:r w:rsidRPr="0050459E">
        <w:rPr>
          <w:rFonts w:ascii="Arial" w:hAnsi="Arial" w:cs="Arial"/>
          <w:color w:val="000000"/>
          <w:lang w:eastAsia="bs-Latn-BA" w:bidi="ar-SA"/>
        </w:rPr>
        <w:t>c) plaćeni porezni kredit iz čl. 52., 53. i 54. ovog Pravilnika od strane poreznog obveznika, a koji se može doka</w:t>
      </w:r>
      <w:r w:rsidR="002A3C61">
        <w:rPr>
          <w:rFonts w:ascii="Arial" w:hAnsi="Arial" w:cs="Arial"/>
          <w:color w:val="000000"/>
          <w:lang w:eastAsia="bs-Latn-BA" w:bidi="ar-SA"/>
        </w:rPr>
        <w:t xml:space="preserve">zati vjerodostojnim ispravama </w:t>
      </w:r>
      <w:r w:rsidR="002A3C61">
        <w:rPr>
          <w:rFonts w:ascii="Arial" w:hAnsi="Arial" w:cs="Arial"/>
          <w:color w:val="000000"/>
          <w:lang w:eastAsia="bs-Latn-BA" w:bidi="ar-SA"/>
        </w:rPr>
        <w:br/>
      </w:r>
      <w:r w:rsidRPr="0050459E">
        <w:rPr>
          <w:rFonts w:ascii="Arial" w:hAnsi="Arial" w:cs="Arial"/>
          <w:color w:val="000000"/>
          <w:lang w:eastAsia="bs-Latn-BA" w:bidi="ar-SA"/>
        </w:rPr>
        <w:t xml:space="preserve">d) uslijed prirodnih ili drugih nesreća smanjena mogućnost poslovanja s dobiti.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Izmjenu iznosa </w:t>
      </w:r>
      <w:r w:rsidR="00C532B8">
        <w:rPr>
          <w:rFonts w:ascii="Arial" w:hAnsi="Arial" w:cs="Arial"/>
          <w:color w:val="000000"/>
          <w:lang w:eastAsia="bs-Latn-BA" w:bidi="ar-SA"/>
        </w:rPr>
        <w:t>akontacije</w:t>
      </w:r>
      <w:r w:rsidRPr="0050459E">
        <w:rPr>
          <w:rFonts w:ascii="Arial" w:hAnsi="Arial" w:cs="Arial"/>
          <w:color w:val="000000"/>
          <w:lang w:eastAsia="bs-Latn-BA" w:bidi="ar-SA"/>
        </w:rPr>
        <w:t xml:space="preserve"> poreza može izvršiti i Porezna uprava po službenoj dužnosti, kao posljedica nadzora ili na temelju drugih podataka o poslovanju poreznog obveznika kojima raspolaže. Novi iznos </w:t>
      </w:r>
      <w:r w:rsidR="00C532B8">
        <w:rPr>
          <w:rFonts w:ascii="Arial" w:hAnsi="Arial" w:cs="Arial"/>
          <w:color w:val="000000"/>
          <w:lang w:eastAsia="bs-Latn-BA" w:bidi="ar-SA"/>
        </w:rPr>
        <w:t>akontacije</w:t>
      </w:r>
      <w:r w:rsidRPr="0050459E">
        <w:rPr>
          <w:rFonts w:ascii="Arial" w:hAnsi="Arial" w:cs="Arial"/>
          <w:color w:val="000000"/>
          <w:lang w:eastAsia="bs-Latn-BA" w:bidi="ar-SA"/>
        </w:rPr>
        <w:t xml:space="preserve"> poreza utvrđuje se Rješenjem, a izmjena iznosa </w:t>
      </w:r>
      <w:r w:rsidR="00C532B8">
        <w:rPr>
          <w:rFonts w:ascii="Arial" w:hAnsi="Arial" w:cs="Arial"/>
          <w:color w:val="000000"/>
          <w:lang w:eastAsia="bs-Latn-BA" w:bidi="ar-SA"/>
        </w:rPr>
        <w:t>akontacije</w:t>
      </w:r>
      <w:r w:rsidRPr="0050459E">
        <w:rPr>
          <w:rFonts w:ascii="Arial" w:hAnsi="Arial" w:cs="Arial"/>
          <w:color w:val="000000"/>
          <w:lang w:eastAsia="bs-Latn-BA" w:bidi="ar-SA"/>
        </w:rPr>
        <w:t xml:space="preserve"> poreza primjenjuje se za naredni mjesec u odnosu na mjesec u kojem je doneseno Rješenje. </w:t>
      </w:r>
    </w:p>
    <w:p w:rsidR="002A3C61" w:rsidRPr="0050459E" w:rsidRDefault="002A3C61" w:rsidP="0050459E">
      <w:pPr>
        <w:spacing w:before="0" w:after="0" w:line="240" w:lineRule="auto"/>
        <w:jc w:val="both"/>
        <w:rPr>
          <w:rFonts w:ascii="Arial" w:hAnsi="Arial" w:cs="Arial"/>
          <w:color w:val="000000"/>
          <w:lang w:eastAsia="bs-Latn-BA" w:bidi="ar-SA"/>
        </w:rPr>
      </w:pPr>
    </w:p>
    <w:p w:rsidR="0050459E" w:rsidRDefault="0050459E" w:rsidP="002A3C61">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81. </w:t>
      </w:r>
      <w:r w:rsidRPr="0050459E">
        <w:rPr>
          <w:rFonts w:ascii="Arial" w:hAnsi="Arial" w:cs="Arial"/>
          <w:color w:val="000000"/>
          <w:lang w:eastAsia="bs-Latn-BA" w:bidi="ar-SA"/>
        </w:rPr>
        <w:br/>
      </w:r>
      <w:r w:rsidRPr="0050459E">
        <w:rPr>
          <w:rFonts w:ascii="Arial" w:hAnsi="Arial" w:cs="Arial"/>
          <w:b/>
          <w:bCs/>
          <w:color w:val="000000"/>
          <w:lang w:eastAsia="bs-Latn-BA" w:bidi="ar-SA"/>
        </w:rPr>
        <w:t xml:space="preserve">(Zahtjev za izmjenu </w:t>
      </w:r>
      <w:r w:rsidR="00C532B8">
        <w:rPr>
          <w:rFonts w:ascii="Arial" w:hAnsi="Arial" w:cs="Arial"/>
          <w:b/>
          <w:bCs/>
          <w:color w:val="000000"/>
          <w:lang w:eastAsia="bs-Latn-BA" w:bidi="ar-SA"/>
        </w:rPr>
        <w:t>akontacije</w:t>
      </w:r>
      <w:r w:rsidRPr="0050459E">
        <w:rPr>
          <w:rFonts w:ascii="Arial" w:hAnsi="Arial" w:cs="Arial"/>
          <w:b/>
          <w:bCs/>
          <w:color w:val="000000"/>
          <w:lang w:eastAsia="bs-Latn-BA" w:bidi="ar-SA"/>
        </w:rPr>
        <w:t xml:space="preserve"> poreza)</w:t>
      </w:r>
    </w:p>
    <w:p w:rsidR="002A3C61" w:rsidRPr="0050459E" w:rsidRDefault="002A3C61" w:rsidP="002A3C61">
      <w:pPr>
        <w:spacing w:before="0" w:after="0" w:line="240" w:lineRule="auto"/>
        <w:jc w:val="center"/>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U zahtjevu za izmjenu </w:t>
      </w:r>
      <w:r w:rsidR="00C532B8">
        <w:rPr>
          <w:rFonts w:ascii="Arial" w:hAnsi="Arial" w:cs="Arial"/>
          <w:color w:val="000000"/>
          <w:lang w:eastAsia="bs-Latn-BA" w:bidi="ar-SA"/>
        </w:rPr>
        <w:t>akontacije</w:t>
      </w:r>
      <w:r w:rsidRPr="0050459E">
        <w:rPr>
          <w:rFonts w:ascii="Arial" w:hAnsi="Arial" w:cs="Arial"/>
          <w:color w:val="000000"/>
          <w:lang w:eastAsia="bs-Latn-BA" w:bidi="ar-SA"/>
        </w:rPr>
        <w:t xml:space="preserve"> poreza na dobit porezni obveznik mora navesti i obrazložiti razloge za izmjenu visine </w:t>
      </w:r>
      <w:r w:rsidR="00C532B8">
        <w:rPr>
          <w:rFonts w:ascii="Arial" w:hAnsi="Arial" w:cs="Arial"/>
          <w:color w:val="000000"/>
          <w:lang w:eastAsia="bs-Latn-BA" w:bidi="ar-SA"/>
        </w:rPr>
        <w:t>akontacije</w:t>
      </w:r>
      <w:r w:rsidRPr="0050459E">
        <w:rPr>
          <w:rFonts w:ascii="Arial" w:hAnsi="Arial" w:cs="Arial"/>
          <w:color w:val="000000"/>
          <w:lang w:eastAsia="bs-Latn-BA" w:bidi="ar-SA"/>
        </w:rPr>
        <w:t xml:space="preserve"> poreza.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Porezni obveznik uz zahtjev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dostavlja vjerodostojne dokaze obrazloženih razloga, koje Porezna uprava treba cijeniti prilikom prihvaćanja ili odbacivanja zahtjeva. </w:t>
      </w:r>
    </w:p>
    <w:p w:rsidR="002A3C61" w:rsidRPr="0050459E" w:rsidRDefault="002A3C61" w:rsidP="0050459E">
      <w:pPr>
        <w:spacing w:before="0" w:after="0" w:line="240" w:lineRule="auto"/>
        <w:jc w:val="both"/>
        <w:rPr>
          <w:rFonts w:ascii="Arial" w:hAnsi="Arial" w:cs="Arial"/>
          <w:color w:val="000000"/>
          <w:lang w:eastAsia="bs-Latn-BA" w:bidi="ar-SA"/>
        </w:rPr>
      </w:pPr>
    </w:p>
    <w:p w:rsidR="0050459E" w:rsidRDefault="0050459E" w:rsidP="002A3C61">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82. </w:t>
      </w:r>
      <w:r w:rsidRPr="0050459E">
        <w:rPr>
          <w:rFonts w:ascii="Arial" w:hAnsi="Arial" w:cs="Arial"/>
          <w:color w:val="000000"/>
          <w:lang w:eastAsia="bs-Latn-BA" w:bidi="ar-SA"/>
        </w:rPr>
        <w:br/>
      </w:r>
      <w:r w:rsidRPr="0050459E">
        <w:rPr>
          <w:rFonts w:ascii="Arial" w:hAnsi="Arial" w:cs="Arial"/>
          <w:b/>
          <w:bCs/>
          <w:color w:val="000000"/>
          <w:lang w:eastAsia="bs-Latn-BA" w:bidi="ar-SA"/>
        </w:rPr>
        <w:t xml:space="preserve">(Plaćanje </w:t>
      </w:r>
      <w:r w:rsidR="00C532B8">
        <w:rPr>
          <w:rFonts w:ascii="Arial" w:hAnsi="Arial" w:cs="Arial"/>
          <w:b/>
          <w:bCs/>
          <w:color w:val="000000"/>
          <w:lang w:eastAsia="bs-Latn-BA" w:bidi="ar-SA"/>
        </w:rPr>
        <w:t>akontacije</w:t>
      </w:r>
      <w:r w:rsidRPr="0050459E">
        <w:rPr>
          <w:rFonts w:ascii="Arial" w:hAnsi="Arial" w:cs="Arial"/>
          <w:b/>
          <w:bCs/>
          <w:color w:val="000000"/>
          <w:lang w:eastAsia="bs-Latn-BA" w:bidi="ar-SA"/>
        </w:rPr>
        <w:t xml:space="preserve"> poreza)</w:t>
      </w:r>
    </w:p>
    <w:p w:rsidR="002A3C61" w:rsidRPr="0050459E" w:rsidRDefault="002A3C61" w:rsidP="0050459E">
      <w:pPr>
        <w:spacing w:before="0" w:after="0" w:line="240" w:lineRule="auto"/>
        <w:jc w:val="both"/>
        <w:rPr>
          <w:rFonts w:ascii="Arial" w:hAnsi="Arial" w:cs="Arial"/>
          <w:color w:val="000000"/>
          <w:lang w:eastAsia="bs-Latn-BA" w:bidi="ar-SA"/>
        </w:rPr>
      </w:pPr>
    </w:p>
    <w:p w:rsidR="002A3C61"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Mjesečni iznos </w:t>
      </w:r>
      <w:r w:rsidR="00C532B8">
        <w:rPr>
          <w:rFonts w:ascii="Arial" w:hAnsi="Arial" w:cs="Arial"/>
          <w:color w:val="000000"/>
          <w:lang w:eastAsia="bs-Latn-BA" w:bidi="ar-SA"/>
        </w:rPr>
        <w:t>akontacije</w:t>
      </w:r>
      <w:r w:rsidRPr="0050459E">
        <w:rPr>
          <w:rFonts w:ascii="Arial" w:hAnsi="Arial" w:cs="Arial"/>
          <w:color w:val="000000"/>
          <w:lang w:eastAsia="bs-Latn-BA" w:bidi="ar-SA"/>
        </w:rPr>
        <w:t xml:space="preserve"> poreza na dobit se plaća do kraja tekućeg mjeseca za prethodni mjesec.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Ukoliko porezni obveznik ne plati </w:t>
      </w:r>
      <w:r w:rsidR="00C532B8">
        <w:rPr>
          <w:rFonts w:ascii="Arial" w:hAnsi="Arial" w:cs="Arial"/>
          <w:color w:val="000000"/>
          <w:lang w:eastAsia="bs-Latn-BA" w:bidi="ar-SA"/>
        </w:rPr>
        <w:t>akontacija</w:t>
      </w:r>
      <w:r w:rsidRPr="0050459E">
        <w:rPr>
          <w:rFonts w:ascii="Arial" w:hAnsi="Arial" w:cs="Arial"/>
          <w:color w:val="000000"/>
          <w:lang w:eastAsia="bs-Latn-BA" w:bidi="ar-SA"/>
        </w:rPr>
        <w:t xml:space="preserve"> poreza na dobit u skladu sa stavkom (1) ovoga </w:t>
      </w:r>
      <w:r>
        <w:rPr>
          <w:rFonts w:ascii="Arial" w:hAnsi="Arial" w:cs="Arial"/>
          <w:color w:val="000000"/>
          <w:lang w:eastAsia="bs-Latn-BA" w:bidi="ar-SA"/>
        </w:rPr>
        <w:t>člana</w:t>
      </w:r>
      <w:r w:rsidRPr="0050459E">
        <w:rPr>
          <w:rFonts w:ascii="Arial" w:hAnsi="Arial" w:cs="Arial"/>
          <w:color w:val="000000"/>
          <w:lang w:eastAsia="bs-Latn-BA" w:bidi="ar-SA"/>
        </w:rPr>
        <w:t xml:space="preserve">, obračunat će se zatezna kamata na javne prihode. </w:t>
      </w:r>
    </w:p>
    <w:p w:rsidR="002A3C61" w:rsidRPr="0050459E" w:rsidRDefault="002A3C61" w:rsidP="0050459E">
      <w:pPr>
        <w:spacing w:before="0" w:after="0" w:line="240" w:lineRule="auto"/>
        <w:jc w:val="both"/>
        <w:rPr>
          <w:rFonts w:ascii="Arial" w:hAnsi="Arial" w:cs="Arial"/>
          <w:color w:val="000000"/>
          <w:lang w:eastAsia="bs-Latn-BA" w:bidi="ar-SA"/>
        </w:rPr>
      </w:pPr>
    </w:p>
    <w:p w:rsidR="0050459E" w:rsidRDefault="0050459E" w:rsidP="002A3C61">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83. </w:t>
      </w:r>
      <w:r w:rsidRPr="0050459E">
        <w:rPr>
          <w:rFonts w:ascii="Arial" w:hAnsi="Arial" w:cs="Arial"/>
          <w:color w:val="000000"/>
          <w:lang w:eastAsia="bs-Latn-BA" w:bidi="ar-SA"/>
        </w:rPr>
        <w:br/>
      </w:r>
      <w:r w:rsidRPr="0050459E">
        <w:rPr>
          <w:rFonts w:ascii="Arial" w:hAnsi="Arial" w:cs="Arial"/>
          <w:b/>
          <w:bCs/>
          <w:color w:val="000000"/>
          <w:lang w:eastAsia="bs-Latn-BA" w:bidi="ar-SA"/>
        </w:rPr>
        <w:t xml:space="preserve">(Konačna porezna </w:t>
      </w:r>
      <w:r w:rsidR="00734DBF">
        <w:rPr>
          <w:rFonts w:ascii="Arial" w:hAnsi="Arial" w:cs="Arial"/>
          <w:b/>
          <w:bCs/>
          <w:color w:val="000000"/>
          <w:lang w:eastAsia="bs-Latn-BA" w:bidi="ar-SA"/>
        </w:rPr>
        <w:t>obaveza</w:t>
      </w:r>
      <w:r w:rsidRPr="0050459E">
        <w:rPr>
          <w:rFonts w:ascii="Arial" w:hAnsi="Arial" w:cs="Arial"/>
          <w:b/>
          <w:bCs/>
          <w:color w:val="000000"/>
          <w:lang w:eastAsia="bs-Latn-BA" w:bidi="ar-SA"/>
        </w:rPr>
        <w:t>)</w:t>
      </w:r>
    </w:p>
    <w:p w:rsidR="002A3C61" w:rsidRPr="0050459E" w:rsidRDefault="002A3C61" w:rsidP="0050459E">
      <w:pPr>
        <w:spacing w:before="0" w:after="0" w:line="240" w:lineRule="auto"/>
        <w:jc w:val="both"/>
        <w:rPr>
          <w:rFonts w:ascii="Arial" w:hAnsi="Arial" w:cs="Arial"/>
          <w:color w:val="000000"/>
          <w:lang w:eastAsia="bs-Latn-BA" w:bidi="ar-SA"/>
        </w:rPr>
      </w:pPr>
    </w:p>
    <w:p w:rsidR="002A3C61"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Konačna porezna </w:t>
      </w:r>
      <w:r w:rsidR="00734DBF">
        <w:rPr>
          <w:rFonts w:ascii="Arial" w:hAnsi="Arial" w:cs="Arial"/>
          <w:color w:val="000000"/>
          <w:lang w:eastAsia="bs-Latn-BA" w:bidi="ar-SA"/>
        </w:rPr>
        <w:t>obaveza</w:t>
      </w:r>
      <w:r w:rsidRPr="0050459E">
        <w:rPr>
          <w:rFonts w:ascii="Arial" w:hAnsi="Arial" w:cs="Arial"/>
          <w:color w:val="000000"/>
          <w:lang w:eastAsia="bs-Latn-BA" w:bidi="ar-SA"/>
        </w:rPr>
        <w:t xml:space="preserve"> se utvrđuje u Prijavi poreza na dobit (Obrazac PP-801 ili Obrazac PP-802 ili Obrazac PP-803 ili Obraza</w:t>
      </w:r>
      <w:r w:rsidR="00DF0A97">
        <w:rPr>
          <w:rFonts w:ascii="Arial" w:hAnsi="Arial" w:cs="Arial"/>
          <w:color w:val="000000"/>
          <w:lang w:eastAsia="bs-Latn-BA" w:bidi="ar-SA"/>
        </w:rPr>
        <w:t xml:space="preserve">c PP-804 ili Obrazac PP-805). </w:t>
      </w:r>
      <w:r w:rsidR="00DF0A97">
        <w:rPr>
          <w:rFonts w:ascii="Arial" w:hAnsi="Arial" w:cs="Arial"/>
          <w:color w:val="000000"/>
          <w:lang w:eastAsia="bs-Latn-BA" w:bidi="ar-SA"/>
        </w:rPr>
        <w:br/>
      </w:r>
      <w:r w:rsidRPr="0050459E">
        <w:rPr>
          <w:rFonts w:ascii="Arial" w:hAnsi="Arial" w:cs="Arial"/>
          <w:color w:val="000000"/>
          <w:lang w:eastAsia="bs-Latn-BA" w:bidi="ar-SA"/>
        </w:rPr>
        <w:t xml:space="preserve">(2) Ukoliko je konačna porezna </w:t>
      </w:r>
      <w:r w:rsidR="00734DBF">
        <w:rPr>
          <w:rFonts w:ascii="Arial" w:hAnsi="Arial" w:cs="Arial"/>
          <w:color w:val="000000"/>
          <w:lang w:eastAsia="bs-Latn-BA" w:bidi="ar-SA"/>
        </w:rPr>
        <w:t>obaveza</w:t>
      </w:r>
      <w:r w:rsidRPr="0050459E">
        <w:rPr>
          <w:rFonts w:ascii="Arial" w:hAnsi="Arial" w:cs="Arial"/>
          <w:color w:val="000000"/>
          <w:lang w:eastAsia="bs-Latn-BA" w:bidi="ar-SA"/>
        </w:rPr>
        <w:t xml:space="preserve"> veća od uplaćenih iznosa predujmova poreza, porezni obveznik je dužan u roku od 20 radnih dana od dana podnošenja porezne prijave uplatiti razliku poreza na dobit. </w:t>
      </w:r>
    </w:p>
    <w:p w:rsidR="002A3C61"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Ukoliko je konačna porezna </w:t>
      </w:r>
      <w:r w:rsidR="00734DBF">
        <w:rPr>
          <w:rFonts w:ascii="Arial" w:hAnsi="Arial" w:cs="Arial"/>
          <w:color w:val="000000"/>
          <w:lang w:eastAsia="bs-Latn-BA" w:bidi="ar-SA"/>
        </w:rPr>
        <w:t>obaveza</w:t>
      </w:r>
      <w:r w:rsidRPr="0050459E">
        <w:rPr>
          <w:rFonts w:ascii="Arial" w:hAnsi="Arial" w:cs="Arial"/>
          <w:color w:val="000000"/>
          <w:lang w:eastAsia="bs-Latn-BA" w:bidi="ar-SA"/>
        </w:rPr>
        <w:t xml:space="preserve"> manja od uplaćenih iznosa predujmova, prema zahtjevu poreznog obveznika, razlika poreza se može: </w:t>
      </w:r>
    </w:p>
    <w:p w:rsidR="002A3C61"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a) uračunati u budu</w:t>
      </w:r>
      <w:r w:rsidR="002A3C61">
        <w:rPr>
          <w:rFonts w:ascii="Arial" w:hAnsi="Arial" w:cs="Arial"/>
          <w:color w:val="000000"/>
          <w:lang w:eastAsia="bs-Latn-BA" w:bidi="ar-SA"/>
        </w:rPr>
        <w:t xml:space="preserve">će predujmove poreza na dobit </w:t>
      </w:r>
      <w:r w:rsidR="002A3C61">
        <w:rPr>
          <w:rFonts w:ascii="Arial" w:hAnsi="Arial" w:cs="Arial"/>
          <w:color w:val="000000"/>
          <w:lang w:eastAsia="bs-Latn-BA" w:bidi="ar-SA"/>
        </w:rPr>
        <w:br/>
      </w:r>
      <w:r w:rsidRPr="0050459E">
        <w:rPr>
          <w:rFonts w:ascii="Arial" w:hAnsi="Arial" w:cs="Arial"/>
          <w:color w:val="000000"/>
          <w:lang w:eastAsia="bs-Latn-BA" w:bidi="ar-SA"/>
        </w:rPr>
        <w:t xml:space="preserve">b) preknjižiti na dužnu poreznu </w:t>
      </w:r>
      <w:r w:rsidR="00734DBF">
        <w:rPr>
          <w:rFonts w:ascii="Arial" w:hAnsi="Arial" w:cs="Arial"/>
          <w:color w:val="000000"/>
          <w:lang w:eastAsia="bs-Latn-BA" w:bidi="ar-SA"/>
        </w:rPr>
        <w:t>obavezu</w:t>
      </w:r>
      <w:r w:rsidRPr="0050459E">
        <w:rPr>
          <w:rFonts w:ascii="Arial" w:hAnsi="Arial" w:cs="Arial"/>
          <w:color w:val="000000"/>
          <w:lang w:eastAsia="bs-Latn-BA" w:bidi="ar-SA"/>
        </w:rPr>
        <w:t xml:space="preserve"> ukoliko javni prihodi pripadaju istom </w:t>
      </w:r>
      <w:r w:rsidR="00874F05">
        <w:rPr>
          <w:rFonts w:ascii="Arial" w:hAnsi="Arial" w:cs="Arial"/>
          <w:color w:val="000000"/>
          <w:lang w:eastAsia="bs-Latn-BA" w:bidi="ar-SA"/>
        </w:rPr>
        <w:t>obračun</w:t>
      </w:r>
      <w:r w:rsidRPr="0050459E">
        <w:rPr>
          <w:rFonts w:ascii="Arial" w:hAnsi="Arial" w:cs="Arial"/>
          <w:color w:val="000000"/>
          <w:lang w:eastAsia="bs-Latn-BA" w:bidi="ar-SA"/>
        </w:rPr>
        <w:t xml:space="preserve">u </w:t>
      </w:r>
    </w:p>
    <w:p w:rsidR="002A3C61"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c) vratiti poreznom obvezniku. </w:t>
      </w:r>
    </w:p>
    <w:p w:rsidR="002A3C61"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(4) Ukoliko porezni obveznik ne dostavi Zahtjev za povrat, Porezna uprava će po službenoj dužnosti primijeniti odredbu </w:t>
      </w:r>
      <w:r>
        <w:rPr>
          <w:rFonts w:ascii="Arial" w:hAnsi="Arial" w:cs="Arial"/>
          <w:color w:val="000000"/>
          <w:lang w:eastAsia="bs-Latn-BA" w:bidi="ar-SA"/>
        </w:rPr>
        <w:t>stava</w:t>
      </w:r>
      <w:r w:rsidRPr="0050459E">
        <w:rPr>
          <w:rFonts w:ascii="Arial" w:hAnsi="Arial" w:cs="Arial"/>
          <w:color w:val="000000"/>
          <w:lang w:eastAsia="bs-Latn-BA" w:bidi="ar-SA"/>
        </w:rPr>
        <w:t xml:space="preserve"> (3) </w:t>
      </w:r>
      <w:r w:rsidR="002A3C61">
        <w:rPr>
          <w:rFonts w:ascii="Arial" w:hAnsi="Arial" w:cs="Arial"/>
          <w:color w:val="000000"/>
          <w:lang w:eastAsia="bs-Latn-BA" w:bidi="ar-SA"/>
        </w:rPr>
        <w:t>tač</w:t>
      </w:r>
      <w:r w:rsidRPr="0050459E">
        <w:rPr>
          <w:rFonts w:ascii="Arial" w:hAnsi="Arial" w:cs="Arial"/>
          <w:color w:val="000000"/>
          <w:lang w:eastAsia="bs-Latn-BA" w:bidi="ar-SA"/>
        </w:rPr>
        <w:t xml:space="preserve">. a) i/ili b) ovoga </w:t>
      </w:r>
      <w:r>
        <w:rPr>
          <w:rFonts w:ascii="Arial" w:hAnsi="Arial" w:cs="Arial"/>
          <w:color w:val="000000"/>
          <w:lang w:eastAsia="bs-Latn-BA" w:bidi="ar-SA"/>
        </w:rPr>
        <w:t>člana</w:t>
      </w:r>
      <w:r w:rsidRPr="0050459E">
        <w:rPr>
          <w:rFonts w:ascii="Arial" w:hAnsi="Arial" w:cs="Arial"/>
          <w:color w:val="000000"/>
          <w:lang w:eastAsia="bs-Latn-BA" w:bidi="ar-SA"/>
        </w:rPr>
        <w:t xml:space="preserve">.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(5) Porezna uprava je dužna obavijestiti poreznog obveznika o postupanju iz </w:t>
      </w:r>
      <w:r>
        <w:rPr>
          <w:rFonts w:ascii="Arial" w:hAnsi="Arial" w:cs="Arial"/>
          <w:color w:val="000000"/>
          <w:lang w:eastAsia="bs-Latn-BA" w:bidi="ar-SA"/>
        </w:rPr>
        <w:t>stava</w:t>
      </w:r>
      <w:r w:rsidRPr="0050459E">
        <w:rPr>
          <w:rFonts w:ascii="Arial" w:hAnsi="Arial" w:cs="Arial"/>
          <w:color w:val="000000"/>
          <w:lang w:eastAsia="bs-Latn-BA" w:bidi="ar-SA"/>
        </w:rPr>
        <w:t xml:space="preserve"> (4) ovog </w:t>
      </w:r>
      <w:r>
        <w:rPr>
          <w:rFonts w:ascii="Arial" w:hAnsi="Arial" w:cs="Arial"/>
          <w:color w:val="000000"/>
          <w:lang w:eastAsia="bs-Latn-BA" w:bidi="ar-SA"/>
        </w:rPr>
        <w:t>člana</w:t>
      </w:r>
      <w:r w:rsidRPr="0050459E">
        <w:rPr>
          <w:rFonts w:ascii="Arial" w:hAnsi="Arial" w:cs="Arial"/>
          <w:color w:val="000000"/>
          <w:lang w:eastAsia="bs-Latn-BA" w:bidi="ar-SA"/>
        </w:rPr>
        <w:t xml:space="preserve"> u roku od 30 radnih dana od dana podnošenja Prijave poreza na dobit. </w:t>
      </w:r>
    </w:p>
    <w:p w:rsidR="002A3C61" w:rsidRPr="0050459E" w:rsidRDefault="002A3C61" w:rsidP="0050459E">
      <w:pPr>
        <w:spacing w:before="0" w:after="0" w:line="240" w:lineRule="auto"/>
        <w:jc w:val="both"/>
        <w:rPr>
          <w:rFonts w:ascii="Arial" w:hAnsi="Arial" w:cs="Arial"/>
          <w:color w:val="000000"/>
          <w:lang w:eastAsia="bs-Latn-BA" w:bidi="ar-SA"/>
        </w:rPr>
      </w:pPr>
    </w:p>
    <w:p w:rsidR="0050459E" w:rsidRDefault="0050459E" w:rsidP="002A3C61">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84. </w:t>
      </w:r>
      <w:r w:rsidRPr="0050459E">
        <w:rPr>
          <w:rFonts w:ascii="Arial" w:hAnsi="Arial" w:cs="Arial"/>
          <w:color w:val="000000"/>
          <w:lang w:eastAsia="bs-Latn-BA" w:bidi="ar-SA"/>
        </w:rPr>
        <w:br/>
      </w:r>
      <w:r w:rsidRPr="0050459E">
        <w:rPr>
          <w:rFonts w:ascii="Arial" w:hAnsi="Arial" w:cs="Arial"/>
          <w:b/>
          <w:bCs/>
          <w:color w:val="000000"/>
          <w:lang w:eastAsia="bs-Latn-BA" w:bidi="ar-SA"/>
        </w:rPr>
        <w:t>(Zahtjev za povrat poreza)</w:t>
      </w:r>
    </w:p>
    <w:p w:rsidR="002A3C61" w:rsidRPr="0050459E" w:rsidRDefault="002A3C61" w:rsidP="0050459E">
      <w:pPr>
        <w:spacing w:before="0" w:after="0" w:line="240" w:lineRule="auto"/>
        <w:jc w:val="both"/>
        <w:rPr>
          <w:rFonts w:ascii="Arial" w:hAnsi="Arial" w:cs="Arial"/>
          <w:color w:val="000000"/>
          <w:lang w:eastAsia="bs-Latn-BA" w:bidi="ar-SA"/>
        </w:rPr>
      </w:pPr>
    </w:p>
    <w:p w:rsidR="002A3C61"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Zahtjev za povrat poreza se dostavlja Poreznoj upravi uz Prijavu poreza na dobit (Obrazac PP-801 ili Obrazac PP-802 ili Obrazac PP-803 ili Obrazac PP-804 ili Obrazac PP-805) u kojoj je utvrđena preplata poreza na dobit.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Povrat poreza se ne može odobriti za porezni kredit iz čl. 52., 53. i 54. ovoga Pravilnika.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(3) Porezna uprava donosi Rješenje o povratu poreza koje dostavlja poreznom obvezniku i nadležnom organu za povrat poreza u roku do 20 radnih dana od dana dostavljanja Zahtjeva.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(4) Porezni obveznik može podnijeti Zahtjev za povrat poreza i ukoliko je pogrešno ili više uplatio poreza na dobit. </w:t>
      </w:r>
    </w:p>
    <w:p w:rsidR="002A3C61" w:rsidRPr="0050459E" w:rsidRDefault="002A3C61" w:rsidP="0050459E">
      <w:pPr>
        <w:spacing w:before="0" w:after="0" w:line="240" w:lineRule="auto"/>
        <w:jc w:val="both"/>
        <w:rPr>
          <w:rFonts w:ascii="Arial" w:hAnsi="Arial" w:cs="Arial"/>
          <w:color w:val="000000"/>
          <w:lang w:eastAsia="bs-Latn-BA" w:bidi="ar-SA"/>
        </w:rPr>
      </w:pPr>
    </w:p>
    <w:p w:rsidR="0050459E" w:rsidRPr="0050459E" w:rsidRDefault="0050459E" w:rsidP="00A86982">
      <w:pPr>
        <w:spacing w:before="0" w:after="0" w:line="240" w:lineRule="auto"/>
        <w:rPr>
          <w:rFonts w:ascii="Arial" w:hAnsi="Arial" w:cs="Arial"/>
          <w:color w:val="000000"/>
          <w:lang w:eastAsia="bs-Latn-BA" w:bidi="ar-SA"/>
        </w:rPr>
      </w:pPr>
      <w:r w:rsidRPr="0050459E">
        <w:rPr>
          <w:rFonts w:ascii="Arial" w:hAnsi="Arial" w:cs="Arial"/>
          <w:b/>
          <w:bCs/>
          <w:color w:val="000000"/>
          <w:lang w:eastAsia="bs-Latn-BA" w:bidi="ar-SA"/>
        </w:rPr>
        <w:t xml:space="preserve">C. Isplate iz dobiti </w:t>
      </w:r>
      <w:r w:rsidRPr="0050459E">
        <w:rPr>
          <w:rFonts w:ascii="Arial" w:hAnsi="Arial" w:cs="Arial"/>
          <w:color w:val="000000"/>
          <w:lang w:eastAsia="bs-Latn-BA" w:bidi="ar-SA"/>
        </w:rPr>
        <w:br/>
      </w:r>
    </w:p>
    <w:p w:rsidR="0050459E" w:rsidRDefault="0050459E" w:rsidP="002A3C61">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85. </w:t>
      </w:r>
      <w:r w:rsidRPr="0050459E">
        <w:rPr>
          <w:rFonts w:ascii="Arial" w:hAnsi="Arial" w:cs="Arial"/>
          <w:color w:val="000000"/>
          <w:lang w:eastAsia="bs-Latn-BA" w:bidi="ar-SA"/>
        </w:rPr>
        <w:br/>
      </w:r>
      <w:r w:rsidRPr="0050459E">
        <w:rPr>
          <w:rFonts w:ascii="Arial" w:hAnsi="Arial" w:cs="Arial"/>
          <w:b/>
          <w:bCs/>
          <w:color w:val="000000"/>
          <w:lang w:eastAsia="bs-Latn-BA" w:bidi="ar-SA"/>
        </w:rPr>
        <w:t>(Isplate iz dobiti)</w:t>
      </w:r>
    </w:p>
    <w:p w:rsidR="002A3C61" w:rsidRPr="0050459E" w:rsidRDefault="002A3C61" w:rsidP="0050459E">
      <w:pPr>
        <w:spacing w:before="0" w:after="0" w:line="240" w:lineRule="auto"/>
        <w:jc w:val="both"/>
        <w:rPr>
          <w:rFonts w:ascii="Arial" w:hAnsi="Arial" w:cs="Arial"/>
          <w:color w:val="000000"/>
          <w:lang w:eastAsia="bs-Latn-BA" w:bidi="ar-SA"/>
        </w:rPr>
      </w:pPr>
    </w:p>
    <w:p w:rsidR="00B461BD"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Isplate iz dobiti u smislu </w:t>
      </w:r>
      <w:r>
        <w:rPr>
          <w:rFonts w:ascii="Arial" w:hAnsi="Arial" w:cs="Arial"/>
          <w:color w:val="000000"/>
          <w:lang w:eastAsia="bs-Latn-BA" w:bidi="ar-SA"/>
        </w:rPr>
        <w:t>člana</w:t>
      </w:r>
      <w:r w:rsidRPr="0050459E">
        <w:rPr>
          <w:rFonts w:ascii="Arial" w:hAnsi="Arial" w:cs="Arial"/>
          <w:color w:val="000000"/>
          <w:lang w:eastAsia="bs-Latn-BA" w:bidi="ar-SA"/>
        </w:rPr>
        <w:t xml:space="preserve"> 55. Zakona uključuju raspodjelu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prava vlasništva na ime dobiti tog poreznog obveznika, neovisno u kojem obliku se ta raspodjela izvršila, novčanom ili nenovčanom, prema vlasnicima kapitala. </w:t>
      </w:r>
    </w:p>
    <w:p w:rsidR="00B461BD"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Akontativna raspodjela dobiti smatra se isplatom dobiti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w:t>
      </w:r>
    </w:p>
    <w:p w:rsidR="00B461BD" w:rsidRDefault="00B461BD"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t xml:space="preserve"> </w:t>
      </w:r>
      <w:r w:rsidR="0050459E" w:rsidRPr="0050459E">
        <w:rPr>
          <w:rFonts w:ascii="Arial" w:hAnsi="Arial" w:cs="Arial"/>
          <w:color w:val="000000"/>
          <w:lang w:eastAsia="bs-Latn-BA" w:bidi="ar-SA"/>
        </w:rPr>
        <w:br/>
        <w:t xml:space="preserve">(3) Izravnim porezima, koje porezni obveznik ne može dugovati prema </w:t>
      </w:r>
      <w:r w:rsidR="0050459E">
        <w:rPr>
          <w:rFonts w:ascii="Arial" w:hAnsi="Arial" w:cs="Arial"/>
          <w:color w:val="000000"/>
          <w:lang w:eastAsia="bs-Latn-BA" w:bidi="ar-SA"/>
        </w:rPr>
        <w:t>članu</w:t>
      </w:r>
      <w:r w:rsidR="0050459E" w:rsidRPr="0050459E">
        <w:rPr>
          <w:rFonts w:ascii="Arial" w:hAnsi="Arial" w:cs="Arial"/>
          <w:color w:val="000000"/>
          <w:lang w:eastAsia="bs-Latn-BA" w:bidi="ar-SA"/>
        </w:rPr>
        <w:t xml:space="preserve"> 55. </w:t>
      </w:r>
      <w:r w:rsidR="0050459E">
        <w:rPr>
          <w:rFonts w:ascii="Arial" w:hAnsi="Arial" w:cs="Arial"/>
          <w:color w:val="000000"/>
          <w:lang w:eastAsia="bs-Latn-BA" w:bidi="ar-SA"/>
        </w:rPr>
        <w:t>stav</w:t>
      </w:r>
      <w:r w:rsidR="0050459E" w:rsidRPr="0050459E">
        <w:rPr>
          <w:rFonts w:ascii="Arial" w:hAnsi="Arial" w:cs="Arial"/>
          <w:color w:val="000000"/>
          <w:lang w:eastAsia="bs-Latn-BA" w:bidi="ar-SA"/>
        </w:rPr>
        <w:t xml:space="preserve"> (1) Zakona na dan isplate iz dobiti, smatraju se javni prihodi koji se plaćaju po entitetskim ili kantonalnim propisima, u </w:t>
      </w:r>
      <w:r w:rsidR="00874F05">
        <w:rPr>
          <w:rFonts w:ascii="Arial" w:hAnsi="Arial" w:cs="Arial"/>
          <w:color w:val="000000"/>
          <w:lang w:eastAsia="bs-Latn-BA" w:bidi="ar-SA"/>
        </w:rPr>
        <w:t>obračun</w:t>
      </w:r>
      <w:r w:rsidR="0050459E" w:rsidRPr="0050459E">
        <w:rPr>
          <w:rFonts w:ascii="Arial" w:hAnsi="Arial" w:cs="Arial"/>
          <w:color w:val="000000"/>
          <w:lang w:eastAsia="bs-Latn-BA" w:bidi="ar-SA"/>
        </w:rPr>
        <w:t xml:space="preserve">e, bez činjenja protuusluge, a nameću se svim osobama prema karakteristikama poreznih zakona. </w:t>
      </w:r>
      <w:r w:rsidR="0050459E" w:rsidRPr="0050459E">
        <w:rPr>
          <w:rFonts w:ascii="Arial" w:hAnsi="Arial" w:cs="Arial"/>
          <w:color w:val="000000"/>
          <w:lang w:eastAsia="bs-Latn-BA" w:bidi="ar-SA"/>
        </w:rPr>
        <w:br/>
      </w:r>
      <w:r w:rsidR="0050459E" w:rsidRPr="0050459E">
        <w:rPr>
          <w:rFonts w:ascii="Arial" w:hAnsi="Arial" w:cs="Arial"/>
          <w:color w:val="000000"/>
          <w:lang w:eastAsia="bs-Latn-BA" w:bidi="ar-SA"/>
        </w:rPr>
        <w:br/>
        <w:t xml:space="preserve">(4) Doprinosima koje porezni obveznik ne može dugovati prema </w:t>
      </w:r>
      <w:r w:rsidR="0050459E">
        <w:rPr>
          <w:rFonts w:ascii="Arial" w:hAnsi="Arial" w:cs="Arial"/>
          <w:color w:val="000000"/>
          <w:lang w:eastAsia="bs-Latn-BA" w:bidi="ar-SA"/>
        </w:rPr>
        <w:t>članu</w:t>
      </w:r>
      <w:r w:rsidR="0050459E" w:rsidRPr="0050459E">
        <w:rPr>
          <w:rFonts w:ascii="Arial" w:hAnsi="Arial" w:cs="Arial"/>
          <w:color w:val="000000"/>
          <w:lang w:eastAsia="bs-Latn-BA" w:bidi="ar-SA"/>
        </w:rPr>
        <w:t xml:space="preserve"> 55. </w:t>
      </w:r>
      <w:r w:rsidR="0050459E">
        <w:rPr>
          <w:rFonts w:ascii="Arial" w:hAnsi="Arial" w:cs="Arial"/>
          <w:color w:val="000000"/>
          <w:lang w:eastAsia="bs-Latn-BA" w:bidi="ar-SA"/>
        </w:rPr>
        <w:t>stav</w:t>
      </w:r>
      <w:r w:rsidR="0050459E" w:rsidRPr="0050459E">
        <w:rPr>
          <w:rFonts w:ascii="Arial" w:hAnsi="Arial" w:cs="Arial"/>
          <w:color w:val="000000"/>
          <w:lang w:eastAsia="bs-Latn-BA" w:bidi="ar-SA"/>
        </w:rPr>
        <w:t xml:space="preserve"> (1) Zakona na dan isplate iz dobiti smatraju se javni prihodi koji se plaćaju po entitetskim propisima, u svrhu ostvarivanja određenih prava. </w:t>
      </w:r>
      <w:r w:rsidR="0050459E" w:rsidRPr="0050459E">
        <w:rPr>
          <w:rFonts w:ascii="Arial" w:hAnsi="Arial" w:cs="Arial"/>
          <w:color w:val="000000"/>
          <w:lang w:eastAsia="bs-Latn-BA" w:bidi="ar-SA"/>
        </w:rPr>
        <w:br/>
      </w:r>
      <w:r w:rsidR="0050459E" w:rsidRPr="0050459E">
        <w:rPr>
          <w:rFonts w:ascii="Arial" w:hAnsi="Arial" w:cs="Arial"/>
          <w:color w:val="000000"/>
          <w:lang w:eastAsia="bs-Latn-BA" w:bidi="ar-SA"/>
        </w:rPr>
        <w:br/>
        <w:t xml:space="preserve">(5) </w:t>
      </w:r>
      <w:r w:rsidR="00734DBF">
        <w:rPr>
          <w:rFonts w:ascii="Arial" w:hAnsi="Arial" w:cs="Arial"/>
          <w:color w:val="000000"/>
          <w:lang w:eastAsia="bs-Latn-BA" w:bidi="ar-SA"/>
        </w:rPr>
        <w:t>Obaveze</w:t>
      </w:r>
      <w:r w:rsidR="0050459E" w:rsidRPr="0050459E">
        <w:rPr>
          <w:rFonts w:ascii="Arial" w:hAnsi="Arial" w:cs="Arial"/>
          <w:color w:val="000000"/>
          <w:lang w:eastAsia="bs-Latn-BA" w:bidi="ar-SA"/>
        </w:rPr>
        <w:t xml:space="preserve"> prema zaposlenicima koje porezni obveznik ne može dugovati smatraju se svi prihodi od nesamostalne djelatnosti uređeni prema propisu koji uređuje porez na dohodak, za koje porezni obveznik ima pravnu </w:t>
      </w:r>
      <w:r w:rsidR="00734DBF">
        <w:rPr>
          <w:rFonts w:ascii="Arial" w:hAnsi="Arial" w:cs="Arial"/>
          <w:color w:val="000000"/>
          <w:lang w:eastAsia="bs-Latn-BA" w:bidi="ar-SA"/>
        </w:rPr>
        <w:t>obavezu</w:t>
      </w:r>
      <w:r w:rsidR="0050459E" w:rsidRPr="0050459E">
        <w:rPr>
          <w:rFonts w:ascii="Arial" w:hAnsi="Arial" w:cs="Arial"/>
          <w:color w:val="000000"/>
          <w:lang w:eastAsia="bs-Latn-BA" w:bidi="ar-SA"/>
        </w:rPr>
        <w:t xml:space="preserve"> isplate prema zaposlenom. </w:t>
      </w:r>
    </w:p>
    <w:p w:rsidR="00B461BD"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(6) Pravna </w:t>
      </w:r>
      <w:r w:rsidR="00734DBF">
        <w:rPr>
          <w:rFonts w:ascii="Arial" w:hAnsi="Arial" w:cs="Arial"/>
          <w:color w:val="000000"/>
          <w:lang w:eastAsia="bs-Latn-BA" w:bidi="ar-SA"/>
        </w:rPr>
        <w:t>obaveza</w:t>
      </w:r>
      <w:r w:rsidRPr="0050459E">
        <w:rPr>
          <w:rFonts w:ascii="Arial" w:hAnsi="Arial" w:cs="Arial"/>
          <w:color w:val="000000"/>
          <w:lang w:eastAsia="bs-Latn-BA" w:bidi="ar-SA"/>
        </w:rPr>
        <w:t xml:space="preserve"> iz </w:t>
      </w:r>
      <w:r>
        <w:rPr>
          <w:rFonts w:ascii="Arial" w:hAnsi="Arial" w:cs="Arial"/>
          <w:color w:val="000000"/>
          <w:lang w:eastAsia="bs-Latn-BA" w:bidi="ar-SA"/>
        </w:rPr>
        <w:t>stava</w:t>
      </w:r>
      <w:r w:rsidRPr="0050459E">
        <w:rPr>
          <w:rFonts w:ascii="Arial" w:hAnsi="Arial" w:cs="Arial"/>
          <w:color w:val="000000"/>
          <w:lang w:eastAsia="bs-Latn-BA" w:bidi="ar-SA"/>
        </w:rPr>
        <w:t xml:space="preserve"> (5) ovoga </w:t>
      </w:r>
      <w:r>
        <w:rPr>
          <w:rFonts w:ascii="Arial" w:hAnsi="Arial" w:cs="Arial"/>
          <w:color w:val="000000"/>
          <w:lang w:eastAsia="bs-Latn-BA" w:bidi="ar-SA"/>
        </w:rPr>
        <w:t>člana</w:t>
      </w:r>
      <w:r w:rsidRPr="0050459E">
        <w:rPr>
          <w:rFonts w:ascii="Arial" w:hAnsi="Arial" w:cs="Arial"/>
          <w:color w:val="000000"/>
          <w:lang w:eastAsia="bs-Latn-BA" w:bidi="ar-SA"/>
        </w:rPr>
        <w:t xml:space="preserve"> može biti ili propisana pravna norma ili ugovorna </w:t>
      </w:r>
      <w:r w:rsidR="00734DBF">
        <w:rPr>
          <w:rFonts w:ascii="Arial" w:hAnsi="Arial" w:cs="Arial"/>
          <w:color w:val="000000"/>
          <w:lang w:eastAsia="bs-Latn-BA" w:bidi="ar-SA"/>
        </w:rPr>
        <w:t>obaveza</w:t>
      </w:r>
      <w:r w:rsidRPr="0050459E">
        <w:rPr>
          <w:rFonts w:ascii="Arial" w:hAnsi="Arial" w:cs="Arial"/>
          <w:color w:val="000000"/>
          <w:lang w:eastAsia="bs-Latn-BA" w:bidi="ar-SA"/>
        </w:rPr>
        <w:t xml:space="preserve"> između poreznog obveznika i njegovog zaposlenika.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(7) Porezni obveznik ne može izvršiti isplatu iz dobiti, ukoliko na datum raspodjele ima dospjele </w:t>
      </w:r>
      <w:r w:rsidR="00734DBF">
        <w:rPr>
          <w:rFonts w:ascii="Arial" w:hAnsi="Arial" w:cs="Arial"/>
          <w:color w:val="000000"/>
          <w:lang w:eastAsia="bs-Latn-BA" w:bidi="ar-SA"/>
        </w:rPr>
        <w:t>obaveze</w:t>
      </w:r>
      <w:r w:rsidRPr="0050459E">
        <w:rPr>
          <w:rFonts w:ascii="Arial" w:hAnsi="Arial" w:cs="Arial"/>
          <w:color w:val="000000"/>
          <w:lang w:eastAsia="bs-Latn-BA" w:bidi="ar-SA"/>
        </w:rPr>
        <w:t xml:space="preserve"> iz st. (3), (4) i (5) ovoga </w:t>
      </w:r>
      <w:r>
        <w:rPr>
          <w:rFonts w:ascii="Arial" w:hAnsi="Arial" w:cs="Arial"/>
          <w:color w:val="000000"/>
          <w:lang w:eastAsia="bs-Latn-BA" w:bidi="ar-SA"/>
        </w:rPr>
        <w:t>člana</w:t>
      </w:r>
      <w:r w:rsidRPr="0050459E">
        <w:rPr>
          <w:rFonts w:ascii="Arial" w:hAnsi="Arial" w:cs="Arial"/>
          <w:color w:val="000000"/>
          <w:lang w:eastAsia="bs-Latn-BA" w:bidi="ar-SA"/>
        </w:rPr>
        <w:t xml:space="preserve">. </w:t>
      </w:r>
    </w:p>
    <w:p w:rsidR="00B461BD" w:rsidRPr="0050459E" w:rsidRDefault="00B461BD" w:rsidP="0050459E">
      <w:pPr>
        <w:spacing w:before="0" w:after="0" w:line="240" w:lineRule="auto"/>
        <w:jc w:val="both"/>
        <w:rPr>
          <w:rFonts w:ascii="Arial" w:hAnsi="Arial" w:cs="Arial"/>
          <w:color w:val="000000"/>
          <w:lang w:eastAsia="bs-Latn-BA" w:bidi="ar-SA"/>
        </w:rPr>
      </w:pPr>
    </w:p>
    <w:p w:rsidR="0050459E" w:rsidRDefault="0050459E" w:rsidP="00B461BD">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86. </w:t>
      </w:r>
      <w:r w:rsidRPr="0050459E">
        <w:rPr>
          <w:rFonts w:ascii="Arial" w:hAnsi="Arial" w:cs="Arial"/>
          <w:color w:val="000000"/>
          <w:lang w:eastAsia="bs-Latn-BA" w:bidi="ar-SA"/>
        </w:rPr>
        <w:br/>
      </w:r>
      <w:r w:rsidRPr="0050459E">
        <w:rPr>
          <w:rFonts w:ascii="Arial" w:hAnsi="Arial" w:cs="Arial"/>
          <w:b/>
          <w:bCs/>
          <w:color w:val="000000"/>
          <w:lang w:eastAsia="bs-Latn-BA" w:bidi="ar-SA"/>
        </w:rPr>
        <w:t>(Davanje pozajmica i prijenos imovine)</w:t>
      </w:r>
    </w:p>
    <w:p w:rsidR="00B461BD" w:rsidRPr="0050459E" w:rsidRDefault="00B461BD" w:rsidP="0050459E">
      <w:pPr>
        <w:spacing w:before="0" w:after="0" w:line="240" w:lineRule="auto"/>
        <w:jc w:val="both"/>
        <w:rPr>
          <w:rFonts w:ascii="Arial" w:hAnsi="Arial" w:cs="Arial"/>
          <w:color w:val="000000"/>
          <w:lang w:eastAsia="bs-Latn-BA" w:bidi="ar-SA"/>
        </w:rPr>
      </w:pPr>
    </w:p>
    <w:p w:rsidR="00B461BD"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Porezni obveznik ne može davati pozajmice u bilo kojem obliku, novčanom ili ne, drugim osobama, ukoliko na datum sačinjavanja ugovora ili isplate, ovisno što je ranije, ima dospjele, a neplaćene </w:t>
      </w:r>
      <w:r w:rsidR="00734DBF">
        <w:rPr>
          <w:rFonts w:ascii="Arial" w:hAnsi="Arial" w:cs="Arial"/>
          <w:color w:val="000000"/>
          <w:lang w:eastAsia="bs-Latn-BA" w:bidi="ar-SA"/>
        </w:rPr>
        <w:t>obaveze</w:t>
      </w:r>
      <w:r w:rsidRPr="0050459E">
        <w:rPr>
          <w:rFonts w:ascii="Arial" w:hAnsi="Arial" w:cs="Arial"/>
          <w:color w:val="000000"/>
          <w:lang w:eastAsia="bs-Latn-BA" w:bidi="ar-SA"/>
        </w:rPr>
        <w:t xml:space="preserve">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javnih prihoda. </w:t>
      </w:r>
    </w:p>
    <w:p w:rsidR="00B461BD"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(2) Javnim prihodima iz </w:t>
      </w:r>
      <w:r>
        <w:rPr>
          <w:rFonts w:ascii="Arial" w:hAnsi="Arial" w:cs="Arial"/>
          <w:color w:val="000000"/>
          <w:lang w:eastAsia="bs-Latn-BA" w:bidi="ar-SA"/>
        </w:rPr>
        <w:t>člana</w:t>
      </w:r>
      <w:r w:rsidRPr="0050459E">
        <w:rPr>
          <w:rFonts w:ascii="Arial" w:hAnsi="Arial" w:cs="Arial"/>
          <w:color w:val="000000"/>
          <w:lang w:eastAsia="bs-Latn-BA" w:bidi="ar-SA"/>
        </w:rPr>
        <w:t xml:space="preserve"> 55. </w:t>
      </w:r>
      <w:r>
        <w:rPr>
          <w:rFonts w:ascii="Arial" w:hAnsi="Arial" w:cs="Arial"/>
          <w:color w:val="000000"/>
          <w:lang w:eastAsia="bs-Latn-BA" w:bidi="ar-SA"/>
        </w:rPr>
        <w:t>stava</w:t>
      </w:r>
      <w:r w:rsidRPr="0050459E">
        <w:rPr>
          <w:rFonts w:ascii="Arial" w:hAnsi="Arial" w:cs="Arial"/>
          <w:color w:val="000000"/>
          <w:lang w:eastAsia="bs-Latn-BA" w:bidi="ar-SA"/>
        </w:rPr>
        <w:t xml:space="preserve"> (2) Zakona smatraju se svi javni prihodi, čije je plaćanje uređeno državnim, entitetskim ili kantonalnim propisima odnosno propisima jedinica lokalne samouprave. </w:t>
      </w:r>
    </w:p>
    <w:p w:rsidR="00B461BD"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Prijenosom imovine na druge pravne osobe predviđeno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55. </w:t>
      </w:r>
      <w:r>
        <w:rPr>
          <w:rFonts w:ascii="Arial" w:hAnsi="Arial" w:cs="Arial"/>
          <w:color w:val="000000"/>
          <w:lang w:eastAsia="bs-Latn-BA" w:bidi="ar-SA"/>
        </w:rPr>
        <w:t>stav</w:t>
      </w:r>
      <w:r w:rsidRPr="0050459E">
        <w:rPr>
          <w:rFonts w:ascii="Arial" w:hAnsi="Arial" w:cs="Arial"/>
          <w:color w:val="000000"/>
          <w:lang w:eastAsia="bs-Latn-BA" w:bidi="ar-SA"/>
        </w:rPr>
        <w:t xml:space="preserve"> (2) Zakona smatra se: </w:t>
      </w:r>
    </w:p>
    <w:p w:rsidR="00B461BD"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a) dati poklon u stvarima, pravima ili bilo koji oblik imovine obveznika koja mu služi za obavljanje djelatnosti ili s kojom stječe </w:t>
      </w:r>
      <w:r w:rsidR="00C04D8A">
        <w:rPr>
          <w:rFonts w:ascii="Arial" w:hAnsi="Arial" w:cs="Arial"/>
          <w:color w:val="000000"/>
          <w:lang w:eastAsia="bs-Latn-BA" w:bidi="ar-SA"/>
        </w:rPr>
        <w:t>direktno</w:t>
      </w:r>
      <w:r w:rsidRPr="0050459E">
        <w:rPr>
          <w:rFonts w:ascii="Arial" w:hAnsi="Arial" w:cs="Arial"/>
          <w:color w:val="000000"/>
          <w:lang w:eastAsia="bs-Latn-BA" w:bidi="ar-SA"/>
        </w:rPr>
        <w:t xml:space="preserve"> ili ne</w:t>
      </w:r>
      <w:r w:rsidR="00C04D8A">
        <w:rPr>
          <w:rFonts w:ascii="Arial" w:hAnsi="Arial" w:cs="Arial"/>
          <w:color w:val="000000"/>
          <w:lang w:eastAsia="bs-Latn-BA" w:bidi="ar-SA"/>
        </w:rPr>
        <w:t>direktno</w:t>
      </w:r>
      <w:r w:rsidRPr="0050459E">
        <w:rPr>
          <w:rFonts w:ascii="Arial" w:hAnsi="Arial" w:cs="Arial"/>
          <w:color w:val="000000"/>
          <w:lang w:eastAsia="bs-Latn-BA" w:bidi="ar-SA"/>
        </w:rPr>
        <w:t xml:space="preserve"> prihode </w:t>
      </w:r>
    </w:p>
    <w:p w:rsidR="00B461BD"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b) naslijeđa u stvarima, pravima ili imovini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c) prodaja nematerijalne imovine, te nekretnina, postrojenja i opreme bez naknade ili uz naknadu koja je ispod tržišne cijene.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(4) Prijenosom imovine na druge pravne osobe predviđene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55. (2) Zakona ne smatraju se prodaje roba ili usluga kao dio djelatnosti koju obavlja obveznik, kao ni prodaja imovine po tržišnoj cijeni. </w:t>
      </w:r>
    </w:p>
    <w:p w:rsidR="00B461BD" w:rsidRPr="0050459E" w:rsidRDefault="00B461BD" w:rsidP="0050459E">
      <w:pPr>
        <w:spacing w:before="0" w:after="0" w:line="240" w:lineRule="auto"/>
        <w:jc w:val="both"/>
        <w:rPr>
          <w:rFonts w:ascii="Arial" w:hAnsi="Arial" w:cs="Arial"/>
          <w:color w:val="000000"/>
          <w:lang w:eastAsia="bs-Latn-BA" w:bidi="ar-SA"/>
        </w:rPr>
      </w:pPr>
    </w:p>
    <w:p w:rsidR="0050459E" w:rsidRDefault="0050459E" w:rsidP="00B461BD">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87. </w:t>
      </w:r>
      <w:r w:rsidRPr="0050459E">
        <w:rPr>
          <w:rFonts w:ascii="Arial" w:hAnsi="Arial" w:cs="Arial"/>
          <w:color w:val="000000"/>
          <w:lang w:eastAsia="bs-Latn-BA" w:bidi="ar-SA"/>
        </w:rPr>
        <w:br/>
      </w:r>
      <w:r w:rsidRPr="0050459E">
        <w:rPr>
          <w:rFonts w:ascii="Arial" w:hAnsi="Arial" w:cs="Arial"/>
          <w:b/>
          <w:bCs/>
          <w:color w:val="000000"/>
          <w:lang w:eastAsia="bs-Latn-BA" w:bidi="ar-SA"/>
        </w:rPr>
        <w:t>(Dokazi vezani za isplatu)</w:t>
      </w:r>
    </w:p>
    <w:p w:rsidR="00B461BD" w:rsidRPr="0050459E" w:rsidRDefault="00B461BD" w:rsidP="0050459E">
      <w:pPr>
        <w:spacing w:before="0" w:after="0" w:line="240" w:lineRule="auto"/>
        <w:jc w:val="both"/>
        <w:rPr>
          <w:rFonts w:ascii="Arial" w:hAnsi="Arial" w:cs="Arial"/>
          <w:color w:val="000000"/>
          <w:lang w:eastAsia="bs-Latn-BA" w:bidi="ar-SA"/>
        </w:rPr>
      </w:pPr>
    </w:p>
    <w:p w:rsidR="00B461BD"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Ukoliko porezni obveznik vrši isplatu iz dobiti na dan isplate, u svojoj evidenciji treba posjedovati sljedeće dokaze: </w:t>
      </w:r>
    </w:p>
    <w:p w:rsidR="00B461BD"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a) potvrda ili uvjerenje Porezne uprave o stanju neizmirenih </w:t>
      </w:r>
      <w:r w:rsidR="00734DBF">
        <w:rPr>
          <w:rFonts w:ascii="Arial" w:hAnsi="Arial" w:cs="Arial"/>
          <w:color w:val="000000"/>
          <w:lang w:eastAsia="bs-Latn-BA" w:bidi="ar-SA"/>
        </w:rPr>
        <w:t>obaveza</w:t>
      </w:r>
      <w:r w:rsidRPr="0050459E">
        <w:rPr>
          <w:rFonts w:ascii="Arial" w:hAnsi="Arial" w:cs="Arial"/>
          <w:color w:val="000000"/>
          <w:lang w:eastAsia="bs-Latn-BA" w:bidi="ar-SA"/>
        </w:rPr>
        <w:t xml:space="preserve"> p</w:t>
      </w:r>
      <w:r w:rsidR="00B461BD">
        <w:rPr>
          <w:rFonts w:ascii="Arial" w:hAnsi="Arial" w:cs="Arial"/>
          <w:color w:val="000000"/>
          <w:lang w:eastAsia="bs-Latn-BA" w:bidi="ar-SA"/>
        </w:rPr>
        <w:t xml:space="preserve">o </w:t>
      </w:r>
      <w:r w:rsidR="00974FA7">
        <w:rPr>
          <w:rFonts w:ascii="Arial" w:hAnsi="Arial" w:cs="Arial"/>
          <w:color w:val="000000"/>
          <w:lang w:eastAsia="bs-Latn-BA" w:bidi="ar-SA"/>
        </w:rPr>
        <w:t>osnovu</w:t>
      </w:r>
      <w:r w:rsidR="00B461BD">
        <w:rPr>
          <w:rFonts w:ascii="Arial" w:hAnsi="Arial" w:cs="Arial"/>
          <w:color w:val="000000"/>
          <w:lang w:eastAsia="bs-Latn-BA" w:bidi="ar-SA"/>
        </w:rPr>
        <w:t xml:space="preserve"> poreza ili doprinosa </w:t>
      </w:r>
      <w:r w:rsidR="00B461BD">
        <w:rPr>
          <w:rFonts w:ascii="Arial" w:hAnsi="Arial" w:cs="Arial"/>
          <w:color w:val="000000"/>
          <w:lang w:eastAsia="bs-Latn-BA" w:bidi="ar-SA"/>
        </w:rPr>
        <w:br/>
      </w:r>
      <w:r w:rsidRPr="0050459E">
        <w:rPr>
          <w:rFonts w:ascii="Arial" w:hAnsi="Arial" w:cs="Arial"/>
          <w:color w:val="000000"/>
          <w:lang w:eastAsia="bs-Latn-BA" w:bidi="ar-SA"/>
        </w:rPr>
        <w:t xml:space="preserve">b) izjava poreznog obveznika pod materijalnom i kaznenom odgovornošću da su dospjele </w:t>
      </w:r>
      <w:r w:rsidR="00734DBF">
        <w:rPr>
          <w:rFonts w:ascii="Arial" w:hAnsi="Arial" w:cs="Arial"/>
          <w:color w:val="000000"/>
          <w:lang w:eastAsia="bs-Latn-BA" w:bidi="ar-SA"/>
        </w:rPr>
        <w:t>obaveze</w:t>
      </w:r>
      <w:r w:rsidRPr="0050459E">
        <w:rPr>
          <w:rFonts w:ascii="Arial" w:hAnsi="Arial" w:cs="Arial"/>
          <w:color w:val="000000"/>
          <w:lang w:eastAsia="bs-Latn-BA" w:bidi="ar-SA"/>
        </w:rPr>
        <w:t xml:space="preserve"> prema zaposlenim uredno izmirene. </w:t>
      </w:r>
      <w:r w:rsidRPr="0050459E">
        <w:rPr>
          <w:rFonts w:ascii="Arial" w:hAnsi="Arial" w:cs="Arial"/>
          <w:color w:val="000000"/>
          <w:lang w:eastAsia="bs-Latn-BA" w:bidi="ar-SA"/>
        </w:rPr>
        <w:br/>
      </w:r>
      <w:r w:rsidRPr="0050459E">
        <w:rPr>
          <w:rFonts w:ascii="Arial" w:hAnsi="Arial" w:cs="Arial"/>
          <w:color w:val="000000"/>
          <w:lang w:eastAsia="bs-Latn-BA" w:bidi="ar-SA"/>
        </w:rPr>
        <w:br/>
        <w:t>(2) Ukoliko porezni obveznik daje pozajmice ili vrši prijenos imovine u svojoj evidenciji treba posjedovati sljedeće dokaze:</w:t>
      </w:r>
    </w:p>
    <w:p w:rsidR="00B461BD" w:rsidRDefault="00B461BD"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t xml:space="preserve"> </w:t>
      </w:r>
      <w:r w:rsidR="0050459E" w:rsidRPr="0050459E">
        <w:rPr>
          <w:rFonts w:ascii="Arial" w:hAnsi="Arial" w:cs="Arial"/>
          <w:color w:val="000000"/>
          <w:lang w:eastAsia="bs-Latn-BA" w:bidi="ar-SA"/>
        </w:rPr>
        <w:t xml:space="preserve">a) dokaze iz </w:t>
      </w:r>
      <w:r w:rsidR="0050459E">
        <w:rPr>
          <w:rFonts w:ascii="Arial" w:hAnsi="Arial" w:cs="Arial"/>
          <w:color w:val="000000"/>
          <w:lang w:eastAsia="bs-Latn-BA" w:bidi="ar-SA"/>
        </w:rPr>
        <w:t>stava</w:t>
      </w:r>
      <w:r w:rsidR="0050459E" w:rsidRPr="0050459E">
        <w:rPr>
          <w:rFonts w:ascii="Arial" w:hAnsi="Arial" w:cs="Arial"/>
          <w:color w:val="000000"/>
          <w:lang w:eastAsia="bs-Latn-BA" w:bidi="ar-SA"/>
        </w:rPr>
        <w:t xml:space="preserve"> (1) ovoga </w:t>
      </w:r>
      <w:r w:rsidR="0050459E">
        <w:rPr>
          <w:rFonts w:ascii="Arial" w:hAnsi="Arial" w:cs="Arial"/>
          <w:color w:val="000000"/>
          <w:lang w:eastAsia="bs-Latn-BA" w:bidi="ar-SA"/>
        </w:rPr>
        <w:t>člana</w:t>
      </w:r>
      <w:r w:rsidR="0050459E" w:rsidRPr="0050459E">
        <w:rPr>
          <w:rFonts w:ascii="Arial" w:hAnsi="Arial" w:cs="Arial"/>
          <w:color w:val="000000"/>
          <w:lang w:eastAsia="bs-Latn-BA" w:bidi="ar-SA"/>
        </w:rPr>
        <w:t xml:space="preserve">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b) potvrda ili uvjerenje Uprave za ne</w:t>
      </w:r>
      <w:r w:rsidR="00C04D8A">
        <w:rPr>
          <w:rFonts w:ascii="Arial" w:hAnsi="Arial" w:cs="Arial"/>
          <w:color w:val="000000"/>
          <w:lang w:eastAsia="bs-Latn-BA" w:bidi="ar-SA"/>
        </w:rPr>
        <w:t>direktno</w:t>
      </w:r>
      <w:r w:rsidRPr="0050459E">
        <w:rPr>
          <w:rFonts w:ascii="Arial" w:hAnsi="Arial" w:cs="Arial"/>
          <w:color w:val="000000"/>
          <w:lang w:eastAsia="bs-Latn-BA" w:bidi="ar-SA"/>
        </w:rPr>
        <w:t xml:space="preserve"> oporezivanje Bosne i Hercegovine o stanju neizmirenih </w:t>
      </w:r>
      <w:r w:rsidR="00734DBF">
        <w:rPr>
          <w:rFonts w:ascii="Arial" w:hAnsi="Arial" w:cs="Arial"/>
          <w:color w:val="000000"/>
          <w:lang w:eastAsia="bs-Latn-BA" w:bidi="ar-SA"/>
        </w:rPr>
        <w:t>obaveza</w:t>
      </w:r>
      <w:r w:rsidRPr="0050459E">
        <w:rPr>
          <w:rFonts w:ascii="Arial" w:hAnsi="Arial" w:cs="Arial"/>
          <w:color w:val="000000"/>
          <w:lang w:eastAsia="bs-Latn-BA" w:bidi="ar-SA"/>
        </w:rPr>
        <w:t xml:space="preserve"> s osnove javnih prihoda.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(3) Dokazi iz st. (1) i (2) ovoga </w:t>
      </w:r>
      <w:r>
        <w:rPr>
          <w:rFonts w:ascii="Arial" w:hAnsi="Arial" w:cs="Arial"/>
          <w:color w:val="000000"/>
          <w:lang w:eastAsia="bs-Latn-BA" w:bidi="ar-SA"/>
        </w:rPr>
        <w:t>člana</w:t>
      </w:r>
      <w:r w:rsidRPr="0050459E">
        <w:rPr>
          <w:rFonts w:ascii="Arial" w:hAnsi="Arial" w:cs="Arial"/>
          <w:color w:val="000000"/>
          <w:lang w:eastAsia="bs-Latn-BA" w:bidi="ar-SA"/>
        </w:rPr>
        <w:t xml:space="preserve"> ne smiju biti stariji od 15 dana od dana isplate dobiti odnosno davanja pozajmice ili prijenosa imovine. </w:t>
      </w:r>
    </w:p>
    <w:p w:rsidR="00B461BD" w:rsidRPr="0050459E" w:rsidRDefault="00B461BD" w:rsidP="0050459E">
      <w:pPr>
        <w:spacing w:before="0" w:after="0" w:line="240" w:lineRule="auto"/>
        <w:jc w:val="both"/>
        <w:rPr>
          <w:rFonts w:ascii="Arial" w:hAnsi="Arial" w:cs="Arial"/>
          <w:color w:val="000000"/>
          <w:lang w:eastAsia="bs-Latn-BA" w:bidi="ar-SA"/>
        </w:rPr>
      </w:pPr>
    </w:p>
    <w:p w:rsidR="00B461BD" w:rsidRDefault="0050459E" w:rsidP="00B461BD">
      <w:pPr>
        <w:spacing w:before="0" w:after="0" w:line="240" w:lineRule="auto"/>
        <w:rPr>
          <w:rFonts w:ascii="Arial" w:hAnsi="Arial" w:cs="Arial"/>
          <w:b/>
          <w:bCs/>
          <w:color w:val="000000"/>
          <w:lang w:eastAsia="bs-Latn-BA" w:bidi="ar-SA"/>
        </w:rPr>
      </w:pPr>
      <w:r w:rsidRPr="0050459E">
        <w:rPr>
          <w:rFonts w:ascii="Arial" w:hAnsi="Arial" w:cs="Arial"/>
          <w:b/>
          <w:bCs/>
          <w:color w:val="000000"/>
          <w:lang w:eastAsia="bs-Latn-BA" w:bidi="ar-SA"/>
        </w:rPr>
        <w:t xml:space="preserve">IV. POREZNI POTICAJI </w:t>
      </w:r>
    </w:p>
    <w:p w:rsidR="0050459E" w:rsidRPr="0050459E" w:rsidRDefault="0050459E" w:rsidP="00B461BD">
      <w:pPr>
        <w:spacing w:before="0" w:after="0" w:line="240" w:lineRule="auto"/>
        <w:rPr>
          <w:rFonts w:ascii="Arial" w:hAnsi="Arial" w:cs="Arial"/>
          <w:color w:val="000000"/>
          <w:lang w:eastAsia="bs-Latn-BA" w:bidi="ar-SA"/>
        </w:rPr>
      </w:pPr>
      <w:r w:rsidRPr="0050459E">
        <w:rPr>
          <w:rFonts w:ascii="Arial" w:hAnsi="Arial" w:cs="Arial"/>
          <w:b/>
          <w:bCs/>
          <w:color w:val="000000"/>
          <w:lang w:eastAsia="bs-Latn-BA" w:bidi="ar-SA"/>
        </w:rPr>
        <w:t xml:space="preserve">A. Investiranje u proizvodnu opremu </w:t>
      </w:r>
      <w:r w:rsidRPr="0050459E">
        <w:rPr>
          <w:rFonts w:ascii="Arial" w:hAnsi="Arial" w:cs="Arial"/>
          <w:color w:val="000000"/>
          <w:lang w:eastAsia="bs-Latn-BA" w:bidi="ar-SA"/>
        </w:rPr>
        <w:br/>
      </w:r>
    </w:p>
    <w:p w:rsidR="0050459E" w:rsidRDefault="0050459E" w:rsidP="00B461BD">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88. </w:t>
      </w:r>
      <w:r w:rsidRPr="0050459E">
        <w:rPr>
          <w:rFonts w:ascii="Arial" w:hAnsi="Arial" w:cs="Arial"/>
          <w:color w:val="000000"/>
          <w:lang w:eastAsia="bs-Latn-BA" w:bidi="ar-SA"/>
        </w:rPr>
        <w:br/>
      </w:r>
      <w:r w:rsidRPr="0050459E">
        <w:rPr>
          <w:rFonts w:ascii="Arial" w:hAnsi="Arial" w:cs="Arial"/>
          <w:b/>
          <w:bCs/>
          <w:color w:val="000000"/>
          <w:lang w:eastAsia="bs-Latn-BA" w:bidi="ar-SA"/>
        </w:rPr>
        <w:t xml:space="preserve">(Porezna olakšica po </w:t>
      </w:r>
      <w:r w:rsidR="00974FA7">
        <w:rPr>
          <w:rFonts w:ascii="Arial" w:hAnsi="Arial" w:cs="Arial"/>
          <w:b/>
          <w:bCs/>
          <w:color w:val="000000"/>
          <w:lang w:eastAsia="bs-Latn-BA" w:bidi="ar-SA"/>
        </w:rPr>
        <w:t>osnovu</w:t>
      </w:r>
      <w:r w:rsidRPr="0050459E">
        <w:rPr>
          <w:rFonts w:ascii="Arial" w:hAnsi="Arial" w:cs="Arial"/>
          <w:b/>
          <w:bCs/>
          <w:color w:val="000000"/>
          <w:lang w:eastAsia="bs-Latn-BA" w:bidi="ar-SA"/>
        </w:rPr>
        <w:t xml:space="preserve"> investiranja u proizvodnu opremu)</w:t>
      </w:r>
    </w:p>
    <w:p w:rsidR="00B461BD" w:rsidRPr="0050459E" w:rsidRDefault="00B461BD" w:rsidP="0050459E">
      <w:pPr>
        <w:spacing w:before="0" w:after="0" w:line="240" w:lineRule="auto"/>
        <w:jc w:val="both"/>
        <w:rPr>
          <w:rFonts w:ascii="Arial" w:hAnsi="Arial" w:cs="Arial"/>
          <w:color w:val="000000"/>
          <w:lang w:eastAsia="bs-Latn-BA" w:bidi="ar-SA"/>
        </w:rPr>
      </w:pPr>
    </w:p>
    <w:p w:rsidR="00B461BD" w:rsidRDefault="0050459E" w:rsidP="0050459E">
      <w:pPr>
        <w:spacing w:before="0" w:after="0"/>
        <w:jc w:val="both"/>
        <w:rPr>
          <w:rFonts w:ascii="Arial" w:hAnsi="Arial" w:cs="Arial"/>
          <w:color w:val="000000"/>
          <w:lang w:eastAsia="bs-Latn-BA" w:bidi="ar-SA"/>
        </w:rPr>
      </w:pPr>
      <w:r w:rsidRPr="0050459E">
        <w:rPr>
          <w:rFonts w:ascii="Arial" w:hAnsi="Arial" w:cs="Arial"/>
          <w:color w:val="000000"/>
          <w:lang w:eastAsia="bs-Latn-BA" w:bidi="ar-SA"/>
        </w:rPr>
        <w:t xml:space="preserve">(1) Obvezniku iz </w:t>
      </w:r>
      <w:r>
        <w:rPr>
          <w:rFonts w:ascii="Arial" w:hAnsi="Arial" w:cs="Arial"/>
          <w:color w:val="000000"/>
          <w:lang w:eastAsia="bs-Latn-BA" w:bidi="ar-SA"/>
        </w:rPr>
        <w:t>člana</w:t>
      </w:r>
      <w:r w:rsidRPr="0050459E">
        <w:rPr>
          <w:rFonts w:ascii="Arial" w:hAnsi="Arial" w:cs="Arial"/>
          <w:color w:val="000000"/>
          <w:lang w:eastAsia="bs-Latn-BA" w:bidi="ar-SA"/>
        </w:rPr>
        <w:t xml:space="preserve"> 3. Zakona će se umanjiti utvrđena porezna </w:t>
      </w:r>
      <w:r w:rsidR="00734DBF">
        <w:rPr>
          <w:rFonts w:ascii="Arial" w:hAnsi="Arial" w:cs="Arial"/>
          <w:color w:val="000000"/>
          <w:lang w:eastAsia="bs-Latn-BA" w:bidi="ar-SA"/>
        </w:rPr>
        <w:t>obaveza</w:t>
      </w:r>
      <w:r w:rsidRPr="0050459E">
        <w:rPr>
          <w:rFonts w:ascii="Arial" w:hAnsi="Arial" w:cs="Arial"/>
          <w:color w:val="000000"/>
          <w:lang w:eastAsia="bs-Latn-BA" w:bidi="ar-SA"/>
        </w:rPr>
        <w:t xml:space="preserve"> za 30% ukoliko porezni obveznik izvrši kupovinu proizvodne opreme u godini za koju se utvrđuje dobit, prema sljedećim kumulativno ispunjenim </w:t>
      </w:r>
      <w:r>
        <w:rPr>
          <w:rFonts w:ascii="Arial" w:hAnsi="Arial" w:cs="Arial"/>
          <w:color w:val="000000"/>
          <w:lang w:eastAsia="bs-Latn-BA" w:bidi="ar-SA"/>
        </w:rPr>
        <w:t>uslovi</w:t>
      </w:r>
      <w:r w:rsidRPr="0050459E">
        <w:rPr>
          <w:rFonts w:ascii="Arial" w:hAnsi="Arial" w:cs="Arial"/>
          <w:color w:val="000000"/>
          <w:lang w:eastAsia="bs-Latn-BA" w:bidi="ar-SA"/>
        </w:rPr>
        <w:t xml:space="preserve">ma: </w:t>
      </w:r>
    </w:p>
    <w:p w:rsidR="00B461BD" w:rsidRDefault="0050459E" w:rsidP="0050459E">
      <w:pPr>
        <w:spacing w:before="0" w:after="0"/>
        <w:jc w:val="both"/>
        <w:rPr>
          <w:rFonts w:ascii="Arial" w:hAnsi="Arial" w:cs="Arial"/>
          <w:color w:val="000000"/>
          <w:lang w:eastAsia="bs-Latn-BA" w:bidi="ar-SA"/>
        </w:rPr>
      </w:pPr>
      <w:r w:rsidRPr="0050459E">
        <w:rPr>
          <w:rFonts w:ascii="Arial" w:hAnsi="Arial" w:cs="Arial"/>
          <w:color w:val="000000"/>
          <w:lang w:eastAsia="bs-Latn-BA" w:bidi="ar-SA"/>
        </w:rPr>
        <w:t xml:space="preserve">a) vrijednost proizvodne opreme iznosi više od 50% ostvarene dobiti prije oporezivanja iz poreznog razdoblja za koje se umanjuje porezna </w:t>
      </w:r>
      <w:r w:rsidR="00734DBF">
        <w:rPr>
          <w:rFonts w:ascii="Arial" w:hAnsi="Arial" w:cs="Arial"/>
          <w:color w:val="000000"/>
          <w:lang w:eastAsia="bs-Latn-BA" w:bidi="ar-SA"/>
        </w:rPr>
        <w:t>obaveza</w:t>
      </w:r>
      <w:r w:rsidRPr="0050459E">
        <w:rPr>
          <w:rFonts w:ascii="Arial" w:hAnsi="Arial" w:cs="Arial"/>
          <w:color w:val="000000"/>
          <w:lang w:eastAsia="bs-Latn-BA" w:bidi="ar-SA"/>
        </w:rPr>
        <w:t xml:space="preserve">, </w:t>
      </w:r>
    </w:p>
    <w:p w:rsidR="00B461BD" w:rsidRDefault="0050459E" w:rsidP="0050459E">
      <w:pPr>
        <w:spacing w:before="0" w:after="0"/>
        <w:jc w:val="both"/>
        <w:rPr>
          <w:rFonts w:ascii="Arial" w:hAnsi="Arial" w:cs="Arial"/>
          <w:color w:val="000000"/>
          <w:lang w:eastAsia="bs-Latn-BA" w:bidi="ar-SA"/>
        </w:rPr>
      </w:pPr>
      <w:r w:rsidRPr="0050459E">
        <w:rPr>
          <w:rFonts w:ascii="Arial" w:hAnsi="Arial" w:cs="Arial"/>
          <w:color w:val="000000"/>
          <w:lang w:eastAsia="bs-Latn-BA" w:bidi="ar-SA"/>
        </w:rPr>
        <w:t xml:space="preserve">b) kupovina opreme se vrši iz vlastitih sredstava </w:t>
      </w:r>
      <w:r w:rsidRPr="0050459E">
        <w:rPr>
          <w:rFonts w:ascii="Arial" w:hAnsi="Arial" w:cs="Arial"/>
          <w:color w:val="000000"/>
          <w:lang w:eastAsia="bs-Latn-BA" w:bidi="ar-SA"/>
        </w:rPr>
        <w:br/>
        <w:t xml:space="preserve">c) proizvodna oprema je kupljena i stavljena u upotrebu u godini za koju se traži umanjenje porezne </w:t>
      </w:r>
      <w:r w:rsidR="00734DBF">
        <w:rPr>
          <w:rFonts w:ascii="Arial" w:hAnsi="Arial" w:cs="Arial"/>
          <w:color w:val="000000"/>
          <w:lang w:eastAsia="bs-Latn-BA" w:bidi="ar-SA"/>
        </w:rPr>
        <w:t>obaveze</w:t>
      </w:r>
      <w:r w:rsidRPr="0050459E">
        <w:rPr>
          <w:rFonts w:ascii="Arial" w:hAnsi="Arial" w:cs="Arial"/>
          <w:color w:val="000000"/>
          <w:lang w:eastAsia="bs-Latn-BA" w:bidi="ar-SA"/>
        </w:rPr>
        <w:t xml:space="preserve">. </w:t>
      </w:r>
    </w:p>
    <w:p w:rsidR="0050459E" w:rsidRDefault="0050459E" w:rsidP="0050459E">
      <w:pPr>
        <w:spacing w:before="0" w:after="0"/>
        <w:jc w:val="both"/>
        <w:rPr>
          <w:rFonts w:ascii="Arial" w:hAnsi="Arial" w:cs="Arial"/>
          <w:lang w:eastAsia="bs-Latn-BA" w:bidi="ar-SA"/>
        </w:rPr>
      </w:pPr>
      <w:r w:rsidRPr="0050459E">
        <w:rPr>
          <w:rFonts w:ascii="Arial" w:hAnsi="Arial" w:cs="Arial"/>
          <w:color w:val="000000"/>
          <w:lang w:eastAsia="bs-Latn-BA" w:bidi="ar-SA"/>
        </w:rPr>
        <w:br/>
        <w:t xml:space="preserve">(2) Kupovina iz vlastitih sredstava iz </w:t>
      </w:r>
      <w:r>
        <w:rPr>
          <w:rFonts w:ascii="Arial" w:hAnsi="Arial" w:cs="Arial"/>
          <w:color w:val="000000"/>
          <w:lang w:eastAsia="bs-Latn-BA" w:bidi="ar-SA"/>
        </w:rPr>
        <w:t>stava</w:t>
      </w:r>
      <w:r w:rsidRPr="0050459E">
        <w:rPr>
          <w:rFonts w:ascii="Arial" w:hAnsi="Arial" w:cs="Arial"/>
          <w:color w:val="000000"/>
          <w:lang w:eastAsia="bs-Latn-BA" w:bidi="ar-SA"/>
        </w:rPr>
        <w:t xml:space="preserve"> (1)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b) ovog </w:t>
      </w:r>
      <w:r>
        <w:rPr>
          <w:rFonts w:ascii="Arial" w:hAnsi="Arial" w:cs="Arial"/>
          <w:color w:val="000000"/>
          <w:lang w:eastAsia="bs-Latn-BA" w:bidi="ar-SA"/>
        </w:rPr>
        <w:t>člana</w:t>
      </w:r>
      <w:r w:rsidRPr="0050459E">
        <w:rPr>
          <w:rFonts w:ascii="Arial" w:hAnsi="Arial" w:cs="Arial"/>
          <w:color w:val="000000"/>
          <w:lang w:eastAsia="bs-Latn-BA" w:bidi="ar-SA"/>
        </w:rPr>
        <w:t xml:space="preserve"> utvrđuje se na temelju </w:t>
      </w:r>
      <w:r w:rsidR="00C04D8A">
        <w:rPr>
          <w:rFonts w:ascii="Arial" w:hAnsi="Arial" w:cs="Arial"/>
          <w:lang w:eastAsia="bs-Latn-BA" w:bidi="ar-SA"/>
        </w:rPr>
        <w:t>Izvještaja</w:t>
      </w:r>
      <w:r w:rsidRPr="00ED2EB2">
        <w:rPr>
          <w:rFonts w:ascii="Arial" w:hAnsi="Arial" w:cs="Arial"/>
          <w:lang w:eastAsia="bs-Latn-BA" w:bidi="ar-SA"/>
        </w:rPr>
        <w:t xml:space="preserve"> o novčanim tokovima sačinjenog </w:t>
      </w:r>
      <w:r w:rsidR="00265AAA" w:rsidRPr="00ED2EB2">
        <w:rPr>
          <w:rFonts w:ascii="Arial" w:hAnsi="Arial" w:cs="Arial"/>
          <w:lang w:eastAsia="bs-Latn-BA" w:bidi="ar-SA"/>
        </w:rPr>
        <w:t>saglasno</w:t>
      </w:r>
      <w:r w:rsidRPr="00ED2EB2">
        <w:rPr>
          <w:rFonts w:ascii="Arial" w:hAnsi="Arial" w:cs="Arial"/>
          <w:lang w:eastAsia="bs-Latn-BA" w:bidi="ar-SA"/>
        </w:rPr>
        <w:t xml:space="preserve"> </w:t>
      </w:r>
      <w:r w:rsidR="003A3BDB">
        <w:rPr>
          <w:rFonts w:ascii="Arial" w:hAnsi="Arial" w:cs="Arial"/>
          <w:lang w:eastAsia="bs-Latn-BA" w:bidi="ar-SA"/>
        </w:rPr>
        <w:t>direktnoj</w:t>
      </w:r>
      <w:r w:rsidRPr="00ED2EB2">
        <w:rPr>
          <w:rFonts w:ascii="Arial" w:hAnsi="Arial" w:cs="Arial"/>
          <w:lang w:eastAsia="bs-Latn-BA" w:bidi="ar-SA"/>
        </w:rPr>
        <w:t xml:space="preserve"> ili </w:t>
      </w:r>
      <w:r w:rsidR="003A3BDB">
        <w:rPr>
          <w:rFonts w:ascii="Arial" w:hAnsi="Arial" w:cs="Arial"/>
          <w:lang w:eastAsia="bs-Latn-BA" w:bidi="ar-SA"/>
        </w:rPr>
        <w:t>indirektnoj</w:t>
      </w:r>
      <w:r w:rsidRPr="00ED2EB2">
        <w:rPr>
          <w:rFonts w:ascii="Arial" w:hAnsi="Arial" w:cs="Arial"/>
          <w:lang w:eastAsia="bs-Latn-BA" w:bidi="ar-SA"/>
        </w:rPr>
        <w:t xml:space="preserve"> metodi prema računovodstvenim propisima na način da je:</w:t>
      </w:r>
    </w:p>
    <w:p w:rsidR="00ED2EB2" w:rsidRPr="00ED2EB2" w:rsidRDefault="00ED2EB2" w:rsidP="0050459E">
      <w:pPr>
        <w:spacing w:before="0" w:after="0"/>
        <w:jc w:val="both"/>
        <w:rPr>
          <w:rFonts w:ascii="Arial" w:hAnsi="Arial" w:cs="Arial"/>
          <w:lang w:eastAsia="bs-Latn-BA" w:bidi="ar-SA"/>
        </w:rPr>
      </w:pPr>
    </w:p>
    <w:p w:rsidR="00ED2EB2" w:rsidRPr="00ED2EB2" w:rsidRDefault="00ED2EB2" w:rsidP="00ED2EB2">
      <w:pPr>
        <w:spacing w:before="0" w:after="0"/>
        <w:jc w:val="center"/>
        <w:rPr>
          <w:rFonts w:ascii="Arial" w:hAnsi="Arial" w:cs="Arial"/>
          <w:color w:val="FF0000"/>
          <w:lang w:eastAsia="bs-Latn-BA" w:bidi="ar-SA"/>
        </w:rPr>
      </w:pPr>
      <w:r w:rsidRPr="00ED2EB2">
        <w:rPr>
          <w:rFonts w:ascii="Arial" w:hAnsi="Arial" w:cs="Arial"/>
          <w:lang w:val="bs-Latn-BA" w:eastAsia="bs-Latn-BA" w:bidi="ar-SA"/>
        </w:rPr>
        <w:t>NPA ≥  NIA + NFA</w:t>
      </w:r>
    </w:p>
    <w:p w:rsidR="00B461BD"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gdje je: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NPA - Novča</w:t>
      </w:r>
      <w:r w:rsidR="00B461BD">
        <w:rPr>
          <w:rFonts w:ascii="Arial" w:hAnsi="Arial" w:cs="Arial"/>
          <w:color w:val="000000"/>
          <w:lang w:eastAsia="bs-Latn-BA" w:bidi="ar-SA"/>
        </w:rPr>
        <w:t xml:space="preserve">ni tok iz poslovnih aktivnosti </w:t>
      </w:r>
      <w:r w:rsidRPr="0050459E">
        <w:rPr>
          <w:rFonts w:ascii="Arial" w:hAnsi="Arial" w:cs="Arial"/>
          <w:color w:val="000000"/>
          <w:lang w:eastAsia="bs-Latn-BA" w:bidi="ar-SA"/>
        </w:rPr>
        <w:br/>
        <w:t>NIA - Novčani tok</w:t>
      </w:r>
      <w:r w:rsidR="00B461BD">
        <w:rPr>
          <w:rFonts w:ascii="Arial" w:hAnsi="Arial" w:cs="Arial"/>
          <w:color w:val="000000"/>
          <w:lang w:eastAsia="bs-Latn-BA" w:bidi="ar-SA"/>
        </w:rPr>
        <w:t xml:space="preserve"> iz investicijskih aktivnosti </w:t>
      </w:r>
      <w:r w:rsidR="00B461BD">
        <w:rPr>
          <w:rFonts w:ascii="Arial" w:hAnsi="Arial" w:cs="Arial"/>
          <w:color w:val="000000"/>
          <w:lang w:eastAsia="bs-Latn-BA" w:bidi="ar-SA"/>
        </w:rPr>
        <w:br/>
      </w:r>
      <w:r w:rsidRPr="0050459E">
        <w:rPr>
          <w:rFonts w:ascii="Arial" w:hAnsi="Arial" w:cs="Arial"/>
          <w:color w:val="000000"/>
          <w:lang w:eastAsia="bs-Latn-BA" w:bidi="ar-SA"/>
        </w:rPr>
        <w:t xml:space="preserve">NFA - Novčani tok iz financijskih aktivnosti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(3) Proizvodnom opremom iz </w:t>
      </w:r>
      <w:r>
        <w:rPr>
          <w:rFonts w:ascii="Arial" w:hAnsi="Arial" w:cs="Arial"/>
          <w:color w:val="000000"/>
          <w:lang w:eastAsia="bs-Latn-BA" w:bidi="ar-SA"/>
        </w:rPr>
        <w:t>člana</w:t>
      </w:r>
      <w:r w:rsidRPr="0050459E">
        <w:rPr>
          <w:rFonts w:ascii="Arial" w:hAnsi="Arial" w:cs="Arial"/>
          <w:color w:val="000000"/>
          <w:lang w:eastAsia="bs-Latn-BA" w:bidi="ar-SA"/>
        </w:rPr>
        <w:t xml:space="preserve"> 36. </w:t>
      </w:r>
      <w:r>
        <w:rPr>
          <w:rFonts w:ascii="Arial" w:hAnsi="Arial" w:cs="Arial"/>
          <w:color w:val="000000"/>
          <w:lang w:eastAsia="bs-Latn-BA" w:bidi="ar-SA"/>
        </w:rPr>
        <w:t>stav</w:t>
      </w:r>
      <w:r w:rsidRPr="0050459E">
        <w:rPr>
          <w:rFonts w:ascii="Arial" w:hAnsi="Arial" w:cs="Arial"/>
          <w:color w:val="000000"/>
          <w:lang w:eastAsia="bs-Latn-BA" w:bidi="ar-SA"/>
        </w:rPr>
        <w:t xml:space="preserve"> (2) Zakona smatraju se postrojenje ili oprema koju porezni obveznik </w:t>
      </w:r>
      <w:r w:rsidR="00C04D8A">
        <w:rPr>
          <w:rFonts w:ascii="Arial" w:hAnsi="Arial" w:cs="Arial"/>
          <w:color w:val="000000"/>
          <w:lang w:eastAsia="bs-Latn-BA" w:bidi="ar-SA"/>
        </w:rPr>
        <w:t>direktno</w:t>
      </w:r>
      <w:r w:rsidRPr="0050459E">
        <w:rPr>
          <w:rFonts w:ascii="Arial" w:hAnsi="Arial" w:cs="Arial"/>
          <w:color w:val="000000"/>
          <w:lang w:eastAsia="bs-Latn-BA" w:bidi="ar-SA"/>
        </w:rPr>
        <w:t xml:space="preserve"> koristi u procesu stvaranja nove vrijednosti (proizvoda ili usluge) kao sredstvo rada, s </w:t>
      </w:r>
      <w:r w:rsidR="00186E9E">
        <w:rPr>
          <w:rFonts w:ascii="Arial" w:hAnsi="Arial" w:cs="Arial"/>
          <w:color w:val="000000"/>
          <w:lang w:eastAsia="bs-Latn-BA" w:bidi="ar-SA"/>
        </w:rPr>
        <w:t>izuzetkom</w:t>
      </w:r>
      <w:r w:rsidRPr="0050459E">
        <w:rPr>
          <w:rFonts w:ascii="Arial" w:hAnsi="Arial" w:cs="Arial"/>
          <w:color w:val="000000"/>
          <w:lang w:eastAsia="bs-Latn-BA" w:bidi="ar-SA"/>
        </w:rPr>
        <w:t xml:space="preserve"> putničkih automobila. </w:t>
      </w:r>
    </w:p>
    <w:p w:rsidR="00B461BD" w:rsidRPr="0050459E" w:rsidRDefault="00B461BD" w:rsidP="0050459E">
      <w:pPr>
        <w:spacing w:before="0" w:after="0" w:line="240" w:lineRule="auto"/>
        <w:jc w:val="both"/>
        <w:rPr>
          <w:rFonts w:ascii="Arial" w:hAnsi="Arial" w:cs="Arial"/>
          <w:color w:val="000000"/>
          <w:lang w:eastAsia="bs-Latn-BA" w:bidi="ar-SA"/>
        </w:rPr>
      </w:pPr>
    </w:p>
    <w:p w:rsidR="0050459E" w:rsidRDefault="0050459E" w:rsidP="00B461BD">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89. </w:t>
      </w:r>
      <w:r w:rsidRPr="0050459E">
        <w:rPr>
          <w:rFonts w:ascii="Arial" w:hAnsi="Arial" w:cs="Arial"/>
          <w:color w:val="000000"/>
          <w:lang w:eastAsia="bs-Latn-BA" w:bidi="ar-SA"/>
        </w:rPr>
        <w:br/>
      </w:r>
      <w:r w:rsidRPr="0050459E">
        <w:rPr>
          <w:rFonts w:ascii="Arial" w:hAnsi="Arial" w:cs="Arial"/>
          <w:b/>
          <w:bCs/>
          <w:color w:val="000000"/>
          <w:lang w:eastAsia="bs-Latn-BA" w:bidi="ar-SA"/>
        </w:rPr>
        <w:t>(Prijava porezne olakšice)</w:t>
      </w:r>
    </w:p>
    <w:p w:rsidR="00B461BD" w:rsidRPr="0050459E" w:rsidRDefault="00B461BD" w:rsidP="0050459E">
      <w:pPr>
        <w:spacing w:before="0" w:after="0" w:line="240" w:lineRule="auto"/>
        <w:jc w:val="both"/>
        <w:rPr>
          <w:rFonts w:ascii="Arial" w:hAnsi="Arial" w:cs="Arial"/>
          <w:color w:val="000000"/>
          <w:lang w:eastAsia="bs-Latn-BA" w:bidi="ar-SA"/>
        </w:rPr>
      </w:pPr>
    </w:p>
    <w:p w:rsidR="00B461BD"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Porezni obveznik koji koristi porezni poticaj iz </w:t>
      </w:r>
      <w:r>
        <w:rPr>
          <w:rFonts w:ascii="Arial" w:hAnsi="Arial" w:cs="Arial"/>
          <w:color w:val="000000"/>
          <w:lang w:eastAsia="bs-Latn-BA" w:bidi="ar-SA"/>
        </w:rPr>
        <w:t>člana</w:t>
      </w:r>
      <w:r w:rsidRPr="0050459E">
        <w:rPr>
          <w:rFonts w:ascii="Arial" w:hAnsi="Arial" w:cs="Arial"/>
          <w:color w:val="000000"/>
          <w:lang w:eastAsia="bs-Latn-BA" w:bidi="ar-SA"/>
        </w:rPr>
        <w:t xml:space="preserve"> 36. </w:t>
      </w:r>
      <w:r>
        <w:rPr>
          <w:rFonts w:ascii="Arial" w:hAnsi="Arial" w:cs="Arial"/>
          <w:color w:val="000000"/>
          <w:lang w:eastAsia="bs-Latn-BA" w:bidi="ar-SA"/>
        </w:rPr>
        <w:t>stav</w:t>
      </w:r>
      <w:r w:rsidRPr="0050459E">
        <w:rPr>
          <w:rFonts w:ascii="Arial" w:hAnsi="Arial" w:cs="Arial"/>
          <w:color w:val="000000"/>
          <w:lang w:eastAsia="bs-Latn-BA" w:bidi="ar-SA"/>
        </w:rPr>
        <w:t xml:space="preserve"> (2) Zakona uz Poreznu prijavu poreza na dobit dužan je dostaviti Prijavu porezne olakšice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investiranja u proizvodnu opremu - Obrazac PP-810. </w:t>
      </w:r>
    </w:p>
    <w:p w:rsidR="00B461BD"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Prijava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se sastoji iz tri dijela i sadrži: </w:t>
      </w:r>
    </w:p>
    <w:p w:rsidR="00B461BD"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a) podatke iz bilan</w:t>
      </w:r>
      <w:r w:rsidR="00735020">
        <w:rPr>
          <w:rFonts w:ascii="Arial" w:hAnsi="Arial" w:cs="Arial"/>
          <w:color w:val="000000"/>
          <w:lang w:eastAsia="bs-Latn-BA" w:bidi="ar-SA"/>
        </w:rPr>
        <w:t>sa</w:t>
      </w:r>
      <w:r w:rsidRPr="0050459E">
        <w:rPr>
          <w:rFonts w:ascii="Arial" w:hAnsi="Arial" w:cs="Arial"/>
          <w:color w:val="000000"/>
          <w:lang w:eastAsia="bs-Latn-BA" w:bidi="ar-SA"/>
        </w:rPr>
        <w:t xml:space="preserve"> stanja - iznose tekuće i prethodne godine iz </w:t>
      </w:r>
      <w:r w:rsidR="00C04D8A">
        <w:rPr>
          <w:rFonts w:ascii="Arial" w:hAnsi="Arial" w:cs="Arial"/>
          <w:color w:val="000000"/>
          <w:lang w:eastAsia="bs-Latn-BA" w:bidi="ar-SA"/>
        </w:rPr>
        <w:t>izvještaja</w:t>
      </w:r>
      <w:r w:rsidRPr="0050459E">
        <w:rPr>
          <w:rFonts w:ascii="Arial" w:hAnsi="Arial" w:cs="Arial"/>
          <w:color w:val="000000"/>
          <w:lang w:eastAsia="bs-Latn-BA" w:bidi="ar-SA"/>
        </w:rPr>
        <w:t xml:space="preserve"> </w:t>
      </w:r>
      <w:r w:rsidR="00265AAA">
        <w:rPr>
          <w:rFonts w:ascii="Arial" w:hAnsi="Arial" w:cs="Arial"/>
          <w:color w:val="000000"/>
          <w:lang w:eastAsia="bs-Latn-BA" w:bidi="ar-SA"/>
        </w:rPr>
        <w:t>Bilans</w:t>
      </w:r>
      <w:r w:rsidR="00735020">
        <w:rPr>
          <w:rFonts w:ascii="Arial" w:hAnsi="Arial" w:cs="Arial"/>
          <w:color w:val="000000"/>
          <w:lang w:eastAsia="bs-Latn-BA" w:bidi="ar-SA"/>
        </w:rPr>
        <w:t>a</w:t>
      </w:r>
      <w:r w:rsidR="00C04D8A">
        <w:rPr>
          <w:rFonts w:ascii="Arial" w:hAnsi="Arial" w:cs="Arial"/>
          <w:color w:val="000000"/>
          <w:lang w:eastAsia="bs-Latn-BA" w:bidi="ar-SA"/>
        </w:rPr>
        <w:t xml:space="preserve"> </w:t>
      </w:r>
      <w:r w:rsidRPr="0050459E">
        <w:rPr>
          <w:rFonts w:ascii="Arial" w:hAnsi="Arial" w:cs="Arial"/>
          <w:color w:val="000000"/>
          <w:lang w:eastAsia="bs-Latn-BA" w:bidi="ar-SA"/>
        </w:rPr>
        <w:t>stanja</w:t>
      </w:r>
      <w:r w:rsidR="00735020">
        <w:rPr>
          <w:rFonts w:ascii="Arial" w:hAnsi="Arial" w:cs="Arial"/>
          <w:color w:val="000000"/>
          <w:lang w:eastAsia="bs-Latn-BA" w:bidi="ar-SA"/>
        </w:rPr>
        <w:t>.</w:t>
      </w:r>
      <w:r w:rsidR="00B461BD">
        <w:rPr>
          <w:rFonts w:ascii="Arial" w:hAnsi="Arial" w:cs="Arial"/>
          <w:color w:val="000000"/>
          <w:lang w:eastAsia="bs-Latn-BA" w:bidi="ar-SA"/>
        </w:rPr>
        <w:br/>
      </w:r>
      <w:r w:rsidRPr="0050459E">
        <w:rPr>
          <w:rFonts w:ascii="Arial" w:hAnsi="Arial" w:cs="Arial"/>
          <w:color w:val="000000"/>
          <w:lang w:eastAsia="bs-Latn-BA" w:bidi="ar-SA"/>
        </w:rPr>
        <w:t xml:space="preserve">b) podatke o novčanim tokovima - iznose neto povećanja ili smanjenja novčanih tokova iz poslovnih, investicijskih i financijskih aktivnosti iz godine za koju se utvrđuje porez.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c) podatke o kupljenoj proizvodnoj opremi - naziv proizvodne opreme, nabavna vrijednost bez poreza na dodanu vrijednost, naziv dobavljača, broj fakture ili ugovora i datum plaćanja. </w:t>
      </w:r>
    </w:p>
    <w:p w:rsidR="00B461BD" w:rsidRPr="0050459E" w:rsidRDefault="00B461BD" w:rsidP="0050459E">
      <w:pPr>
        <w:spacing w:before="0" w:after="0" w:line="240" w:lineRule="auto"/>
        <w:jc w:val="both"/>
        <w:rPr>
          <w:rFonts w:ascii="Arial" w:hAnsi="Arial" w:cs="Arial"/>
          <w:color w:val="000000"/>
          <w:lang w:eastAsia="bs-Latn-BA" w:bidi="ar-SA"/>
        </w:rPr>
      </w:pPr>
    </w:p>
    <w:p w:rsidR="0050459E" w:rsidRPr="0050459E" w:rsidRDefault="0050459E" w:rsidP="00B461BD">
      <w:pPr>
        <w:spacing w:before="0" w:after="0" w:line="240" w:lineRule="auto"/>
        <w:rPr>
          <w:rFonts w:ascii="Arial" w:hAnsi="Arial" w:cs="Arial"/>
          <w:color w:val="000000"/>
          <w:lang w:eastAsia="bs-Latn-BA" w:bidi="ar-SA"/>
        </w:rPr>
      </w:pPr>
      <w:r w:rsidRPr="0050459E">
        <w:rPr>
          <w:rFonts w:ascii="Arial" w:hAnsi="Arial" w:cs="Arial"/>
          <w:b/>
          <w:bCs/>
          <w:color w:val="000000"/>
          <w:lang w:eastAsia="bs-Latn-BA" w:bidi="ar-SA"/>
        </w:rPr>
        <w:t xml:space="preserve">B. Investiranje u stalna sredstva </w:t>
      </w:r>
      <w:r w:rsidRPr="0050459E">
        <w:rPr>
          <w:rFonts w:ascii="Arial" w:hAnsi="Arial" w:cs="Arial"/>
          <w:color w:val="000000"/>
          <w:lang w:eastAsia="bs-Latn-BA" w:bidi="ar-SA"/>
        </w:rPr>
        <w:br/>
      </w:r>
    </w:p>
    <w:p w:rsidR="0050459E" w:rsidRDefault="0050459E" w:rsidP="00B461BD">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90. </w:t>
      </w:r>
      <w:r w:rsidRPr="0050459E">
        <w:rPr>
          <w:rFonts w:ascii="Arial" w:hAnsi="Arial" w:cs="Arial"/>
          <w:color w:val="000000"/>
          <w:lang w:eastAsia="bs-Latn-BA" w:bidi="ar-SA"/>
        </w:rPr>
        <w:br/>
      </w:r>
      <w:r w:rsidRPr="0050459E">
        <w:rPr>
          <w:rFonts w:ascii="Arial" w:hAnsi="Arial" w:cs="Arial"/>
          <w:b/>
          <w:bCs/>
          <w:color w:val="000000"/>
          <w:lang w:eastAsia="bs-Latn-BA" w:bidi="ar-SA"/>
        </w:rPr>
        <w:t xml:space="preserve">(Porezna olakšica po </w:t>
      </w:r>
      <w:r w:rsidR="00974FA7">
        <w:rPr>
          <w:rFonts w:ascii="Arial" w:hAnsi="Arial" w:cs="Arial"/>
          <w:b/>
          <w:bCs/>
          <w:color w:val="000000"/>
          <w:lang w:eastAsia="bs-Latn-BA" w:bidi="ar-SA"/>
        </w:rPr>
        <w:t>osnovu</w:t>
      </w:r>
      <w:r w:rsidRPr="0050459E">
        <w:rPr>
          <w:rFonts w:ascii="Arial" w:hAnsi="Arial" w:cs="Arial"/>
          <w:b/>
          <w:bCs/>
          <w:color w:val="000000"/>
          <w:lang w:eastAsia="bs-Latn-BA" w:bidi="ar-SA"/>
        </w:rPr>
        <w:t xml:space="preserve"> investiranja u stalna sredstva)</w:t>
      </w:r>
    </w:p>
    <w:p w:rsidR="00B461BD" w:rsidRPr="0050459E" w:rsidRDefault="00B461BD" w:rsidP="0050459E">
      <w:pPr>
        <w:spacing w:before="0" w:after="0" w:line="240" w:lineRule="auto"/>
        <w:jc w:val="both"/>
        <w:rPr>
          <w:rFonts w:ascii="Arial" w:hAnsi="Arial" w:cs="Arial"/>
          <w:color w:val="000000"/>
          <w:lang w:eastAsia="bs-Latn-BA" w:bidi="ar-SA"/>
        </w:rPr>
      </w:pPr>
    </w:p>
    <w:p w:rsidR="00B461BD"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Obvezniku iz </w:t>
      </w:r>
      <w:r>
        <w:rPr>
          <w:rFonts w:ascii="Arial" w:hAnsi="Arial" w:cs="Arial"/>
          <w:color w:val="000000"/>
          <w:lang w:eastAsia="bs-Latn-BA" w:bidi="ar-SA"/>
        </w:rPr>
        <w:t>člana</w:t>
      </w:r>
      <w:r w:rsidRPr="0050459E">
        <w:rPr>
          <w:rFonts w:ascii="Arial" w:hAnsi="Arial" w:cs="Arial"/>
          <w:color w:val="000000"/>
          <w:lang w:eastAsia="bs-Latn-BA" w:bidi="ar-SA"/>
        </w:rPr>
        <w:t xml:space="preserve"> 3. Zakona će se umanjiti utvrđena porezna </w:t>
      </w:r>
      <w:r w:rsidR="00734DBF">
        <w:rPr>
          <w:rFonts w:ascii="Arial" w:hAnsi="Arial" w:cs="Arial"/>
          <w:color w:val="000000"/>
          <w:lang w:eastAsia="bs-Latn-BA" w:bidi="ar-SA"/>
        </w:rPr>
        <w:t>obaveza</w:t>
      </w:r>
      <w:r w:rsidRPr="0050459E">
        <w:rPr>
          <w:rFonts w:ascii="Arial" w:hAnsi="Arial" w:cs="Arial"/>
          <w:color w:val="000000"/>
          <w:lang w:eastAsia="bs-Latn-BA" w:bidi="ar-SA"/>
        </w:rPr>
        <w:t xml:space="preserve"> za 50% ukoliko porezni obveznik izvrši ulaganje u stalna sredstva, za svaku godinu za koju se utvrđuje dobit, prema sljedećim kumulativno ispunjenim </w:t>
      </w:r>
      <w:r>
        <w:rPr>
          <w:rFonts w:ascii="Arial" w:hAnsi="Arial" w:cs="Arial"/>
          <w:color w:val="000000"/>
          <w:lang w:eastAsia="bs-Latn-BA" w:bidi="ar-SA"/>
        </w:rPr>
        <w:t>uslovi</w:t>
      </w:r>
      <w:r w:rsidRPr="0050459E">
        <w:rPr>
          <w:rFonts w:ascii="Arial" w:hAnsi="Arial" w:cs="Arial"/>
          <w:color w:val="000000"/>
          <w:lang w:eastAsia="bs-Latn-BA" w:bidi="ar-SA"/>
        </w:rPr>
        <w:t xml:space="preserve">ma: </w:t>
      </w:r>
    </w:p>
    <w:p w:rsidR="00B461BD"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a) vrijednost ulaganja iznosi ukupno 20 mil. KM u pet uzastopnih godina </w:t>
      </w:r>
    </w:p>
    <w:p w:rsidR="00B461BD"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b) prve godine ulaganje iznosi 4 mil. KM </w:t>
      </w:r>
    </w:p>
    <w:p w:rsidR="00B461BD"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c) ulaganje se vrši iz vlastitih sredstava, što isključuje zaduživanje u svrhu ulaganja bilo kojeg oblika.</w:t>
      </w:r>
    </w:p>
    <w:p w:rsidR="00B461BD" w:rsidRDefault="00B461BD"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t xml:space="preserve"> </w:t>
      </w:r>
      <w:r w:rsidR="0050459E" w:rsidRPr="0050459E">
        <w:rPr>
          <w:rFonts w:ascii="Arial" w:hAnsi="Arial" w:cs="Arial"/>
          <w:color w:val="000000"/>
          <w:lang w:eastAsia="bs-Latn-BA" w:bidi="ar-SA"/>
        </w:rPr>
        <w:br/>
        <w:t xml:space="preserve">(2) Ukoliko porezni obveznik investira iznos od 20 </w:t>
      </w:r>
      <w:proofErr w:type="gramStart"/>
      <w:r w:rsidR="0050459E" w:rsidRPr="0050459E">
        <w:rPr>
          <w:rFonts w:ascii="Arial" w:hAnsi="Arial" w:cs="Arial"/>
          <w:color w:val="000000"/>
          <w:lang w:eastAsia="bs-Latn-BA" w:bidi="ar-SA"/>
        </w:rPr>
        <w:t>mil</w:t>
      </w:r>
      <w:proofErr w:type="gramEnd"/>
      <w:r w:rsidR="0050459E" w:rsidRPr="0050459E">
        <w:rPr>
          <w:rFonts w:ascii="Arial" w:hAnsi="Arial" w:cs="Arial"/>
          <w:color w:val="000000"/>
          <w:lang w:eastAsia="bs-Latn-BA" w:bidi="ar-SA"/>
        </w:rPr>
        <w:t xml:space="preserve">. KM i u kraćem razdoblju od pet (5) godina, ima pravo na umanjenje porezne </w:t>
      </w:r>
      <w:r w:rsidR="00734DBF">
        <w:rPr>
          <w:rFonts w:ascii="Arial" w:hAnsi="Arial" w:cs="Arial"/>
          <w:color w:val="000000"/>
          <w:lang w:eastAsia="bs-Latn-BA" w:bidi="ar-SA"/>
        </w:rPr>
        <w:t>obaveze</w:t>
      </w:r>
      <w:r w:rsidR="0050459E" w:rsidRPr="0050459E">
        <w:rPr>
          <w:rFonts w:ascii="Arial" w:hAnsi="Arial" w:cs="Arial"/>
          <w:color w:val="000000"/>
          <w:lang w:eastAsia="bs-Latn-BA" w:bidi="ar-SA"/>
        </w:rPr>
        <w:t xml:space="preserve"> za 50% u svakoj godini kao da je investirao svih pet (5) godina. </w:t>
      </w:r>
    </w:p>
    <w:p w:rsidR="00B461BD"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Ulaganje iz vlastitih sredstava iz </w:t>
      </w:r>
      <w:r>
        <w:rPr>
          <w:rFonts w:ascii="Arial" w:hAnsi="Arial" w:cs="Arial"/>
          <w:color w:val="000000"/>
          <w:lang w:eastAsia="bs-Latn-BA" w:bidi="ar-SA"/>
        </w:rPr>
        <w:t>stava</w:t>
      </w:r>
      <w:r w:rsidRPr="0050459E">
        <w:rPr>
          <w:rFonts w:ascii="Arial" w:hAnsi="Arial" w:cs="Arial"/>
          <w:color w:val="000000"/>
          <w:lang w:eastAsia="bs-Latn-BA" w:bidi="ar-SA"/>
        </w:rPr>
        <w:t xml:space="preserve"> (1)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c) ovoga </w:t>
      </w:r>
      <w:r>
        <w:rPr>
          <w:rFonts w:ascii="Arial" w:hAnsi="Arial" w:cs="Arial"/>
          <w:color w:val="000000"/>
          <w:lang w:eastAsia="bs-Latn-BA" w:bidi="ar-SA"/>
        </w:rPr>
        <w:t>člana</w:t>
      </w:r>
      <w:r w:rsidRPr="0050459E">
        <w:rPr>
          <w:rFonts w:ascii="Arial" w:hAnsi="Arial" w:cs="Arial"/>
          <w:color w:val="000000"/>
          <w:lang w:eastAsia="bs-Latn-BA" w:bidi="ar-SA"/>
        </w:rPr>
        <w:t xml:space="preserve"> utvrđuje se na isti način kako je propisano u </w:t>
      </w:r>
      <w:r>
        <w:rPr>
          <w:rFonts w:ascii="Arial" w:hAnsi="Arial" w:cs="Arial"/>
          <w:color w:val="000000"/>
          <w:lang w:eastAsia="bs-Latn-BA" w:bidi="ar-SA"/>
        </w:rPr>
        <w:t>članu</w:t>
      </w:r>
      <w:r w:rsidRPr="0050459E">
        <w:rPr>
          <w:rFonts w:ascii="Arial" w:hAnsi="Arial" w:cs="Arial"/>
          <w:color w:val="000000"/>
          <w:lang w:eastAsia="bs-Latn-BA" w:bidi="ar-SA"/>
        </w:rPr>
        <w:t xml:space="preserve"> 88. </w:t>
      </w:r>
      <w:r>
        <w:rPr>
          <w:rFonts w:ascii="Arial" w:hAnsi="Arial" w:cs="Arial"/>
          <w:color w:val="000000"/>
          <w:lang w:eastAsia="bs-Latn-BA" w:bidi="ar-SA"/>
        </w:rPr>
        <w:t>stav</w:t>
      </w:r>
      <w:r w:rsidRPr="0050459E">
        <w:rPr>
          <w:rFonts w:ascii="Arial" w:hAnsi="Arial" w:cs="Arial"/>
          <w:color w:val="000000"/>
          <w:lang w:eastAsia="bs-Latn-BA" w:bidi="ar-SA"/>
        </w:rPr>
        <w:t xml:space="preserve"> (2) ovoga Pravilnika.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(4) Ulaganjem u stalna sredstva iz </w:t>
      </w:r>
      <w:r>
        <w:rPr>
          <w:rFonts w:ascii="Arial" w:hAnsi="Arial" w:cs="Arial"/>
          <w:color w:val="000000"/>
          <w:lang w:eastAsia="bs-Latn-BA" w:bidi="ar-SA"/>
        </w:rPr>
        <w:t>člana</w:t>
      </w:r>
      <w:r w:rsidRPr="0050459E">
        <w:rPr>
          <w:rFonts w:ascii="Arial" w:hAnsi="Arial" w:cs="Arial"/>
          <w:color w:val="000000"/>
          <w:lang w:eastAsia="bs-Latn-BA" w:bidi="ar-SA"/>
        </w:rPr>
        <w:t xml:space="preserve"> 36. </w:t>
      </w:r>
      <w:r>
        <w:rPr>
          <w:rFonts w:ascii="Arial" w:hAnsi="Arial" w:cs="Arial"/>
          <w:color w:val="000000"/>
          <w:lang w:eastAsia="bs-Latn-BA" w:bidi="ar-SA"/>
        </w:rPr>
        <w:t>stav</w:t>
      </w:r>
      <w:r w:rsidRPr="0050459E">
        <w:rPr>
          <w:rFonts w:ascii="Arial" w:hAnsi="Arial" w:cs="Arial"/>
          <w:color w:val="000000"/>
          <w:lang w:eastAsia="bs-Latn-BA" w:bidi="ar-SA"/>
        </w:rPr>
        <w:t xml:space="preserve"> (5) Zakona smatraju se ulaganja u nekretnine, postrojenje ili opremu koju porezni obveznik </w:t>
      </w:r>
      <w:r w:rsidR="00D82BC9">
        <w:rPr>
          <w:rFonts w:ascii="Arial" w:hAnsi="Arial" w:cs="Arial"/>
          <w:color w:val="000000"/>
          <w:lang w:eastAsia="bs-Latn-BA" w:bidi="ar-SA"/>
        </w:rPr>
        <w:t>direktno</w:t>
      </w:r>
      <w:r w:rsidRPr="0050459E">
        <w:rPr>
          <w:rFonts w:ascii="Arial" w:hAnsi="Arial" w:cs="Arial"/>
          <w:color w:val="000000"/>
          <w:lang w:eastAsia="bs-Latn-BA" w:bidi="ar-SA"/>
        </w:rPr>
        <w:t xml:space="preserve"> ili </w:t>
      </w:r>
      <w:r w:rsidR="00D82BC9">
        <w:rPr>
          <w:rFonts w:ascii="Arial" w:hAnsi="Arial" w:cs="Arial"/>
          <w:color w:val="000000"/>
          <w:lang w:eastAsia="bs-Latn-BA" w:bidi="ar-SA"/>
        </w:rPr>
        <w:t>indirektno</w:t>
      </w:r>
      <w:r w:rsidRPr="0050459E">
        <w:rPr>
          <w:rFonts w:ascii="Arial" w:hAnsi="Arial" w:cs="Arial"/>
          <w:color w:val="000000"/>
          <w:lang w:eastAsia="bs-Latn-BA" w:bidi="ar-SA"/>
        </w:rPr>
        <w:t xml:space="preserve"> koristi u procesu stvaranja nove vrijednosti (proizvoda ili usluge), s </w:t>
      </w:r>
      <w:r w:rsidR="00186E9E">
        <w:rPr>
          <w:rFonts w:ascii="Arial" w:hAnsi="Arial" w:cs="Arial"/>
          <w:color w:val="000000"/>
          <w:lang w:eastAsia="bs-Latn-BA" w:bidi="ar-SA"/>
        </w:rPr>
        <w:t>izuzetkom</w:t>
      </w:r>
      <w:r w:rsidRPr="0050459E">
        <w:rPr>
          <w:rFonts w:ascii="Arial" w:hAnsi="Arial" w:cs="Arial"/>
          <w:color w:val="000000"/>
          <w:lang w:eastAsia="bs-Latn-BA" w:bidi="ar-SA"/>
        </w:rPr>
        <w:t xml:space="preserve"> stambenih jedinica i putničkih automobila.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(5) Pod ulaganjem iz </w:t>
      </w:r>
      <w:r>
        <w:rPr>
          <w:rFonts w:ascii="Arial" w:hAnsi="Arial" w:cs="Arial"/>
          <w:color w:val="000000"/>
          <w:lang w:eastAsia="bs-Latn-BA" w:bidi="ar-SA"/>
        </w:rPr>
        <w:t>stava</w:t>
      </w:r>
      <w:r w:rsidRPr="0050459E">
        <w:rPr>
          <w:rFonts w:ascii="Arial" w:hAnsi="Arial" w:cs="Arial"/>
          <w:color w:val="000000"/>
          <w:lang w:eastAsia="bs-Latn-BA" w:bidi="ar-SA"/>
        </w:rPr>
        <w:t xml:space="preserve"> (4) ovoga </w:t>
      </w:r>
      <w:r>
        <w:rPr>
          <w:rFonts w:ascii="Arial" w:hAnsi="Arial" w:cs="Arial"/>
          <w:color w:val="000000"/>
          <w:lang w:eastAsia="bs-Latn-BA" w:bidi="ar-SA"/>
        </w:rPr>
        <w:t>člana</w:t>
      </w:r>
      <w:r w:rsidRPr="0050459E">
        <w:rPr>
          <w:rFonts w:ascii="Arial" w:hAnsi="Arial" w:cs="Arial"/>
          <w:color w:val="000000"/>
          <w:lang w:eastAsia="bs-Latn-BA" w:bidi="ar-SA"/>
        </w:rPr>
        <w:t xml:space="preserve"> smatra se kupovina, izgradnja, dogradnja, investicijsko održavanje koje se kapitalizira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računovodstvenim propisima kao i drugi slični načini povećanja vrijednosti stalnog sredstva.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(6) Pod početkom ulaganja smatra se kod kupovine prijenos u vlasništvo nekretnine, opreme ili postrojenja, a kod izgradnje ili dogradnje početak izvršenja radova. </w:t>
      </w:r>
    </w:p>
    <w:p w:rsidR="00B461BD" w:rsidRPr="0050459E" w:rsidRDefault="00B461BD" w:rsidP="0050459E">
      <w:pPr>
        <w:spacing w:before="0" w:after="0" w:line="240" w:lineRule="auto"/>
        <w:jc w:val="both"/>
        <w:rPr>
          <w:rFonts w:ascii="Arial" w:hAnsi="Arial" w:cs="Arial"/>
          <w:color w:val="000000"/>
          <w:lang w:eastAsia="bs-Latn-BA" w:bidi="ar-SA"/>
        </w:rPr>
      </w:pPr>
    </w:p>
    <w:p w:rsidR="0050459E" w:rsidRDefault="0050459E" w:rsidP="00B461BD">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91. </w:t>
      </w:r>
      <w:r w:rsidRPr="0050459E">
        <w:rPr>
          <w:rFonts w:ascii="Arial" w:hAnsi="Arial" w:cs="Arial"/>
          <w:color w:val="000000"/>
          <w:lang w:eastAsia="bs-Latn-BA" w:bidi="ar-SA"/>
        </w:rPr>
        <w:br/>
      </w:r>
      <w:r w:rsidRPr="0050459E">
        <w:rPr>
          <w:rFonts w:ascii="Arial" w:hAnsi="Arial" w:cs="Arial"/>
          <w:b/>
          <w:bCs/>
          <w:color w:val="000000"/>
          <w:lang w:eastAsia="bs-Latn-BA" w:bidi="ar-SA"/>
        </w:rPr>
        <w:t>(Plan investiranja)</w:t>
      </w:r>
    </w:p>
    <w:p w:rsidR="00B461BD" w:rsidRPr="0050459E" w:rsidRDefault="00B461BD" w:rsidP="0050459E">
      <w:pPr>
        <w:spacing w:before="0" w:after="0" w:line="240" w:lineRule="auto"/>
        <w:jc w:val="both"/>
        <w:rPr>
          <w:rFonts w:ascii="Arial" w:hAnsi="Arial" w:cs="Arial"/>
          <w:color w:val="000000"/>
          <w:lang w:eastAsia="bs-Latn-BA" w:bidi="ar-SA"/>
        </w:rPr>
      </w:pPr>
    </w:p>
    <w:p w:rsidR="00B461BD"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Porezni obveznik koji je odlučio primijeniti poreznu olakšicu iz </w:t>
      </w:r>
      <w:r>
        <w:rPr>
          <w:rFonts w:ascii="Arial" w:hAnsi="Arial" w:cs="Arial"/>
          <w:color w:val="000000"/>
          <w:lang w:eastAsia="bs-Latn-BA" w:bidi="ar-SA"/>
        </w:rPr>
        <w:t>člana</w:t>
      </w:r>
      <w:r w:rsidRPr="0050459E">
        <w:rPr>
          <w:rFonts w:ascii="Arial" w:hAnsi="Arial" w:cs="Arial"/>
          <w:color w:val="000000"/>
          <w:lang w:eastAsia="bs-Latn-BA" w:bidi="ar-SA"/>
        </w:rPr>
        <w:t xml:space="preserve"> 36. </w:t>
      </w:r>
      <w:r>
        <w:rPr>
          <w:rFonts w:ascii="Arial" w:hAnsi="Arial" w:cs="Arial"/>
          <w:color w:val="000000"/>
          <w:lang w:eastAsia="bs-Latn-BA" w:bidi="ar-SA"/>
        </w:rPr>
        <w:t>stav</w:t>
      </w:r>
      <w:r w:rsidRPr="0050459E">
        <w:rPr>
          <w:rFonts w:ascii="Arial" w:hAnsi="Arial" w:cs="Arial"/>
          <w:color w:val="000000"/>
          <w:lang w:eastAsia="bs-Latn-BA" w:bidi="ar-SA"/>
        </w:rPr>
        <w:t xml:space="preserve"> (5) Zakona </w:t>
      </w:r>
      <w:r w:rsidR="00734DBF">
        <w:rPr>
          <w:rFonts w:ascii="Arial" w:hAnsi="Arial" w:cs="Arial"/>
          <w:color w:val="000000"/>
          <w:lang w:eastAsia="bs-Latn-BA" w:bidi="ar-SA"/>
        </w:rPr>
        <w:t>obaveza</w:t>
      </w:r>
      <w:r w:rsidRPr="0050459E">
        <w:rPr>
          <w:rFonts w:ascii="Arial" w:hAnsi="Arial" w:cs="Arial"/>
          <w:color w:val="000000"/>
          <w:lang w:eastAsia="bs-Latn-BA" w:bidi="ar-SA"/>
        </w:rPr>
        <w:t xml:space="preserve">n je dostaviti Plan investiranja - Obrazac PI-808 do 30. </w:t>
      </w:r>
      <w:r w:rsidR="005E4B94">
        <w:rPr>
          <w:rFonts w:ascii="Arial" w:hAnsi="Arial" w:cs="Arial"/>
          <w:color w:val="000000"/>
          <w:lang w:eastAsia="bs-Latn-BA" w:bidi="ar-SA"/>
        </w:rPr>
        <w:t>juna</w:t>
      </w:r>
      <w:r w:rsidRPr="0050459E">
        <w:rPr>
          <w:rFonts w:ascii="Arial" w:hAnsi="Arial" w:cs="Arial"/>
          <w:color w:val="000000"/>
          <w:lang w:eastAsia="bs-Latn-BA" w:bidi="ar-SA"/>
        </w:rPr>
        <w:t xml:space="preserve"> godine za koju će tražiti porezni poticaj, nadležnoj jedinici Porezne uprave. </w:t>
      </w:r>
    </w:p>
    <w:p w:rsidR="00B461BD"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Porezni obveznik uz Obrazac PI-808 dostavlja i Odluku o investiranju koja je uredno potpisana i ovjerena od odgovorne osobe ili tijela. </w:t>
      </w:r>
      <w:r w:rsidRPr="0050459E">
        <w:rPr>
          <w:rFonts w:ascii="Arial" w:hAnsi="Arial" w:cs="Arial"/>
          <w:color w:val="000000"/>
          <w:lang w:eastAsia="bs-Latn-BA" w:bidi="ar-SA"/>
        </w:rPr>
        <w:br/>
      </w:r>
      <w:r w:rsidRPr="0050459E">
        <w:rPr>
          <w:rFonts w:ascii="Arial" w:hAnsi="Arial" w:cs="Arial"/>
          <w:color w:val="000000"/>
          <w:lang w:eastAsia="bs-Latn-BA" w:bidi="ar-SA"/>
        </w:rPr>
        <w:br/>
        <w:t>(3) Plan investiranja se sa</w:t>
      </w:r>
      <w:r w:rsidR="00B461BD">
        <w:rPr>
          <w:rFonts w:ascii="Arial" w:hAnsi="Arial" w:cs="Arial"/>
          <w:color w:val="000000"/>
          <w:lang w:eastAsia="bs-Latn-BA" w:bidi="ar-SA"/>
        </w:rPr>
        <w:t xml:space="preserve">stoji iz tri dijela i sadrži: </w:t>
      </w:r>
      <w:r w:rsidR="00B461BD">
        <w:rPr>
          <w:rFonts w:ascii="Arial" w:hAnsi="Arial" w:cs="Arial"/>
          <w:color w:val="000000"/>
          <w:lang w:eastAsia="bs-Latn-BA" w:bidi="ar-SA"/>
        </w:rPr>
        <w:br/>
      </w:r>
      <w:r w:rsidRPr="0050459E">
        <w:rPr>
          <w:rFonts w:ascii="Arial" w:hAnsi="Arial" w:cs="Arial"/>
          <w:color w:val="000000"/>
          <w:lang w:eastAsia="bs-Latn-BA" w:bidi="ar-SA"/>
        </w:rPr>
        <w:t>a) podatke o investicijama koji trebaju sadržavati opis i</w:t>
      </w:r>
      <w:r w:rsidR="00B461BD">
        <w:rPr>
          <w:rFonts w:ascii="Arial" w:hAnsi="Arial" w:cs="Arial"/>
          <w:color w:val="000000"/>
          <w:lang w:eastAsia="bs-Latn-BA" w:bidi="ar-SA"/>
        </w:rPr>
        <w:t xml:space="preserve">nvesticije, njen cilj i svrhu </w:t>
      </w:r>
      <w:r w:rsidR="00B461BD">
        <w:rPr>
          <w:rFonts w:ascii="Arial" w:hAnsi="Arial" w:cs="Arial"/>
          <w:color w:val="000000"/>
          <w:lang w:eastAsia="bs-Latn-BA" w:bidi="ar-SA"/>
        </w:rPr>
        <w:br/>
      </w:r>
      <w:r w:rsidRPr="0050459E">
        <w:rPr>
          <w:rFonts w:ascii="Arial" w:hAnsi="Arial" w:cs="Arial"/>
          <w:color w:val="000000"/>
          <w:lang w:eastAsia="bs-Latn-BA" w:bidi="ar-SA"/>
        </w:rPr>
        <w:t xml:space="preserve">b) podatke o izvorima investiranja koji trebaju sadržavati načine i izvore financijskih sredstava iz kojih </w:t>
      </w:r>
      <w:r w:rsidR="00B461BD">
        <w:rPr>
          <w:rFonts w:ascii="Arial" w:hAnsi="Arial" w:cs="Arial"/>
          <w:color w:val="000000"/>
          <w:lang w:eastAsia="bs-Latn-BA" w:bidi="ar-SA"/>
        </w:rPr>
        <w:t xml:space="preserve">će se financirati investicija </w:t>
      </w:r>
      <w:r w:rsidR="00B461BD">
        <w:rPr>
          <w:rFonts w:ascii="Arial" w:hAnsi="Arial" w:cs="Arial"/>
          <w:color w:val="000000"/>
          <w:lang w:eastAsia="bs-Latn-BA" w:bidi="ar-SA"/>
        </w:rPr>
        <w:br/>
      </w:r>
      <w:r w:rsidRPr="0050459E">
        <w:rPr>
          <w:rFonts w:ascii="Arial" w:hAnsi="Arial" w:cs="Arial"/>
          <w:color w:val="000000"/>
          <w:lang w:eastAsia="bs-Latn-BA" w:bidi="ar-SA"/>
        </w:rPr>
        <w:t xml:space="preserve">c) podatke o planu investiranja koji treba sadržavati tok investiranja s posebnim osvrtom na planirane iznose ulaganja za razdoblje trajanja porezne olakšice.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(4) Kod upisa razdoblja Plana investiranja upisuje se petogodišnje razdoblje trajanja investiranja. </w:t>
      </w:r>
    </w:p>
    <w:p w:rsidR="00B461BD" w:rsidRPr="0050459E" w:rsidRDefault="00B461BD" w:rsidP="0050459E">
      <w:pPr>
        <w:spacing w:before="0" w:after="0" w:line="240" w:lineRule="auto"/>
        <w:jc w:val="both"/>
        <w:rPr>
          <w:rFonts w:ascii="Arial" w:hAnsi="Arial" w:cs="Arial"/>
          <w:color w:val="000000"/>
          <w:lang w:eastAsia="bs-Latn-BA" w:bidi="ar-SA"/>
        </w:rPr>
      </w:pPr>
    </w:p>
    <w:p w:rsidR="0050459E" w:rsidRDefault="0050459E" w:rsidP="00B461BD">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92. </w:t>
      </w:r>
      <w:r w:rsidRPr="0050459E">
        <w:rPr>
          <w:rFonts w:ascii="Arial" w:hAnsi="Arial" w:cs="Arial"/>
          <w:color w:val="000000"/>
          <w:lang w:eastAsia="bs-Latn-BA" w:bidi="ar-SA"/>
        </w:rPr>
        <w:br/>
      </w:r>
      <w:r w:rsidRPr="0050459E">
        <w:rPr>
          <w:rFonts w:ascii="Arial" w:hAnsi="Arial" w:cs="Arial"/>
          <w:b/>
          <w:bCs/>
          <w:color w:val="000000"/>
          <w:lang w:eastAsia="bs-Latn-BA" w:bidi="ar-SA"/>
        </w:rPr>
        <w:t>(Prijava porezne olakšice)</w:t>
      </w:r>
    </w:p>
    <w:p w:rsidR="00B461BD" w:rsidRPr="0050459E" w:rsidRDefault="00B461BD" w:rsidP="00B461BD">
      <w:pPr>
        <w:spacing w:before="0" w:after="0" w:line="240" w:lineRule="auto"/>
        <w:jc w:val="center"/>
        <w:rPr>
          <w:rFonts w:ascii="Arial" w:hAnsi="Arial" w:cs="Arial"/>
          <w:color w:val="000000"/>
          <w:lang w:eastAsia="bs-Latn-BA" w:bidi="ar-SA"/>
        </w:rPr>
      </w:pPr>
    </w:p>
    <w:p w:rsidR="00B461BD"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Porezni obveznik koji koristi porezni poticaj iz </w:t>
      </w:r>
      <w:r>
        <w:rPr>
          <w:rFonts w:ascii="Arial" w:hAnsi="Arial" w:cs="Arial"/>
          <w:color w:val="000000"/>
          <w:lang w:eastAsia="bs-Latn-BA" w:bidi="ar-SA"/>
        </w:rPr>
        <w:t>člana</w:t>
      </w:r>
      <w:r w:rsidRPr="0050459E">
        <w:rPr>
          <w:rFonts w:ascii="Arial" w:hAnsi="Arial" w:cs="Arial"/>
          <w:color w:val="000000"/>
          <w:lang w:eastAsia="bs-Latn-BA" w:bidi="ar-SA"/>
        </w:rPr>
        <w:t xml:space="preserve"> 36. </w:t>
      </w:r>
      <w:r>
        <w:rPr>
          <w:rFonts w:ascii="Arial" w:hAnsi="Arial" w:cs="Arial"/>
          <w:color w:val="000000"/>
          <w:lang w:eastAsia="bs-Latn-BA" w:bidi="ar-SA"/>
        </w:rPr>
        <w:t>stav</w:t>
      </w:r>
      <w:r w:rsidRPr="0050459E">
        <w:rPr>
          <w:rFonts w:ascii="Arial" w:hAnsi="Arial" w:cs="Arial"/>
          <w:color w:val="000000"/>
          <w:lang w:eastAsia="bs-Latn-BA" w:bidi="ar-SA"/>
        </w:rPr>
        <w:t xml:space="preserve"> (4) Zakona uz Poreznu prijavu porezna na dobit dužan je dostaviti Prijavu porezne olakšice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investiranja u stalna sredstva - Obrazac PP-811 za svaku godinu u kojoj se umanjuje porezna </w:t>
      </w:r>
      <w:r w:rsidR="00734DBF">
        <w:rPr>
          <w:rFonts w:ascii="Arial" w:hAnsi="Arial" w:cs="Arial"/>
          <w:color w:val="000000"/>
          <w:lang w:eastAsia="bs-Latn-BA" w:bidi="ar-SA"/>
        </w:rPr>
        <w:t>obaveza</w:t>
      </w:r>
      <w:r w:rsidRPr="0050459E">
        <w:rPr>
          <w:rFonts w:ascii="Arial" w:hAnsi="Arial" w:cs="Arial"/>
          <w:color w:val="000000"/>
          <w:lang w:eastAsia="bs-Latn-BA" w:bidi="ar-SA"/>
        </w:rPr>
        <w:t xml:space="preserve">.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Prijava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se sastoji iz četiri dijela i sadrži: </w:t>
      </w:r>
    </w:p>
    <w:p w:rsidR="00735020" w:rsidRDefault="0050459E" w:rsidP="00735020">
      <w:pPr>
        <w:spacing w:before="0" w:after="0" w:line="240" w:lineRule="auto"/>
        <w:jc w:val="both"/>
        <w:rPr>
          <w:rFonts w:ascii="Arial" w:hAnsi="Arial" w:cs="Arial"/>
          <w:lang w:val="bs-Latn-BA" w:eastAsia="bs-Latn-BA" w:bidi="ar-SA"/>
        </w:rPr>
      </w:pPr>
      <w:r w:rsidRPr="0050459E">
        <w:rPr>
          <w:rFonts w:ascii="Arial" w:hAnsi="Arial" w:cs="Arial"/>
          <w:color w:val="000000"/>
          <w:lang w:eastAsia="bs-Latn-BA" w:bidi="ar-SA"/>
        </w:rPr>
        <w:t>a)</w:t>
      </w:r>
      <w:r w:rsidR="00735020">
        <w:rPr>
          <w:rFonts w:ascii="Arial" w:hAnsi="Arial" w:cs="Arial"/>
          <w:color w:val="000000"/>
          <w:lang w:eastAsia="bs-Latn-BA" w:bidi="ar-SA"/>
        </w:rPr>
        <w:t xml:space="preserve"> </w:t>
      </w:r>
      <w:r w:rsidR="00735020" w:rsidRPr="00FF5E4A">
        <w:rPr>
          <w:rFonts w:ascii="Arial" w:hAnsi="Arial" w:cs="Arial"/>
          <w:lang w:val="bs-Latn-BA" w:eastAsia="bs-Latn-BA" w:bidi="ar-SA"/>
        </w:rPr>
        <w:t>podatke iz bilansa stanja - iznose tekuće i prethodne godine iz izvješ</w:t>
      </w:r>
      <w:r w:rsidR="00735020">
        <w:rPr>
          <w:rFonts w:ascii="Arial" w:hAnsi="Arial" w:cs="Arial"/>
          <w:lang w:val="bs-Latn-BA" w:eastAsia="bs-Latn-BA" w:bidi="ar-SA"/>
        </w:rPr>
        <w:t>taja Bilansa stanja.</w:t>
      </w:r>
    </w:p>
    <w:p w:rsidR="00B461BD" w:rsidRDefault="0050459E" w:rsidP="00735020">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b) podatke iz </w:t>
      </w:r>
      <w:r w:rsidR="00735020">
        <w:rPr>
          <w:rFonts w:ascii="Arial" w:hAnsi="Arial" w:cs="Arial"/>
          <w:color w:val="000000"/>
          <w:lang w:eastAsia="bs-Latn-BA" w:bidi="ar-SA"/>
        </w:rPr>
        <w:t>bilansa</w:t>
      </w:r>
      <w:r w:rsidRPr="0050459E">
        <w:rPr>
          <w:rFonts w:ascii="Arial" w:hAnsi="Arial" w:cs="Arial"/>
          <w:color w:val="000000"/>
          <w:lang w:eastAsia="bs-Latn-BA" w:bidi="ar-SA"/>
        </w:rPr>
        <w:t xml:space="preserve"> stanja - iznose tekuće i prethodne godine iz </w:t>
      </w:r>
      <w:r w:rsidR="00C04D8A">
        <w:rPr>
          <w:rFonts w:ascii="Arial" w:hAnsi="Arial" w:cs="Arial"/>
          <w:color w:val="000000"/>
          <w:lang w:eastAsia="bs-Latn-BA" w:bidi="ar-SA"/>
        </w:rPr>
        <w:t>izvještaja</w:t>
      </w:r>
      <w:r w:rsidRPr="0050459E">
        <w:rPr>
          <w:rFonts w:ascii="Arial" w:hAnsi="Arial" w:cs="Arial"/>
          <w:color w:val="000000"/>
          <w:lang w:eastAsia="bs-Latn-BA" w:bidi="ar-SA"/>
        </w:rPr>
        <w:t xml:space="preserve"> </w:t>
      </w:r>
      <w:r w:rsidR="00265AAA">
        <w:rPr>
          <w:rFonts w:ascii="Arial" w:hAnsi="Arial" w:cs="Arial"/>
          <w:color w:val="000000"/>
          <w:lang w:eastAsia="bs-Latn-BA" w:bidi="ar-SA"/>
        </w:rPr>
        <w:t>Bilans</w:t>
      </w:r>
      <w:r w:rsidRPr="0050459E">
        <w:rPr>
          <w:rFonts w:ascii="Arial" w:hAnsi="Arial" w:cs="Arial"/>
          <w:color w:val="000000"/>
          <w:lang w:eastAsia="bs-Latn-BA" w:bidi="ar-SA"/>
        </w:rPr>
        <w:t xml:space="preserve">stanja stavki označenih kao: </w:t>
      </w:r>
    </w:p>
    <w:p w:rsidR="00B461BD"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pozicija naziva Nekretnine, postrojenje i oprema, oznake AOP 008 </w:t>
      </w:r>
    </w:p>
    <w:p w:rsidR="00B461BD"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2) pozicija naziva</w:t>
      </w:r>
      <w:r w:rsidR="00B461BD">
        <w:rPr>
          <w:rFonts w:ascii="Arial" w:hAnsi="Arial" w:cs="Arial"/>
          <w:color w:val="000000"/>
          <w:lang w:eastAsia="bs-Latn-BA" w:bidi="ar-SA"/>
        </w:rPr>
        <w:t xml:space="preserve"> Ukupna aktiva oznake AOP 067 </w:t>
      </w:r>
      <w:r w:rsidR="00B461BD">
        <w:rPr>
          <w:rFonts w:ascii="Arial" w:hAnsi="Arial" w:cs="Arial"/>
          <w:color w:val="000000"/>
          <w:lang w:eastAsia="bs-Latn-BA" w:bidi="ar-SA"/>
        </w:rPr>
        <w:br/>
      </w:r>
      <w:r w:rsidRPr="0050459E">
        <w:rPr>
          <w:rFonts w:ascii="Arial" w:hAnsi="Arial" w:cs="Arial"/>
          <w:color w:val="000000"/>
          <w:lang w:eastAsia="bs-Latn-BA" w:bidi="ar-SA"/>
        </w:rPr>
        <w:t xml:space="preserve">c) podatke o novčanim tokovima - iznose neto povećanja ili smanjenja novčanih tokova iz poslovnih, investicijskih i financijskih aktivnosti iz godine za koju se utvrđuje porez.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d) podatke o ulaganju - naziv ulaganja, nabavna vrijednost bez poreza na dodanu vrijednost, naziv dobavljača, broj fakture ili ugovora i datum plaćanja. </w:t>
      </w:r>
    </w:p>
    <w:p w:rsidR="00B461BD" w:rsidRPr="0050459E" w:rsidRDefault="00B461BD" w:rsidP="0050459E">
      <w:pPr>
        <w:spacing w:before="0" w:after="0" w:line="240" w:lineRule="auto"/>
        <w:jc w:val="both"/>
        <w:rPr>
          <w:rFonts w:ascii="Arial" w:hAnsi="Arial" w:cs="Arial"/>
          <w:color w:val="000000"/>
          <w:lang w:eastAsia="bs-Latn-BA" w:bidi="ar-SA"/>
        </w:rPr>
      </w:pPr>
    </w:p>
    <w:p w:rsidR="0050459E" w:rsidRPr="0050459E" w:rsidRDefault="0050459E" w:rsidP="00B461BD">
      <w:pPr>
        <w:spacing w:before="0" w:after="0" w:line="240" w:lineRule="auto"/>
        <w:rPr>
          <w:rFonts w:ascii="Arial" w:hAnsi="Arial" w:cs="Arial"/>
          <w:color w:val="000000"/>
          <w:lang w:eastAsia="bs-Latn-BA" w:bidi="ar-SA"/>
        </w:rPr>
      </w:pPr>
      <w:r w:rsidRPr="0050459E">
        <w:rPr>
          <w:rFonts w:ascii="Arial" w:hAnsi="Arial" w:cs="Arial"/>
          <w:b/>
          <w:bCs/>
          <w:color w:val="000000"/>
          <w:lang w:eastAsia="bs-Latn-BA" w:bidi="ar-SA"/>
        </w:rPr>
        <w:t xml:space="preserve">C. Zapošljavanje </w:t>
      </w:r>
      <w:r w:rsidRPr="0050459E">
        <w:rPr>
          <w:rFonts w:ascii="Arial" w:hAnsi="Arial" w:cs="Arial"/>
          <w:color w:val="000000"/>
          <w:lang w:eastAsia="bs-Latn-BA" w:bidi="ar-SA"/>
        </w:rPr>
        <w:br/>
      </w:r>
    </w:p>
    <w:p w:rsidR="0050459E" w:rsidRDefault="0050459E" w:rsidP="00B461BD">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93. </w:t>
      </w:r>
      <w:r w:rsidRPr="0050459E">
        <w:rPr>
          <w:rFonts w:ascii="Arial" w:hAnsi="Arial" w:cs="Arial"/>
          <w:color w:val="000000"/>
          <w:lang w:eastAsia="bs-Latn-BA" w:bidi="ar-SA"/>
        </w:rPr>
        <w:br/>
      </w:r>
      <w:r w:rsidRPr="0050459E">
        <w:rPr>
          <w:rFonts w:ascii="Arial" w:hAnsi="Arial" w:cs="Arial"/>
          <w:b/>
          <w:bCs/>
          <w:color w:val="000000"/>
          <w:lang w:eastAsia="bs-Latn-BA" w:bidi="ar-SA"/>
        </w:rPr>
        <w:t xml:space="preserve">(Porezna olakšica po </w:t>
      </w:r>
      <w:r w:rsidR="00974FA7">
        <w:rPr>
          <w:rFonts w:ascii="Arial" w:hAnsi="Arial" w:cs="Arial"/>
          <w:b/>
          <w:bCs/>
          <w:color w:val="000000"/>
          <w:lang w:eastAsia="bs-Latn-BA" w:bidi="ar-SA"/>
        </w:rPr>
        <w:t>osnovu</w:t>
      </w:r>
      <w:r w:rsidRPr="0050459E">
        <w:rPr>
          <w:rFonts w:ascii="Arial" w:hAnsi="Arial" w:cs="Arial"/>
          <w:b/>
          <w:bCs/>
          <w:color w:val="000000"/>
          <w:lang w:eastAsia="bs-Latn-BA" w:bidi="ar-SA"/>
        </w:rPr>
        <w:t xml:space="preserve"> zapošljavanja)</w:t>
      </w:r>
    </w:p>
    <w:p w:rsidR="00B461BD" w:rsidRPr="0050459E" w:rsidRDefault="00B461BD" w:rsidP="00B461BD">
      <w:pPr>
        <w:spacing w:before="0" w:after="0" w:line="240" w:lineRule="auto"/>
        <w:jc w:val="center"/>
        <w:rPr>
          <w:rFonts w:ascii="Arial" w:hAnsi="Arial" w:cs="Arial"/>
          <w:color w:val="000000"/>
          <w:lang w:eastAsia="bs-Latn-BA" w:bidi="ar-SA"/>
        </w:rPr>
      </w:pPr>
    </w:p>
    <w:p w:rsidR="00874F0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Obvezniku iz </w:t>
      </w:r>
      <w:r>
        <w:rPr>
          <w:rFonts w:ascii="Arial" w:hAnsi="Arial" w:cs="Arial"/>
          <w:color w:val="000000"/>
          <w:lang w:eastAsia="bs-Latn-BA" w:bidi="ar-SA"/>
        </w:rPr>
        <w:t>člana</w:t>
      </w:r>
      <w:r w:rsidRPr="0050459E">
        <w:rPr>
          <w:rFonts w:ascii="Arial" w:hAnsi="Arial" w:cs="Arial"/>
          <w:color w:val="000000"/>
          <w:lang w:eastAsia="bs-Latn-BA" w:bidi="ar-SA"/>
        </w:rPr>
        <w:t xml:space="preserve"> 3. Zakona će se umanjiti utvrđena porezna </w:t>
      </w:r>
      <w:r w:rsidR="008D5A44">
        <w:rPr>
          <w:rFonts w:ascii="Arial" w:hAnsi="Arial" w:cs="Arial"/>
          <w:color w:val="000000"/>
          <w:lang w:eastAsia="bs-Latn-BA" w:bidi="ar-SA"/>
        </w:rPr>
        <w:t>osnovica</w:t>
      </w:r>
      <w:r w:rsidRPr="0050459E">
        <w:rPr>
          <w:rFonts w:ascii="Arial" w:hAnsi="Arial" w:cs="Arial"/>
          <w:color w:val="000000"/>
          <w:lang w:eastAsia="bs-Latn-BA" w:bidi="ar-SA"/>
        </w:rPr>
        <w:t xml:space="preserve"> za iznos bruto plaće novoprimljenih zaposlenika u iznosima koji se utvrde kroz Prijavu porezne olakšice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novog zapošljavanja - Obrazac PP-812 na način i pod </w:t>
      </w:r>
      <w:r>
        <w:rPr>
          <w:rFonts w:ascii="Arial" w:hAnsi="Arial" w:cs="Arial"/>
          <w:color w:val="000000"/>
          <w:lang w:eastAsia="bs-Latn-BA" w:bidi="ar-SA"/>
        </w:rPr>
        <w:t>uslovi</w:t>
      </w:r>
      <w:r w:rsidRPr="0050459E">
        <w:rPr>
          <w:rFonts w:ascii="Arial" w:hAnsi="Arial" w:cs="Arial"/>
          <w:color w:val="000000"/>
          <w:lang w:eastAsia="bs-Latn-BA" w:bidi="ar-SA"/>
        </w:rPr>
        <w:t xml:space="preserve">ma utvrđenim Zakonom i ovim Pravilnikom.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Novoprimljenim zaposlenim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smatra se osoba koja je zasnovala radni odnos </w:t>
      </w:r>
      <w:r w:rsidR="008D5A44">
        <w:rPr>
          <w:rFonts w:ascii="Arial" w:hAnsi="Arial" w:cs="Arial"/>
          <w:color w:val="000000"/>
          <w:lang w:eastAsia="bs-Latn-BA" w:bidi="ar-SA"/>
        </w:rPr>
        <w:t xml:space="preserve">na određeno ili na neodređeno </w:t>
      </w:r>
      <w:r w:rsidRPr="0050459E">
        <w:rPr>
          <w:rFonts w:ascii="Arial" w:hAnsi="Arial" w:cs="Arial"/>
          <w:color w:val="000000"/>
          <w:lang w:eastAsia="bs-Latn-BA" w:bidi="ar-SA"/>
        </w:rPr>
        <w:t xml:space="preserve">s poreznim obveznikom minimalno u kontinuitetu na 12 mjeseci s punim radnim vremenom. Ukoliko je razdoblje radnog odnosa i dulje od 12 mjeseci, priznat će se umanjenje porezne </w:t>
      </w:r>
      <w:r w:rsidR="006A55B1">
        <w:rPr>
          <w:rFonts w:ascii="Arial" w:hAnsi="Arial" w:cs="Arial"/>
          <w:color w:val="000000"/>
          <w:lang w:eastAsia="bs-Latn-BA" w:bidi="ar-SA"/>
        </w:rPr>
        <w:t>osnovice</w:t>
      </w:r>
      <w:r w:rsidRPr="0050459E">
        <w:rPr>
          <w:rFonts w:ascii="Arial" w:hAnsi="Arial" w:cs="Arial"/>
          <w:color w:val="000000"/>
          <w:lang w:eastAsia="bs-Latn-BA" w:bidi="ar-SA"/>
        </w:rPr>
        <w:t xml:space="preserve"> za ukupno razdoblje trajanja radnog odnosa u poreznom razdoblju u kojem nastanu troškovi bruto plaće tog zaposlenog. </w:t>
      </w:r>
    </w:p>
    <w:p w:rsidR="00874F0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Ukoliko je novozaposleni prestao s radom prije isteka roka od 12 mjeseci ili ima zasnovan radni odnos s nepunim radnim vremenom, porezni obveznik gubi pravo na dvostruko umanjenje porezne </w:t>
      </w:r>
      <w:r w:rsidR="00734DBF">
        <w:rPr>
          <w:rFonts w:ascii="Arial" w:hAnsi="Arial" w:cs="Arial"/>
          <w:color w:val="000000"/>
          <w:lang w:eastAsia="bs-Latn-BA" w:bidi="ar-SA"/>
        </w:rPr>
        <w:t>obaveze</w:t>
      </w:r>
      <w:r w:rsidRPr="0050459E">
        <w:rPr>
          <w:rFonts w:ascii="Arial" w:hAnsi="Arial" w:cs="Arial"/>
          <w:color w:val="000000"/>
          <w:lang w:eastAsia="bs-Latn-BA" w:bidi="ar-SA"/>
        </w:rPr>
        <w:t xml:space="preserve">, te je u obvezi obračunati i uplatiti razliku poreza na dobit zajedno sa zateznim kamatama na javne prihode, na način kao da nije koristio ovu poreznu olakšicu. </w:t>
      </w:r>
    </w:p>
    <w:p w:rsidR="00874F0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(4) Ukoliko trajanje ugovora u razdoblju od 12 mjeseci ili duže, prelazi iz jednog u drugo porezno razdoblje, iznos umanjenja porezne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u svakom razdoblju je razmjeran učešću troškova bruto plaće u razdoblju u kojem su nastali. </w:t>
      </w:r>
    </w:p>
    <w:p w:rsidR="00874F0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(5) Svaki raskid ugovora o radu smatra se gubitak kontinuiteta od 12 mjeseci, ukoliko se gubi pravo na mirovinsko i invalidsko osiguranje ili zdravstveno osiguranje. </w:t>
      </w:r>
    </w:p>
    <w:p w:rsidR="00874F0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(6) Zaposlenik koji je bio u radnom odnosu kod poreznog obveznika ili kod povezanih osoba s poreznim obveznikom u prethodnom razdoblju od pet godina, ne može se smatrati novoprimljenim zaposlenim. </w:t>
      </w:r>
    </w:p>
    <w:p w:rsidR="006A55B1" w:rsidRDefault="006A55B1" w:rsidP="0050459E">
      <w:pPr>
        <w:spacing w:before="0" w:after="0" w:line="240" w:lineRule="auto"/>
        <w:jc w:val="both"/>
        <w:rPr>
          <w:rFonts w:ascii="Arial" w:hAnsi="Arial" w:cs="Arial"/>
          <w:color w:val="000000"/>
          <w:lang w:eastAsia="bs-Latn-BA" w:bidi="ar-SA"/>
        </w:rPr>
      </w:pPr>
    </w:p>
    <w:p w:rsidR="006A55B1" w:rsidRDefault="006A55B1"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t>(7)</w:t>
      </w:r>
      <w:r w:rsidR="003C5EE9">
        <w:rPr>
          <w:rFonts w:ascii="Arial" w:hAnsi="Arial" w:cs="Arial"/>
          <w:color w:val="000000"/>
          <w:lang w:eastAsia="bs-Latn-BA" w:bidi="ar-SA"/>
        </w:rPr>
        <w:t xml:space="preserve"> Početak korištenja porezne olakšice mora formalno i pravno odgovarati periodu početka rada novoprimljenih zaposlenih prema Jedinstvenom sistemu registracije, kontrole i naplate doprinosa.</w:t>
      </w:r>
    </w:p>
    <w:p w:rsidR="0050459E" w:rsidRDefault="006A55B1"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br/>
        <w:t>(8</w:t>
      </w:r>
      <w:r w:rsidR="0050459E" w:rsidRPr="0050459E">
        <w:rPr>
          <w:rFonts w:ascii="Arial" w:hAnsi="Arial" w:cs="Arial"/>
          <w:color w:val="000000"/>
          <w:lang w:eastAsia="bs-Latn-BA" w:bidi="ar-SA"/>
        </w:rPr>
        <w:t xml:space="preserve">) Pod povezanom osobom iz </w:t>
      </w:r>
      <w:r w:rsidR="0050459E">
        <w:rPr>
          <w:rFonts w:ascii="Arial" w:hAnsi="Arial" w:cs="Arial"/>
          <w:color w:val="000000"/>
          <w:lang w:eastAsia="bs-Latn-BA" w:bidi="ar-SA"/>
        </w:rPr>
        <w:t>stava</w:t>
      </w:r>
      <w:r w:rsidR="0050459E" w:rsidRPr="0050459E">
        <w:rPr>
          <w:rFonts w:ascii="Arial" w:hAnsi="Arial" w:cs="Arial"/>
          <w:color w:val="000000"/>
          <w:lang w:eastAsia="bs-Latn-BA" w:bidi="ar-SA"/>
        </w:rPr>
        <w:t xml:space="preserve"> (6) ovoga </w:t>
      </w:r>
      <w:r w:rsidR="0050459E">
        <w:rPr>
          <w:rFonts w:ascii="Arial" w:hAnsi="Arial" w:cs="Arial"/>
          <w:color w:val="000000"/>
          <w:lang w:eastAsia="bs-Latn-BA" w:bidi="ar-SA"/>
        </w:rPr>
        <w:t>člana</w:t>
      </w:r>
      <w:r w:rsidR="0050459E" w:rsidRPr="0050459E">
        <w:rPr>
          <w:rFonts w:ascii="Arial" w:hAnsi="Arial" w:cs="Arial"/>
          <w:color w:val="000000"/>
          <w:lang w:eastAsia="bs-Latn-BA" w:bidi="ar-SA"/>
        </w:rPr>
        <w:t xml:space="preserve"> smatra se osoba povezana s poreznim obveznikom na način iz </w:t>
      </w:r>
      <w:r w:rsidR="0050459E">
        <w:rPr>
          <w:rFonts w:ascii="Arial" w:hAnsi="Arial" w:cs="Arial"/>
          <w:color w:val="000000"/>
          <w:lang w:eastAsia="bs-Latn-BA" w:bidi="ar-SA"/>
        </w:rPr>
        <w:t>člana</w:t>
      </w:r>
      <w:r w:rsidR="0050459E" w:rsidRPr="0050459E">
        <w:rPr>
          <w:rFonts w:ascii="Arial" w:hAnsi="Arial" w:cs="Arial"/>
          <w:color w:val="000000"/>
          <w:lang w:eastAsia="bs-Latn-BA" w:bidi="ar-SA"/>
        </w:rPr>
        <w:t xml:space="preserve"> 44. </w:t>
      </w:r>
      <w:r w:rsidR="0050459E">
        <w:rPr>
          <w:rFonts w:ascii="Arial" w:hAnsi="Arial" w:cs="Arial"/>
          <w:color w:val="000000"/>
          <w:lang w:eastAsia="bs-Latn-BA" w:bidi="ar-SA"/>
        </w:rPr>
        <w:t>stav</w:t>
      </w:r>
      <w:r>
        <w:rPr>
          <w:rFonts w:ascii="Arial" w:hAnsi="Arial" w:cs="Arial"/>
          <w:color w:val="000000"/>
          <w:lang w:eastAsia="bs-Latn-BA" w:bidi="ar-SA"/>
        </w:rPr>
        <w:t xml:space="preserve"> (3) Zakona. </w:t>
      </w:r>
      <w:r>
        <w:rPr>
          <w:rFonts w:ascii="Arial" w:hAnsi="Arial" w:cs="Arial"/>
          <w:color w:val="000000"/>
          <w:lang w:eastAsia="bs-Latn-BA" w:bidi="ar-SA"/>
        </w:rPr>
        <w:br/>
      </w:r>
      <w:r>
        <w:rPr>
          <w:rFonts w:ascii="Arial" w:hAnsi="Arial" w:cs="Arial"/>
          <w:color w:val="000000"/>
          <w:lang w:eastAsia="bs-Latn-BA" w:bidi="ar-SA"/>
        </w:rPr>
        <w:br/>
        <w:t>(9</w:t>
      </w:r>
      <w:r w:rsidR="0050459E" w:rsidRPr="0050459E">
        <w:rPr>
          <w:rFonts w:ascii="Arial" w:hAnsi="Arial" w:cs="Arial"/>
          <w:color w:val="000000"/>
          <w:lang w:eastAsia="bs-Latn-BA" w:bidi="ar-SA"/>
        </w:rPr>
        <w:t xml:space="preserve">) Porezni poticaj iz </w:t>
      </w:r>
      <w:r w:rsidR="0050459E">
        <w:rPr>
          <w:rFonts w:ascii="Arial" w:hAnsi="Arial" w:cs="Arial"/>
          <w:color w:val="000000"/>
          <w:lang w:eastAsia="bs-Latn-BA" w:bidi="ar-SA"/>
        </w:rPr>
        <w:t>člana</w:t>
      </w:r>
      <w:r w:rsidR="0050459E" w:rsidRPr="0050459E">
        <w:rPr>
          <w:rFonts w:ascii="Arial" w:hAnsi="Arial" w:cs="Arial"/>
          <w:color w:val="000000"/>
          <w:lang w:eastAsia="bs-Latn-BA" w:bidi="ar-SA"/>
        </w:rPr>
        <w:t xml:space="preserve"> 37. Zakona se ne primjenjuje na novozaposlene radnike za koje porezni obveznik koristi povlasticu ili subvencije po </w:t>
      </w:r>
      <w:r w:rsidR="00974FA7">
        <w:rPr>
          <w:rFonts w:ascii="Arial" w:hAnsi="Arial" w:cs="Arial"/>
          <w:color w:val="000000"/>
          <w:lang w:eastAsia="bs-Latn-BA" w:bidi="ar-SA"/>
        </w:rPr>
        <w:t>osnovu</w:t>
      </w:r>
      <w:r w:rsidR="0050459E" w:rsidRPr="0050459E">
        <w:rPr>
          <w:rFonts w:ascii="Arial" w:hAnsi="Arial" w:cs="Arial"/>
          <w:color w:val="000000"/>
          <w:lang w:eastAsia="bs-Latn-BA" w:bidi="ar-SA"/>
        </w:rPr>
        <w:t xml:space="preserve"> drugih propisa. </w:t>
      </w:r>
    </w:p>
    <w:p w:rsidR="00874F05" w:rsidRPr="0050459E" w:rsidRDefault="00874F05" w:rsidP="0050459E">
      <w:pPr>
        <w:spacing w:before="0" w:after="0" w:line="240" w:lineRule="auto"/>
        <w:jc w:val="both"/>
        <w:rPr>
          <w:rFonts w:ascii="Arial" w:hAnsi="Arial" w:cs="Arial"/>
          <w:color w:val="000000"/>
          <w:lang w:eastAsia="bs-Latn-BA" w:bidi="ar-SA"/>
        </w:rPr>
      </w:pPr>
    </w:p>
    <w:p w:rsidR="0050459E" w:rsidRDefault="0050459E" w:rsidP="00874F05">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94. </w:t>
      </w:r>
      <w:r w:rsidRPr="0050459E">
        <w:rPr>
          <w:rFonts w:ascii="Arial" w:hAnsi="Arial" w:cs="Arial"/>
          <w:color w:val="000000"/>
          <w:lang w:eastAsia="bs-Latn-BA" w:bidi="ar-SA"/>
        </w:rPr>
        <w:br/>
      </w:r>
      <w:r w:rsidRPr="0050459E">
        <w:rPr>
          <w:rFonts w:ascii="Arial" w:hAnsi="Arial" w:cs="Arial"/>
          <w:b/>
          <w:bCs/>
          <w:color w:val="000000"/>
          <w:lang w:eastAsia="bs-Latn-BA" w:bidi="ar-SA"/>
        </w:rPr>
        <w:t>(Prijava porezne olakšice)</w:t>
      </w:r>
    </w:p>
    <w:p w:rsidR="00874F05" w:rsidRPr="0050459E" w:rsidRDefault="00874F05" w:rsidP="0050459E">
      <w:pPr>
        <w:spacing w:before="0" w:after="0" w:line="240" w:lineRule="auto"/>
        <w:jc w:val="both"/>
        <w:rPr>
          <w:rFonts w:ascii="Arial" w:hAnsi="Arial" w:cs="Arial"/>
          <w:color w:val="000000"/>
          <w:lang w:eastAsia="bs-Latn-BA" w:bidi="ar-SA"/>
        </w:rPr>
      </w:pPr>
    </w:p>
    <w:p w:rsidR="00874F0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Porezni obveznik koji koristi porezni poticaj iz </w:t>
      </w:r>
      <w:r>
        <w:rPr>
          <w:rFonts w:ascii="Arial" w:hAnsi="Arial" w:cs="Arial"/>
          <w:color w:val="000000"/>
          <w:lang w:eastAsia="bs-Latn-BA" w:bidi="ar-SA"/>
        </w:rPr>
        <w:t>člana</w:t>
      </w:r>
      <w:r w:rsidRPr="0050459E">
        <w:rPr>
          <w:rFonts w:ascii="Arial" w:hAnsi="Arial" w:cs="Arial"/>
          <w:color w:val="000000"/>
          <w:lang w:eastAsia="bs-Latn-BA" w:bidi="ar-SA"/>
        </w:rPr>
        <w:t xml:space="preserve"> 37. Zakona uz prijavu poreza na dobit dužan je dostaviti Prijavu porezne olakšice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novog zapošljavanja - Obrazac PP-812 za godinu u kojoj se umanjuje porezna </w:t>
      </w:r>
      <w:r w:rsidR="006A55B1">
        <w:rPr>
          <w:rFonts w:ascii="Arial" w:hAnsi="Arial" w:cs="Arial"/>
          <w:color w:val="000000"/>
          <w:lang w:eastAsia="bs-Latn-BA" w:bidi="ar-SA"/>
        </w:rPr>
        <w:t>osnovica</w:t>
      </w:r>
      <w:r w:rsidRPr="0050459E">
        <w:rPr>
          <w:rFonts w:ascii="Arial" w:hAnsi="Arial" w:cs="Arial"/>
          <w:color w:val="000000"/>
          <w:lang w:eastAsia="bs-Latn-BA" w:bidi="ar-SA"/>
        </w:rPr>
        <w:t xml:space="preserve">.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Prijava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se sastoji iz dva dijela i sadrži: </w:t>
      </w:r>
    </w:p>
    <w:p w:rsidR="00874F0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a) podatke o novim zaposlenicima uključuju podatke o osobama koje su u godini za koju se traži umanjenje porezne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zasnovale radni odnos, te sadrže sljedeće podatke: </w:t>
      </w:r>
    </w:p>
    <w:p w:rsidR="00874F0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ime i prezime </w:t>
      </w:r>
    </w:p>
    <w:p w:rsidR="00874F0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2) jedinstveni matični broj </w:t>
      </w:r>
    </w:p>
    <w:p w:rsidR="00874F0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3) datum početka rada - datum kada je upisan u Jedinstveni sustav registracije, kontrole i naplate doprinosa </w:t>
      </w:r>
    </w:p>
    <w:p w:rsidR="00874F0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4) broj ugovora zaključen s po</w:t>
      </w:r>
      <w:r w:rsidR="00874F05">
        <w:rPr>
          <w:rFonts w:ascii="Arial" w:hAnsi="Arial" w:cs="Arial"/>
          <w:color w:val="000000"/>
          <w:lang w:eastAsia="bs-Latn-BA" w:bidi="ar-SA"/>
        </w:rPr>
        <w:t xml:space="preserve">reznim obveznikom </w:t>
      </w:r>
      <w:r w:rsidR="00874F05">
        <w:rPr>
          <w:rFonts w:ascii="Arial" w:hAnsi="Arial" w:cs="Arial"/>
          <w:color w:val="000000"/>
          <w:lang w:eastAsia="bs-Latn-BA" w:bidi="ar-SA"/>
        </w:rPr>
        <w:br/>
      </w:r>
      <w:r w:rsidRPr="0050459E">
        <w:rPr>
          <w:rFonts w:ascii="Arial" w:hAnsi="Arial" w:cs="Arial"/>
          <w:color w:val="000000"/>
          <w:lang w:eastAsia="bs-Latn-BA" w:bidi="ar-SA"/>
        </w:rPr>
        <w:t>5) iznos neto plaće koja uključuje plaću uvećanu za porez na dohodak isključujući sve naknade u ukupno</w:t>
      </w:r>
      <w:r w:rsidR="00874F05">
        <w:rPr>
          <w:rFonts w:ascii="Arial" w:hAnsi="Arial" w:cs="Arial"/>
          <w:color w:val="000000"/>
          <w:lang w:eastAsia="bs-Latn-BA" w:bidi="ar-SA"/>
        </w:rPr>
        <w:t xml:space="preserve">m iznosu za porezno razdoblje </w:t>
      </w:r>
      <w:r w:rsidR="00874F05">
        <w:rPr>
          <w:rFonts w:ascii="Arial" w:hAnsi="Arial" w:cs="Arial"/>
          <w:color w:val="000000"/>
          <w:lang w:eastAsia="bs-Latn-BA" w:bidi="ar-SA"/>
        </w:rPr>
        <w:br/>
      </w:r>
      <w:r w:rsidRPr="0050459E">
        <w:rPr>
          <w:rFonts w:ascii="Arial" w:hAnsi="Arial" w:cs="Arial"/>
          <w:color w:val="000000"/>
          <w:lang w:eastAsia="bs-Latn-BA" w:bidi="ar-SA"/>
        </w:rPr>
        <w:t xml:space="preserve">6) iznos obračunatih doprinosa iz plaće u ukupnom iznosu za porezno razdoblje </w:t>
      </w:r>
    </w:p>
    <w:p w:rsidR="00874F0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7) iznos bruto plaće koja uključuje zbroj neto plaće i doprinosa iz plaće </w:t>
      </w:r>
    </w:p>
    <w:p w:rsidR="00874F0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b) podatke o novim zaposlenicima - iz prethodnog poreznog razdoblja uključuju podatke o osobama koje su u prethodnim poreznim razdobljima započele radni odnos u trajanju od minimalno 12 mjeseci u kontinuitetu, i koji je nastavio trajati u tekućem poreznom razdoblju</w:t>
      </w:r>
      <w:r w:rsidR="00874F05">
        <w:rPr>
          <w:rFonts w:ascii="Arial" w:hAnsi="Arial" w:cs="Arial"/>
          <w:color w:val="000000"/>
          <w:lang w:eastAsia="bs-Latn-BA" w:bidi="ar-SA"/>
        </w:rPr>
        <w:t xml:space="preserve">, te sadrži sljedeće podatke: </w:t>
      </w:r>
      <w:r w:rsidR="00874F05">
        <w:rPr>
          <w:rFonts w:ascii="Arial" w:hAnsi="Arial" w:cs="Arial"/>
          <w:color w:val="000000"/>
          <w:lang w:eastAsia="bs-Latn-BA" w:bidi="ar-SA"/>
        </w:rPr>
        <w:br/>
      </w:r>
      <w:r w:rsidRPr="0050459E">
        <w:rPr>
          <w:rFonts w:ascii="Arial" w:hAnsi="Arial" w:cs="Arial"/>
          <w:color w:val="000000"/>
          <w:lang w:eastAsia="bs-Latn-BA" w:bidi="ar-SA"/>
        </w:rPr>
        <w:t xml:space="preserve">1) ime i prezime </w:t>
      </w:r>
    </w:p>
    <w:p w:rsidR="00874F0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2) jedinstveni matični broj </w:t>
      </w:r>
    </w:p>
    <w:p w:rsidR="00874F0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3) datum početka rada - datum kada je upisan u Jedinstveni sustav registracije, kontrole i naplate doprinosa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4) broj ugovora za</w:t>
      </w:r>
      <w:r w:rsidR="00874F05">
        <w:rPr>
          <w:rFonts w:ascii="Arial" w:hAnsi="Arial" w:cs="Arial"/>
          <w:color w:val="000000"/>
          <w:lang w:eastAsia="bs-Latn-BA" w:bidi="ar-SA"/>
        </w:rPr>
        <w:t xml:space="preserve">ključen s poreznim obveznikom </w:t>
      </w:r>
      <w:r w:rsidR="00874F05">
        <w:rPr>
          <w:rFonts w:ascii="Arial" w:hAnsi="Arial" w:cs="Arial"/>
          <w:color w:val="000000"/>
          <w:lang w:eastAsia="bs-Latn-BA" w:bidi="ar-SA"/>
        </w:rPr>
        <w:br/>
      </w:r>
      <w:r w:rsidRPr="0050459E">
        <w:rPr>
          <w:rFonts w:ascii="Arial" w:hAnsi="Arial" w:cs="Arial"/>
          <w:color w:val="000000"/>
          <w:lang w:eastAsia="bs-Latn-BA" w:bidi="ar-SA"/>
        </w:rPr>
        <w:t>5) iznos neto plaće koja uključuje plaću uvećanu za porez na dohodak isključujući sve naknade u ukupnom iznosu za porezno razdoblje za koje se tra</w:t>
      </w:r>
      <w:r w:rsidR="00874F05">
        <w:rPr>
          <w:rFonts w:ascii="Arial" w:hAnsi="Arial" w:cs="Arial"/>
          <w:color w:val="000000"/>
          <w:lang w:eastAsia="bs-Latn-BA" w:bidi="ar-SA"/>
        </w:rPr>
        <w:t xml:space="preserve">ži umanjenje porezne </w:t>
      </w:r>
      <w:r w:rsidR="003E0243">
        <w:rPr>
          <w:rFonts w:ascii="Arial" w:hAnsi="Arial" w:cs="Arial"/>
          <w:color w:val="000000"/>
          <w:lang w:eastAsia="bs-Latn-BA" w:bidi="ar-SA"/>
        </w:rPr>
        <w:t>osnovice</w:t>
      </w:r>
      <w:r w:rsidR="00874F05">
        <w:rPr>
          <w:rFonts w:ascii="Arial" w:hAnsi="Arial" w:cs="Arial"/>
          <w:color w:val="000000"/>
          <w:lang w:eastAsia="bs-Latn-BA" w:bidi="ar-SA"/>
        </w:rPr>
        <w:t xml:space="preserve"> </w:t>
      </w:r>
      <w:r w:rsidR="00874F05">
        <w:rPr>
          <w:rFonts w:ascii="Arial" w:hAnsi="Arial" w:cs="Arial"/>
          <w:color w:val="000000"/>
          <w:lang w:eastAsia="bs-Latn-BA" w:bidi="ar-SA"/>
        </w:rPr>
        <w:br/>
      </w:r>
      <w:r w:rsidRPr="0050459E">
        <w:rPr>
          <w:rFonts w:ascii="Arial" w:hAnsi="Arial" w:cs="Arial"/>
          <w:color w:val="000000"/>
          <w:lang w:eastAsia="bs-Latn-BA" w:bidi="ar-SA"/>
        </w:rPr>
        <w:t>6) iznos obračunatih doprinosa iz plaće u ukupnom iznosu za porezno razdoblje za koje se tra</w:t>
      </w:r>
      <w:r w:rsidR="00874F05">
        <w:rPr>
          <w:rFonts w:ascii="Arial" w:hAnsi="Arial" w:cs="Arial"/>
          <w:color w:val="000000"/>
          <w:lang w:eastAsia="bs-Latn-BA" w:bidi="ar-SA"/>
        </w:rPr>
        <w:t xml:space="preserve">ži umanjenje porezne </w:t>
      </w:r>
      <w:r w:rsidR="003E0243">
        <w:rPr>
          <w:rFonts w:ascii="Arial" w:hAnsi="Arial" w:cs="Arial"/>
          <w:color w:val="000000"/>
          <w:lang w:eastAsia="bs-Latn-BA" w:bidi="ar-SA"/>
        </w:rPr>
        <w:t>osnovice</w:t>
      </w:r>
      <w:r w:rsidR="00874F05">
        <w:rPr>
          <w:rFonts w:ascii="Arial" w:hAnsi="Arial" w:cs="Arial"/>
          <w:color w:val="000000"/>
          <w:lang w:eastAsia="bs-Latn-BA" w:bidi="ar-SA"/>
        </w:rPr>
        <w:t xml:space="preserve"> </w:t>
      </w:r>
      <w:r w:rsidR="00874F05">
        <w:rPr>
          <w:rFonts w:ascii="Arial" w:hAnsi="Arial" w:cs="Arial"/>
          <w:color w:val="000000"/>
          <w:lang w:eastAsia="bs-Latn-BA" w:bidi="ar-SA"/>
        </w:rPr>
        <w:br/>
      </w:r>
      <w:r w:rsidRPr="0050459E">
        <w:rPr>
          <w:rFonts w:ascii="Arial" w:hAnsi="Arial" w:cs="Arial"/>
          <w:color w:val="000000"/>
          <w:lang w:eastAsia="bs-Latn-BA" w:bidi="ar-SA"/>
        </w:rPr>
        <w:t xml:space="preserve">7) iznos bruto plaće koja uključuje zbroj neto plaće i doprinosa iz plaće. </w:t>
      </w:r>
    </w:p>
    <w:p w:rsidR="00874F05" w:rsidRPr="0050459E" w:rsidRDefault="00874F05" w:rsidP="0050459E">
      <w:pPr>
        <w:spacing w:before="0" w:after="0" w:line="240" w:lineRule="auto"/>
        <w:jc w:val="both"/>
        <w:rPr>
          <w:rFonts w:ascii="Arial" w:hAnsi="Arial" w:cs="Arial"/>
          <w:color w:val="000000"/>
          <w:lang w:eastAsia="bs-Latn-BA" w:bidi="ar-SA"/>
        </w:rPr>
      </w:pPr>
    </w:p>
    <w:p w:rsidR="0050459E" w:rsidRPr="0050459E" w:rsidRDefault="0050459E" w:rsidP="00874F05">
      <w:pPr>
        <w:spacing w:before="0" w:after="0" w:line="240" w:lineRule="auto"/>
        <w:rPr>
          <w:rFonts w:ascii="Arial" w:hAnsi="Arial" w:cs="Arial"/>
          <w:color w:val="000000"/>
          <w:lang w:eastAsia="bs-Latn-BA" w:bidi="ar-SA"/>
        </w:rPr>
      </w:pPr>
      <w:r w:rsidRPr="0050459E">
        <w:rPr>
          <w:rFonts w:ascii="Arial" w:hAnsi="Arial" w:cs="Arial"/>
          <w:b/>
          <w:bCs/>
          <w:color w:val="000000"/>
          <w:lang w:eastAsia="bs-Latn-BA" w:bidi="ar-SA"/>
        </w:rPr>
        <w:t xml:space="preserve">D. Gubitak prava na umanjenje porezne </w:t>
      </w:r>
      <w:r w:rsidR="00734DBF">
        <w:rPr>
          <w:rFonts w:ascii="Arial" w:hAnsi="Arial" w:cs="Arial"/>
          <w:b/>
          <w:bCs/>
          <w:color w:val="000000"/>
          <w:lang w:eastAsia="bs-Latn-BA" w:bidi="ar-SA"/>
        </w:rPr>
        <w:t>obaveze</w:t>
      </w:r>
      <w:r w:rsidRPr="0050459E">
        <w:rPr>
          <w:rFonts w:ascii="Arial" w:hAnsi="Arial" w:cs="Arial"/>
          <w:b/>
          <w:bCs/>
          <w:color w:val="000000"/>
          <w:lang w:eastAsia="bs-Latn-BA" w:bidi="ar-SA"/>
        </w:rPr>
        <w:t xml:space="preserve"> </w:t>
      </w:r>
      <w:r w:rsidRPr="0050459E">
        <w:rPr>
          <w:rFonts w:ascii="Arial" w:hAnsi="Arial" w:cs="Arial"/>
          <w:color w:val="000000"/>
          <w:lang w:eastAsia="bs-Latn-BA" w:bidi="ar-SA"/>
        </w:rPr>
        <w:br/>
      </w:r>
    </w:p>
    <w:p w:rsidR="0050459E" w:rsidRDefault="0050459E" w:rsidP="00874F05">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95. </w:t>
      </w:r>
      <w:r w:rsidRPr="0050459E">
        <w:rPr>
          <w:rFonts w:ascii="Arial" w:hAnsi="Arial" w:cs="Arial"/>
          <w:color w:val="000000"/>
          <w:lang w:eastAsia="bs-Latn-BA" w:bidi="ar-SA"/>
        </w:rPr>
        <w:br/>
      </w:r>
      <w:r w:rsidRPr="0050459E">
        <w:rPr>
          <w:rFonts w:ascii="Arial" w:hAnsi="Arial" w:cs="Arial"/>
          <w:b/>
          <w:bCs/>
          <w:color w:val="000000"/>
          <w:lang w:eastAsia="bs-Latn-BA" w:bidi="ar-SA"/>
        </w:rPr>
        <w:t xml:space="preserve">(Gubitak prava na umanjenje porezne </w:t>
      </w:r>
      <w:r w:rsidR="00734DBF">
        <w:rPr>
          <w:rFonts w:ascii="Arial" w:hAnsi="Arial" w:cs="Arial"/>
          <w:b/>
          <w:bCs/>
          <w:color w:val="000000"/>
          <w:lang w:eastAsia="bs-Latn-BA" w:bidi="ar-SA"/>
        </w:rPr>
        <w:t>obaveze</w:t>
      </w:r>
      <w:r w:rsidRPr="0050459E">
        <w:rPr>
          <w:rFonts w:ascii="Arial" w:hAnsi="Arial" w:cs="Arial"/>
          <w:b/>
          <w:bCs/>
          <w:color w:val="000000"/>
          <w:lang w:eastAsia="bs-Latn-BA" w:bidi="ar-SA"/>
        </w:rPr>
        <w:t xml:space="preserve"> uslijed isplata dividende)</w:t>
      </w:r>
    </w:p>
    <w:p w:rsidR="00874F05" w:rsidRPr="0050459E" w:rsidRDefault="00874F05"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Ukoliko porezni obveznik isplati dividende u bilo kojem obliku, novčanom ili ne, u godini u kojoj koristi porezni poticaj iz </w:t>
      </w:r>
      <w:r>
        <w:rPr>
          <w:rFonts w:ascii="Arial" w:hAnsi="Arial" w:cs="Arial"/>
          <w:color w:val="000000"/>
          <w:lang w:eastAsia="bs-Latn-BA" w:bidi="ar-SA"/>
        </w:rPr>
        <w:t>člana</w:t>
      </w:r>
      <w:r w:rsidRPr="0050459E">
        <w:rPr>
          <w:rFonts w:ascii="Arial" w:hAnsi="Arial" w:cs="Arial"/>
          <w:color w:val="000000"/>
          <w:lang w:eastAsia="bs-Latn-BA" w:bidi="ar-SA"/>
        </w:rPr>
        <w:t xml:space="preserve"> 36. st. (2) i (4) Zakona, ili izvrši isplatu dividende neovisno o obliku isplate, a do prije dvije (2) prethodne godine je koristio porezni poticaj iz </w:t>
      </w:r>
      <w:r>
        <w:rPr>
          <w:rFonts w:ascii="Arial" w:hAnsi="Arial" w:cs="Arial"/>
          <w:color w:val="000000"/>
          <w:lang w:eastAsia="bs-Latn-BA" w:bidi="ar-SA"/>
        </w:rPr>
        <w:t>člana</w:t>
      </w:r>
      <w:r w:rsidRPr="0050459E">
        <w:rPr>
          <w:rFonts w:ascii="Arial" w:hAnsi="Arial" w:cs="Arial"/>
          <w:color w:val="000000"/>
          <w:lang w:eastAsia="bs-Latn-BA" w:bidi="ar-SA"/>
        </w:rPr>
        <w:t xml:space="preserve"> 36. st. (2) i (4) Zakona, gubi pravo na porezni poticaj, te je dužan obračunati i uplatiti porez na dobit zajedno s pripadajućom zateznom kamatom na način kao da nije koristio porezni poticaj. Ukoliko porezni obveznik koristi poticaj za porezno razdoblje u 2016. godini, ne može isplaćivati dividendu do 31. 12. 2018. ili gubi pravo na porezni poticaj. </w:t>
      </w:r>
    </w:p>
    <w:p w:rsidR="00874F05" w:rsidRPr="0050459E" w:rsidRDefault="00874F05" w:rsidP="0050459E">
      <w:pPr>
        <w:spacing w:before="0" w:after="0" w:line="240" w:lineRule="auto"/>
        <w:jc w:val="both"/>
        <w:rPr>
          <w:rFonts w:ascii="Arial" w:hAnsi="Arial" w:cs="Arial"/>
          <w:color w:val="000000"/>
          <w:lang w:eastAsia="bs-Latn-BA" w:bidi="ar-SA"/>
        </w:rPr>
      </w:pPr>
    </w:p>
    <w:p w:rsidR="0050459E" w:rsidRDefault="0050459E" w:rsidP="00874F05">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96. </w:t>
      </w:r>
      <w:r w:rsidRPr="0050459E">
        <w:rPr>
          <w:rFonts w:ascii="Arial" w:hAnsi="Arial" w:cs="Arial"/>
          <w:color w:val="000000"/>
          <w:lang w:eastAsia="bs-Latn-BA" w:bidi="ar-SA"/>
        </w:rPr>
        <w:br/>
      </w:r>
      <w:r w:rsidRPr="0050459E">
        <w:rPr>
          <w:rFonts w:ascii="Arial" w:hAnsi="Arial" w:cs="Arial"/>
          <w:b/>
          <w:bCs/>
          <w:color w:val="000000"/>
          <w:lang w:eastAsia="bs-Latn-BA" w:bidi="ar-SA"/>
        </w:rPr>
        <w:t xml:space="preserve">(Gubitak prava na umanjenje porezne </w:t>
      </w:r>
      <w:r w:rsidR="00734DBF">
        <w:rPr>
          <w:rFonts w:ascii="Arial" w:hAnsi="Arial" w:cs="Arial"/>
          <w:b/>
          <w:bCs/>
          <w:color w:val="000000"/>
          <w:lang w:eastAsia="bs-Latn-BA" w:bidi="ar-SA"/>
        </w:rPr>
        <w:t>obaveze</w:t>
      </w:r>
      <w:r w:rsidRPr="0050459E">
        <w:rPr>
          <w:rFonts w:ascii="Arial" w:hAnsi="Arial" w:cs="Arial"/>
          <w:b/>
          <w:bCs/>
          <w:color w:val="000000"/>
          <w:lang w:eastAsia="bs-Latn-BA" w:bidi="ar-SA"/>
        </w:rPr>
        <w:t xml:space="preserve"> uslijed nedostignutog cenzusa)</w:t>
      </w:r>
    </w:p>
    <w:p w:rsidR="00874F05" w:rsidRPr="0050459E" w:rsidRDefault="00874F05" w:rsidP="00874F05">
      <w:pPr>
        <w:spacing w:before="0" w:after="0" w:line="240" w:lineRule="auto"/>
        <w:jc w:val="center"/>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Ukoliko porezni obveznik ne postigne propisani cenzus od 20 </w:t>
      </w:r>
      <w:proofErr w:type="gramStart"/>
      <w:r w:rsidRPr="0050459E">
        <w:rPr>
          <w:rFonts w:ascii="Arial" w:hAnsi="Arial" w:cs="Arial"/>
          <w:color w:val="000000"/>
          <w:lang w:eastAsia="bs-Latn-BA" w:bidi="ar-SA"/>
        </w:rPr>
        <w:t>mil</w:t>
      </w:r>
      <w:proofErr w:type="gramEnd"/>
      <w:r w:rsidRPr="0050459E">
        <w:rPr>
          <w:rFonts w:ascii="Arial" w:hAnsi="Arial" w:cs="Arial"/>
          <w:color w:val="000000"/>
          <w:lang w:eastAsia="bs-Latn-BA" w:bidi="ar-SA"/>
        </w:rPr>
        <w:t xml:space="preserve">. KM iz </w:t>
      </w:r>
      <w:r>
        <w:rPr>
          <w:rFonts w:ascii="Arial" w:hAnsi="Arial" w:cs="Arial"/>
          <w:color w:val="000000"/>
          <w:lang w:eastAsia="bs-Latn-BA" w:bidi="ar-SA"/>
        </w:rPr>
        <w:t>člana</w:t>
      </w:r>
      <w:r w:rsidRPr="0050459E">
        <w:rPr>
          <w:rFonts w:ascii="Arial" w:hAnsi="Arial" w:cs="Arial"/>
          <w:color w:val="000000"/>
          <w:lang w:eastAsia="bs-Latn-BA" w:bidi="ar-SA"/>
        </w:rPr>
        <w:t xml:space="preserve"> 36. </w:t>
      </w:r>
      <w:r>
        <w:rPr>
          <w:rFonts w:ascii="Arial" w:hAnsi="Arial" w:cs="Arial"/>
          <w:color w:val="000000"/>
          <w:lang w:eastAsia="bs-Latn-BA" w:bidi="ar-SA"/>
        </w:rPr>
        <w:t>stav</w:t>
      </w:r>
      <w:r w:rsidRPr="0050459E">
        <w:rPr>
          <w:rFonts w:ascii="Arial" w:hAnsi="Arial" w:cs="Arial"/>
          <w:color w:val="000000"/>
          <w:lang w:eastAsia="bs-Latn-BA" w:bidi="ar-SA"/>
        </w:rPr>
        <w:t xml:space="preserve"> (4) Zakona u razdoblju od pet godina, gubi pravo na porezni poticaj, te je dužan obračunati i uplatiti porez na dobit zajedno s pripadajućom zateznom kamatom na način kao da nije koristio porezni poticaj. </w:t>
      </w:r>
    </w:p>
    <w:p w:rsidR="00874F05" w:rsidRPr="0050459E" w:rsidRDefault="00874F05" w:rsidP="0050459E">
      <w:pPr>
        <w:spacing w:before="0" w:after="0" w:line="240" w:lineRule="auto"/>
        <w:jc w:val="both"/>
        <w:rPr>
          <w:rFonts w:ascii="Arial" w:hAnsi="Arial" w:cs="Arial"/>
          <w:color w:val="000000"/>
          <w:lang w:eastAsia="bs-Latn-BA" w:bidi="ar-SA"/>
        </w:rPr>
      </w:pPr>
    </w:p>
    <w:p w:rsidR="0050459E" w:rsidRDefault="0050459E" w:rsidP="00874F05">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97. </w:t>
      </w:r>
      <w:r w:rsidRPr="0050459E">
        <w:rPr>
          <w:rFonts w:ascii="Arial" w:hAnsi="Arial" w:cs="Arial"/>
          <w:color w:val="000000"/>
          <w:lang w:eastAsia="bs-Latn-BA" w:bidi="ar-SA"/>
        </w:rPr>
        <w:br/>
      </w:r>
      <w:r w:rsidRPr="0050459E">
        <w:rPr>
          <w:rFonts w:ascii="Arial" w:hAnsi="Arial" w:cs="Arial"/>
          <w:b/>
          <w:bCs/>
          <w:color w:val="000000"/>
          <w:lang w:eastAsia="bs-Latn-BA" w:bidi="ar-SA"/>
        </w:rPr>
        <w:t xml:space="preserve">(Gubitak prava na umanjenje porezne </w:t>
      </w:r>
      <w:r w:rsidR="003E0243">
        <w:rPr>
          <w:rFonts w:ascii="Arial" w:hAnsi="Arial" w:cs="Arial"/>
          <w:b/>
          <w:bCs/>
          <w:color w:val="000000"/>
          <w:lang w:eastAsia="bs-Latn-BA" w:bidi="ar-SA"/>
        </w:rPr>
        <w:t>osnovice</w:t>
      </w:r>
      <w:r w:rsidRPr="0050459E">
        <w:rPr>
          <w:rFonts w:ascii="Arial" w:hAnsi="Arial" w:cs="Arial"/>
          <w:b/>
          <w:bCs/>
          <w:color w:val="000000"/>
          <w:lang w:eastAsia="bs-Latn-BA" w:bidi="ar-SA"/>
        </w:rPr>
        <w:t xml:space="preserve"> uslijed prijenosa poreznog gubitka)</w:t>
      </w:r>
    </w:p>
    <w:p w:rsidR="00874F05" w:rsidRPr="0050459E" w:rsidRDefault="00874F05" w:rsidP="00874F05">
      <w:pPr>
        <w:spacing w:before="0" w:after="0" w:line="240" w:lineRule="auto"/>
        <w:jc w:val="center"/>
        <w:rPr>
          <w:rFonts w:ascii="Arial" w:hAnsi="Arial" w:cs="Arial"/>
          <w:color w:val="000000"/>
          <w:lang w:eastAsia="bs-Latn-BA" w:bidi="ar-SA"/>
        </w:rPr>
      </w:pPr>
    </w:p>
    <w:p w:rsidR="00874F0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Porezni obveznik koji ostvari porezni gubitak koji u skladu s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25. Zakona koristi za umanjenje porezne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budućeg poreznog razdoblja, a istodobno je koristio porezni poticaj iz </w:t>
      </w:r>
      <w:r>
        <w:rPr>
          <w:rFonts w:ascii="Arial" w:hAnsi="Arial" w:cs="Arial"/>
          <w:color w:val="000000"/>
          <w:lang w:eastAsia="bs-Latn-BA" w:bidi="ar-SA"/>
        </w:rPr>
        <w:t>člana</w:t>
      </w:r>
      <w:r w:rsidRPr="0050459E">
        <w:rPr>
          <w:rFonts w:ascii="Arial" w:hAnsi="Arial" w:cs="Arial"/>
          <w:color w:val="000000"/>
          <w:lang w:eastAsia="bs-Latn-BA" w:bidi="ar-SA"/>
        </w:rPr>
        <w:t xml:space="preserve"> 36. st. (2) i (4) Zakona u prethodne dvije godine, treba odlučiti koju poreznu olakšicu će koristiti, jer prva isključuje drugu.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Ukoliko porezni obveznik pod </w:t>
      </w:r>
      <w:r>
        <w:rPr>
          <w:rFonts w:ascii="Arial" w:hAnsi="Arial" w:cs="Arial"/>
          <w:color w:val="000000"/>
          <w:lang w:eastAsia="bs-Latn-BA" w:bidi="ar-SA"/>
        </w:rPr>
        <w:t>uslovi</w:t>
      </w:r>
      <w:r w:rsidRPr="0050459E">
        <w:rPr>
          <w:rFonts w:ascii="Arial" w:hAnsi="Arial" w:cs="Arial"/>
          <w:color w:val="000000"/>
          <w:lang w:eastAsia="bs-Latn-BA" w:bidi="ar-SA"/>
        </w:rPr>
        <w:t xml:space="preserve">ma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koristi olakšicu poreznog gubitka, gubi pravo na porezni poticaj iz </w:t>
      </w:r>
      <w:r>
        <w:rPr>
          <w:rFonts w:ascii="Arial" w:hAnsi="Arial" w:cs="Arial"/>
          <w:color w:val="000000"/>
          <w:lang w:eastAsia="bs-Latn-BA" w:bidi="ar-SA"/>
        </w:rPr>
        <w:t>člana</w:t>
      </w:r>
      <w:r w:rsidRPr="0050459E">
        <w:rPr>
          <w:rFonts w:ascii="Arial" w:hAnsi="Arial" w:cs="Arial"/>
          <w:color w:val="000000"/>
          <w:lang w:eastAsia="bs-Latn-BA" w:bidi="ar-SA"/>
        </w:rPr>
        <w:t xml:space="preserve"> 36. st. (2) i (4) Zakona, te je dužan obračunati i uplatiti porez na dobit zajedno s pripadajućom zateznom kamatom na način kao da nije koristio porezni poticaj. </w:t>
      </w:r>
    </w:p>
    <w:p w:rsidR="00874F05" w:rsidRPr="0050459E" w:rsidRDefault="00874F05" w:rsidP="0050459E">
      <w:pPr>
        <w:spacing w:before="0" w:after="0" w:line="240" w:lineRule="auto"/>
        <w:jc w:val="both"/>
        <w:rPr>
          <w:rFonts w:ascii="Arial" w:hAnsi="Arial" w:cs="Arial"/>
          <w:color w:val="000000"/>
          <w:lang w:eastAsia="bs-Latn-BA" w:bidi="ar-SA"/>
        </w:rPr>
      </w:pPr>
    </w:p>
    <w:p w:rsidR="0050459E" w:rsidRDefault="0050459E" w:rsidP="00874F05">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98. </w:t>
      </w:r>
      <w:r w:rsidRPr="0050459E">
        <w:rPr>
          <w:rFonts w:ascii="Arial" w:hAnsi="Arial" w:cs="Arial"/>
          <w:color w:val="000000"/>
          <w:lang w:eastAsia="bs-Latn-BA" w:bidi="ar-SA"/>
        </w:rPr>
        <w:br/>
      </w:r>
      <w:r w:rsidRPr="0050459E">
        <w:rPr>
          <w:rFonts w:ascii="Arial" w:hAnsi="Arial" w:cs="Arial"/>
          <w:b/>
          <w:bCs/>
          <w:color w:val="000000"/>
          <w:lang w:eastAsia="bs-Latn-BA" w:bidi="ar-SA"/>
        </w:rPr>
        <w:t>(Isključivost poreznih poticaja)</w:t>
      </w:r>
    </w:p>
    <w:p w:rsidR="00874F05" w:rsidRPr="0050459E" w:rsidRDefault="00874F05" w:rsidP="00874F05">
      <w:pPr>
        <w:spacing w:before="0" w:after="0" w:line="240" w:lineRule="auto"/>
        <w:jc w:val="center"/>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Ukoliko porezni obveznik koristi porezni poticaj iz </w:t>
      </w:r>
      <w:r>
        <w:rPr>
          <w:rFonts w:ascii="Arial" w:hAnsi="Arial" w:cs="Arial"/>
          <w:color w:val="000000"/>
          <w:lang w:eastAsia="bs-Latn-BA" w:bidi="ar-SA"/>
        </w:rPr>
        <w:t>člana</w:t>
      </w:r>
      <w:r w:rsidRPr="0050459E">
        <w:rPr>
          <w:rFonts w:ascii="Arial" w:hAnsi="Arial" w:cs="Arial"/>
          <w:color w:val="000000"/>
          <w:lang w:eastAsia="bs-Latn-BA" w:bidi="ar-SA"/>
        </w:rPr>
        <w:t xml:space="preserve"> 36. </w:t>
      </w:r>
      <w:r>
        <w:rPr>
          <w:rFonts w:ascii="Arial" w:hAnsi="Arial" w:cs="Arial"/>
          <w:color w:val="000000"/>
          <w:lang w:eastAsia="bs-Latn-BA" w:bidi="ar-SA"/>
        </w:rPr>
        <w:t>stava</w:t>
      </w:r>
      <w:r w:rsidRPr="0050459E">
        <w:rPr>
          <w:rFonts w:ascii="Arial" w:hAnsi="Arial" w:cs="Arial"/>
          <w:color w:val="000000"/>
          <w:lang w:eastAsia="bs-Latn-BA" w:bidi="ar-SA"/>
        </w:rPr>
        <w:t xml:space="preserve"> (2) Zakona ne može koristiti porezni poticaj iz </w:t>
      </w:r>
      <w:r>
        <w:rPr>
          <w:rFonts w:ascii="Arial" w:hAnsi="Arial" w:cs="Arial"/>
          <w:color w:val="000000"/>
          <w:lang w:eastAsia="bs-Latn-BA" w:bidi="ar-SA"/>
        </w:rPr>
        <w:t>člana</w:t>
      </w:r>
      <w:r w:rsidRPr="0050459E">
        <w:rPr>
          <w:rFonts w:ascii="Arial" w:hAnsi="Arial" w:cs="Arial"/>
          <w:color w:val="000000"/>
          <w:lang w:eastAsia="bs-Latn-BA" w:bidi="ar-SA"/>
        </w:rPr>
        <w:t xml:space="preserve"> 36. </w:t>
      </w:r>
      <w:r>
        <w:rPr>
          <w:rFonts w:ascii="Arial" w:hAnsi="Arial" w:cs="Arial"/>
          <w:color w:val="000000"/>
          <w:lang w:eastAsia="bs-Latn-BA" w:bidi="ar-SA"/>
        </w:rPr>
        <w:t>stava</w:t>
      </w:r>
      <w:r w:rsidRPr="0050459E">
        <w:rPr>
          <w:rFonts w:ascii="Arial" w:hAnsi="Arial" w:cs="Arial"/>
          <w:color w:val="000000"/>
          <w:lang w:eastAsia="bs-Latn-BA" w:bidi="ar-SA"/>
        </w:rPr>
        <w:t xml:space="preserve"> (4) Zakona.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Porezni obveznik može koristi jedan od poreznih poticaja iz </w:t>
      </w:r>
      <w:r>
        <w:rPr>
          <w:rFonts w:ascii="Arial" w:hAnsi="Arial" w:cs="Arial"/>
          <w:color w:val="000000"/>
          <w:lang w:eastAsia="bs-Latn-BA" w:bidi="ar-SA"/>
        </w:rPr>
        <w:t>člana</w:t>
      </w:r>
      <w:r w:rsidRPr="0050459E">
        <w:rPr>
          <w:rFonts w:ascii="Arial" w:hAnsi="Arial" w:cs="Arial"/>
          <w:color w:val="000000"/>
          <w:lang w:eastAsia="bs-Latn-BA" w:bidi="ar-SA"/>
        </w:rPr>
        <w:t xml:space="preserve"> 36. Zakona i istodobno s poreznim poticajem iz </w:t>
      </w:r>
      <w:r>
        <w:rPr>
          <w:rFonts w:ascii="Arial" w:hAnsi="Arial" w:cs="Arial"/>
          <w:color w:val="000000"/>
          <w:lang w:eastAsia="bs-Latn-BA" w:bidi="ar-SA"/>
        </w:rPr>
        <w:t>člana</w:t>
      </w:r>
      <w:r w:rsidRPr="0050459E">
        <w:rPr>
          <w:rFonts w:ascii="Arial" w:hAnsi="Arial" w:cs="Arial"/>
          <w:color w:val="000000"/>
          <w:lang w:eastAsia="bs-Latn-BA" w:bidi="ar-SA"/>
        </w:rPr>
        <w:t xml:space="preserve"> 37. Zakona. </w:t>
      </w:r>
    </w:p>
    <w:p w:rsidR="00874F05" w:rsidRPr="0050459E" w:rsidRDefault="00874F05" w:rsidP="0050459E">
      <w:pPr>
        <w:spacing w:before="0" w:after="0" w:line="240" w:lineRule="auto"/>
        <w:jc w:val="both"/>
        <w:rPr>
          <w:rFonts w:ascii="Arial" w:hAnsi="Arial" w:cs="Arial"/>
          <w:color w:val="000000"/>
          <w:lang w:eastAsia="bs-Latn-BA" w:bidi="ar-SA"/>
        </w:rPr>
      </w:pPr>
    </w:p>
    <w:p w:rsidR="0050459E" w:rsidRPr="0050459E" w:rsidRDefault="0050459E" w:rsidP="00874F05">
      <w:pPr>
        <w:spacing w:before="0" w:after="0" w:line="240" w:lineRule="auto"/>
        <w:rPr>
          <w:rFonts w:ascii="Arial" w:hAnsi="Arial" w:cs="Arial"/>
          <w:color w:val="000000"/>
          <w:lang w:eastAsia="bs-Latn-BA" w:bidi="ar-SA"/>
        </w:rPr>
      </w:pPr>
      <w:r w:rsidRPr="0050459E">
        <w:rPr>
          <w:rFonts w:ascii="Arial" w:hAnsi="Arial" w:cs="Arial"/>
          <w:b/>
          <w:bCs/>
          <w:color w:val="000000"/>
          <w:lang w:eastAsia="bs-Latn-BA" w:bidi="ar-SA"/>
        </w:rPr>
        <w:t xml:space="preserve">E. Dokazivanje umanjenja porezne </w:t>
      </w:r>
      <w:r w:rsidR="00AB5291">
        <w:rPr>
          <w:rFonts w:ascii="Arial" w:hAnsi="Arial" w:cs="Arial"/>
          <w:b/>
          <w:bCs/>
          <w:color w:val="000000"/>
          <w:lang w:eastAsia="bs-Latn-BA" w:bidi="ar-SA"/>
        </w:rPr>
        <w:t>osnovi</w:t>
      </w:r>
      <w:r w:rsidRPr="0050459E">
        <w:rPr>
          <w:rFonts w:ascii="Arial" w:hAnsi="Arial" w:cs="Arial"/>
          <w:b/>
          <w:bCs/>
          <w:color w:val="000000"/>
          <w:lang w:eastAsia="bs-Latn-BA" w:bidi="ar-SA"/>
        </w:rPr>
        <w:t xml:space="preserve">ce </w:t>
      </w:r>
      <w:r w:rsidRPr="0050459E">
        <w:rPr>
          <w:rFonts w:ascii="Arial" w:hAnsi="Arial" w:cs="Arial"/>
          <w:color w:val="000000"/>
          <w:lang w:eastAsia="bs-Latn-BA" w:bidi="ar-SA"/>
        </w:rPr>
        <w:br/>
      </w:r>
    </w:p>
    <w:p w:rsidR="0050459E" w:rsidRDefault="0050459E" w:rsidP="00874F05">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99. </w:t>
      </w:r>
      <w:r w:rsidRPr="0050459E">
        <w:rPr>
          <w:rFonts w:ascii="Arial" w:hAnsi="Arial" w:cs="Arial"/>
          <w:color w:val="000000"/>
          <w:lang w:eastAsia="bs-Latn-BA" w:bidi="ar-SA"/>
        </w:rPr>
        <w:br/>
      </w:r>
      <w:r w:rsidRPr="0050459E">
        <w:rPr>
          <w:rFonts w:ascii="Arial" w:hAnsi="Arial" w:cs="Arial"/>
          <w:b/>
          <w:bCs/>
          <w:color w:val="000000"/>
          <w:lang w:eastAsia="bs-Latn-BA" w:bidi="ar-SA"/>
        </w:rPr>
        <w:t xml:space="preserve">(Dokazi vezani za umanjenje porezne </w:t>
      </w:r>
      <w:r w:rsidR="003E0243">
        <w:rPr>
          <w:rFonts w:ascii="Arial" w:hAnsi="Arial" w:cs="Arial"/>
          <w:b/>
          <w:bCs/>
          <w:color w:val="000000"/>
          <w:lang w:eastAsia="bs-Latn-BA" w:bidi="ar-SA"/>
        </w:rPr>
        <w:t>osnovice</w:t>
      </w:r>
      <w:r w:rsidRPr="0050459E">
        <w:rPr>
          <w:rFonts w:ascii="Arial" w:hAnsi="Arial" w:cs="Arial"/>
          <w:b/>
          <w:bCs/>
          <w:color w:val="000000"/>
          <w:lang w:eastAsia="bs-Latn-BA" w:bidi="ar-SA"/>
        </w:rPr>
        <w:t>)</w:t>
      </w:r>
    </w:p>
    <w:p w:rsidR="00874F05" w:rsidRPr="0050459E" w:rsidRDefault="00874F05" w:rsidP="00874F05">
      <w:pPr>
        <w:spacing w:before="0" w:after="0" w:line="240" w:lineRule="auto"/>
        <w:jc w:val="center"/>
        <w:rPr>
          <w:rFonts w:ascii="Arial" w:hAnsi="Arial" w:cs="Arial"/>
          <w:color w:val="000000"/>
          <w:lang w:eastAsia="bs-Latn-BA" w:bidi="ar-SA"/>
        </w:rPr>
      </w:pPr>
    </w:p>
    <w:p w:rsidR="00874F0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Ukoliko porezni obveznik koristi porezni poticaj iz </w:t>
      </w:r>
      <w:r>
        <w:rPr>
          <w:rFonts w:ascii="Arial" w:hAnsi="Arial" w:cs="Arial"/>
          <w:color w:val="000000"/>
          <w:lang w:eastAsia="bs-Latn-BA" w:bidi="ar-SA"/>
        </w:rPr>
        <w:t>člana</w:t>
      </w:r>
      <w:r w:rsidRPr="0050459E">
        <w:rPr>
          <w:rFonts w:ascii="Arial" w:hAnsi="Arial" w:cs="Arial"/>
          <w:color w:val="000000"/>
          <w:lang w:eastAsia="bs-Latn-BA" w:bidi="ar-SA"/>
        </w:rPr>
        <w:t xml:space="preserve"> 36. </w:t>
      </w:r>
      <w:r>
        <w:rPr>
          <w:rFonts w:ascii="Arial" w:hAnsi="Arial" w:cs="Arial"/>
          <w:color w:val="000000"/>
          <w:lang w:eastAsia="bs-Latn-BA" w:bidi="ar-SA"/>
        </w:rPr>
        <w:t>stav</w:t>
      </w:r>
      <w:r w:rsidRPr="0050459E">
        <w:rPr>
          <w:rFonts w:ascii="Arial" w:hAnsi="Arial" w:cs="Arial"/>
          <w:color w:val="000000"/>
          <w:lang w:eastAsia="bs-Latn-BA" w:bidi="ar-SA"/>
        </w:rPr>
        <w:t xml:space="preserve"> (2) Zakona, u svojoj evidenciji treba posjedovati fakture ili ugovor o nabavi proizvodne opreme, te zaključene poslovne knjige na dan prijave poreza na dobit odnosno na dan dostavljanja Obrasca PP-810 nadležnoj jedinici Porezne uprave. </w:t>
      </w:r>
    </w:p>
    <w:p w:rsidR="00874F0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Ukoliko porezni obveznik koristi porezni poticaj iz </w:t>
      </w:r>
      <w:r>
        <w:rPr>
          <w:rFonts w:ascii="Arial" w:hAnsi="Arial" w:cs="Arial"/>
          <w:color w:val="000000"/>
          <w:lang w:eastAsia="bs-Latn-BA" w:bidi="ar-SA"/>
        </w:rPr>
        <w:t>člana</w:t>
      </w:r>
      <w:r w:rsidRPr="0050459E">
        <w:rPr>
          <w:rFonts w:ascii="Arial" w:hAnsi="Arial" w:cs="Arial"/>
          <w:color w:val="000000"/>
          <w:lang w:eastAsia="bs-Latn-BA" w:bidi="ar-SA"/>
        </w:rPr>
        <w:t xml:space="preserve"> 36. </w:t>
      </w:r>
      <w:r>
        <w:rPr>
          <w:rFonts w:ascii="Arial" w:hAnsi="Arial" w:cs="Arial"/>
          <w:color w:val="000000"/>
          <w:lang w:eastAsia="bs-Latn-BA" w:bidi="ar-SA"/>
        </w:rPr>
        <w:t>stav</w:t>
      </w:r>
      <w:r w:rsidRPr="0050459E">
        <w:rPr>
          <w:rFonts w:ascii="Arial" w:hAnsi="Arial" w:cs="Arial"/>
          <w:color w:val="000000"/>
          <w:lang w:eastAsia="bs-Latn-BA" w:bidi="ar-SA"/>
        </w:rPr>
        <w:t xml:space="preserve"> (4) Zakona, u svojoj evidenciji treba posjedovati fakture ili ugovor o nabavi ili ulaganju, odluku o investiranju uredno ovjerenu i potpisanu od odgovornih osoba ili tijela, te zaključene poslovne knjige na dan prijave poreza na dobit odnosno na dan dostavljanja Obrasca PP-811 nadležnoj jedinici Porezne uprave.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Ukoliko porezni obveznik koristi porezni poticaj iz </w:t>
      </w:r>
      <w:r>
        <w:rPr>
          <w:rFonts w:ascii="Arial" w:hAnsi="Arial" w:cs="Arial"/>
          <w:color w:val="000000"/>
          <w:lang w:eastAsia="bs-Latn-BA" w:bidi="ar-SA"/>
        </w:rPr>
        <w:t>člana</w:t>
      </w:r>
      <w:r w:rsidRPr="0050459E">
        <w:rPr>
          <w:rFonts w:ascii="Arial" w:hAnsi="Arial" w:cs="Arial"/>
          <w:color w:val="000000"/>
          <w:lang w:eastAsia="bs-Latn-BA" w:bidi="ar-SA"/>
        </w:rPr>
        <w:t xml:space="preserve"> 37. Zakona, u svojoj evidenciji treba posjedovati ugovor(e) o radnom odnosu, te zaključene poslovne knjige na dan prijave poreza na dobit odnosno na dan dostavljanja Obrasca PP-812 nadležnoj jedinici Porezne uprave. </w:t>
      </w:r>
    </w:p>
    <w:p w:rsidR="00874F05" w:rsidRPr="0050459E" w:rsidRDefault="00874F05" w:rsidP="0050459E">
      <w:pPr>
        <w:spacing w:before="0" w:after="0" w:line="240" w:lineRule="auto"/>
        <w:jc w:val="both"/>
        <w:rPr>
          <w:rFonts w:ascii="Arial" w:hAnsi="Arial" w:cs="Arial"/>
          <w:color w:val="000000"/>
          <w:lang w:eastAsia="bs-Latn-BA" w:bidi="ar-SA"/>
        </w:rPr>
      </w:pPr>
    </w:p>
    <w:p w:rsidR="0050459E" w:rsidRDefault="0050459E" w:rsidP="00874F05">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100. </w:t>
      </w:r>
      <w:r w:rsidRPr="0050459E">
        <w:rPr>
          <w:rFonts w:ascii="Arial" w:hAnsi="Arial" w:cs="Arial"/>
          <w:color w:val="000000"/>
          <w:lang w:eastAsia="bs-Latn-BA" w:bidi="ar-SA"/>
        </w:rPr>
        <w:br/>
      </w:r>
      <w:r w:rsidRPr="0050459E">
        <w:rPr>
          <w:rFonts w:ascii="Arial" w:hAnsi="Arial" w:cs="Arial"/>
          <w:b/>
          <w:bCs/>
          <w:color w:val="000000"/>
          <w:lang w:eastAsia="bs-Latn-BA" w:bidi="ar-SA"/>
        </w:rPr>
        <w:t>(Zahtjev Porezne uprave)</w:t>
      </w:r>
    </w:p>
    <w:p w:rsidR="00874F05" w:rsidRPr="0050459E" w:rsidRDefault="00874F05"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Porezni obveznik koji koristi porezne poticaje iz čl. 36. i 37. Zakona dužan je u trenutku podnošenja svoje Prijave poreza na dobit posjedovati dokaze iz </w:t>
      </w:r>
      <w:r>
        <w:rPr>
          <w:rFonts w:ascii="Arial" w:hAnsi="Arial" w:cs="Arial"/>
          <w:color w:val="000000"/>
          <w:lang w:eastAsia="bs-Latn-BA" w:bidi="ar-SA"/>
        </w:rPr>
        <w:t>člana</w:t>
      </w:r>
      <w:r w:rsidRPr="0050459E">
        <w:rPr>
          <w:rFonts w:ascii="Arial" w:hAnsi="Arial" w:cs="Arial"/>
          <w:color w:val="000000"/>
          <w:lang w:eastAsia="bs-Latn-BA" w:bidi="ar-SA"/>
        </w:rPr>
        <w:t xml:space="preserve"> 97. ovoga Pravilnika.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Po prijemu zahtjeva Porezne uprave porezni obveznik je dužan tražene dokaze iz </w:t>
      </w:r>
      <w:r>
        <w:rPr>
          <w:rFonts w:ascii="Arial" w:hAnsi="Arial" w:cs="Arial"/>
          <w:color w:val="000000"/>
          <w:lang w:eastAsia="bs-Latn-BA" w:bidi="ar-SA"/>
        </w:rPr>
        <w:t>člana</w:t>
      </w:r>
      <w:r w:rsidRPr="0050459E">
        <w:rPr>
          <w:rFonts w:ascii="Arial" w:hAnsi="Arial" w:cs="Arial"/>
          <w:color w:val="000000"/>
          <w:lang w:eastAsia="bs-Latn-BA" w:bidi="ar-SA"/>
        </w:rPr>
        <w:t xml:space="preserve"> 99. ovog Pravilnika dostaviti u roku od tri dana. </w:t>
      </w:r>
    </w:p>
    <w:p w:rsidR="00874F05" w:rsidRPr="0050459E" w:rsidRDefault="00874F05" w:rsidP="0050459E">
      <w:pPr>
        <w:spacing w:before="0" w:after="0" w:line="240" w:lineRule="auto"/>
        <w:jc w:val="both"/>
        <w:rPr>
          <w:rFonts w:ascii="Arial" w:hAnsi="Arial" w:cs="Arial"/>
          <w:color w:val="000000"/>
          <w:lang w:eastAsia="bs-Latn-BA" w:bidi="ar-SA"/>
        </w:rPr>
      </w:pPr>
    </w:p>
    <w:p w:rsidR="00FC0D50" w:rsidRDefault="0050459E" w:rsidP="00874F05">
      <w:pPr>
        <w:spacing w:before="0" w:after="0" w:line="240" w:lineRule="auto"/>
        <w:rPr>
          <w:rFonts w:ascii="Arial" w:hAnsi="Arial" w:cs="Arial"/>
          <w:b/>
          <w:bCs/>
          <w:color w:val="000000"/>
          <w:lang w:eastAsia="bs-Latn-BA" w:bidi="ar-SA"/>
        </w:rPr>
      </w:pPr>
      <w:r w:rsidRPr="0050459E">
        <w:rPr>
          <w:rFonts w:ascii="Arial" w:hAnsi="Arial" w:cs="Arial"/>
          <w:b/>
          <w:bCs/>
          <w:color w:val="000000"/>
          <w:lang w:eastAsia="bs-Latn-BA" w:bidi="ar-SA"/>
        </w:rPr>
        <w:t xml:space="preserve">V. POREZNE PRIJAVE </w:t>
      </w:r>
    </w:p>
    <w:p w:rsidR="0050459E" w:rsidRPr="0050459E" w:rsidRDefault="0050459E" w:rsidP="00874F05">
      <w:pPr>
        <w:spacing w:before="0" w:after="0" w:line="240" w:lineRule="auto"/>
        <w:rPr>
          <w:rFonts w:ascii="Arial" w:hAnsi="Arial" w:cs="Arial"/>
          <w:color w:val="000000"/>
          <w:lang w:eastAsia="bs-Latn-BA" w:bidi="ar-SA"/>
        </w:rPr>
      </w:pPr>
      <w:r w:rsidRPr="0050459E">
        <w:rPr>
          <w:rFonts w:ascii="Arial" w:hAnsi="Arial" w:cs="Arial"/>
          <w:b/>
          <w:bCs/>
          <w:color w:val="000000"/>
          <w:lang w:eastAsia="bs-Latn-BA" w:bidi="ar-SA"/>
        </w:rPr>
        <w:t xml:space="preserve">A. Prijava poreza na dobit </w:t>
      </w:r>
      <w:r w:rsidRPr="0050459E">
        <w:rPr>
          <w:rFonts w:ascii="Arial" w:hAnsi="Arial" w:cs="Arial"/>
          <w:color w:val="000000"/>
          <w:lang w:eastAsia="bs-Latn-BA" w:bidi="ar-SA"/>
        </w:rPr>
        <w:br/>
      </w:r>
    </w:p>
    <w:p w:rsidR="0050459E" w:rsidRDefault="0050459E" w:rsidP="00874F05">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101. </w:t>
      </w:r>
      <w:r w:rsidRPr="0050459E">
        <w:rPr>
          <w:rFonts w:ascii="Arial" w:hAnsi="Arial" w:cs="Arial"/>
          <w:color w:val="000000"/>
          <w:lang w:eastAsia="bs-Latn-BA" w:bidi="ar-SA"/>
        </w:rPr>
        <w:br/>
      </w:r>
      <w:r w:rsidRPr="0050459E">
        <w:rPr>
          <w:rFonts w:ascii="Arial" w:hAnsi="Arial" w:cs="Arial"/>
          <w:b/>
          <w:bCs/>
          <w:color w:val="000000"/>
          <w:lang w:eastAsia="bs-Latn-BA" w:bidi="ar-SA"/>
        </w:rPr>
        <w:t>(Prijava poreza na dobit)</w:t>
      </w:r>
    </w:p>
    <w:p w:rsidR="00874F05" w:rsidRPr="0050459E" w:rsidRDefault="00874F05" w:rsidP="00874F05">
      <w:pPr>
        <w:spacing w:before="0" w:after="0" w:line="240" w:lineRule="auto"/>
        <w:jc w:val="center"/>
        <w:rPr>
          <w:rFonts w:ascii="Arial" w:hAnsi="Arial" w:cs="Arial"/>
          <w:color w:val="000000"/>
          <w:lang w:eastAsia="bs-Latn-BA" w:bidi="ar-SA"/>
        </w:rPr>
      </w:pPr>
    </w:p>
    <w:p w:rsidR="00FC2C3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Porezni obveznik čije je porezno razdoblje kalendarska godina, prijavu poreza na dobit iz čl. 102., 103., 104., 105. i 106. ovog Pravilnika podnosi Poreznoj upravi do 31. </w:t>
      </w:r>
      <w:r w:rsidR="00874F05">
        <w:rPr>
          <w:rFonts w:ascii="Arial" w:hAnsi="Arial" w:cs="Arial"/>
          <w:color w:val="000000"/>
          <w:lang w:eastAsia="bs-Latn-BA" w:bidi="ar-SA"/>
        </w:rPr>
        <w:t>marta</w:t>
      </w:r>
      <w:r w:rsidRPr="0050459E">
        <w:rPr>
          <w:rFonts w:ascii="Arial" w:hAnsi="Arial" w:cs="Arial"/>
          <w:color w:val="000000"/>
          <w:lang w:eastAsia="bs-Latn-BA" w:bidi="ar-SA"/>
        </w:rPr>
        <w:t xml:space="preserve"> odnosno do zadnjeg radnog dana u ožujku tekuće za prethodnu godinu. </w:t>
      </w:r>
    </w:p>
    <w:p w:rsidR="00874F0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Porezni obveznik s izmijenjenim poreznim razdobljem prema </w:t>
      </w:r>
      <w:r>
        <w:rPr>
          <w:rFonts w:ascii="Arial" w:hAnsi="Arial" w:cs="Arial"/>
          <w:color w:val="000000"/>
          <w:lang w:eastAsia="bs-Latn-BA" w:bidi="ar-SA"/>
        </w:rPr>
        <w:t>članu</w:t>
      </w:r>
      <w:r w:rsidRPr="0050459E">
        <w:rPr>
          <w:rFonts w:ascii="Arial" w:hAnsi="Arial" w:cs="Arial"/>
          <w:color w:val="000000"/>
          <w:lang w:eastAsia="bs-Latn-BA" w:bidi="ar-SA"/>
        </w:rPr>
        <w:t xml:space="preserve"> 47. </w:t>
      </w:r>
      <w:r>
        <w:rPr>
          <w:rFonts w:ascii="Arial" w:hAnsi="Arial" w:cs="Arial"/>
          <w:color w:val="000000"/>
          <w:lang w:eastAsia="bs-Latn-BA" w:bidi="ar-SA"/>
        </w:rPr>
        <w:t>stav</w:t>
      </w:r>
      <w:r w:rsidRPr="0050459E">
        <w:rPr>
          <w:rFonts w:ascii="Arial" w:hAnsi="Arial" w:cs="Arial"/>
          <w:color w:val="000000"/>
          <w:lang w:eastAsia="bs-Latn-BA" w:bidi="ar-SA"/>
        </w:rPr>
        <w:t xml:space="preserve"> (2) Zakona, prijavu poreza na dobit iz čl. 102., 103., 104., 105. i 106. ovog Pravilnika podnosi Poreznoj upravi u roku od 30 dana od dana upisa odnosno prestanka poslovanja ili statusne promjene prema rješenju o upisu u sudski registar, ili prema rješenju Ministra od dana završetka novog poreznog razdoblja.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Izmijenjenu prijavu poreza na dobit porezni obveznik dostavlja u bilo kojem razdoblju do 30. rujna odnosno 180 dana od dana upisa odnosno prestanka poslovanja ili statusne promjene prema rješenju o upisu u sudski registar, ili prema rješenju Ministra od dana završetka novog poreznog razdoblja, na način propisan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50. Zakona. </w:t>
      </w:r>
    </w:p>
    <w:p w:rsidR="00874F05" w:rsidRPr="0050459E" w:rsidRDefault="00874F05" w:rsidP="0050459E">
      <w:pPr>
        <w:spacing w:before="0" w:after="0" w:line="240" w:lineRule="auto"/>
        <w:jc w:val="both"/>
        <w:rPr>
          <w:rFonts w:ascii="Arial" w:hAnsi="Arial" w:cs="Arial"/>
          <w:color w:val="000000"/>
          <w:lang w:eastAsia="bs-Latn-BA" w:bidi="ar-SA"/>
        </w:rPr>
      </w:pPr>
    </w:p>
    <w:p w:rsidR="0050459E" w:rsidRDefault="0050459E" w:rsidP="00874F05">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102. </w:t>
      </w:r>
      <w:r w:rsidRPr="0050459E">
        <w:rPr>
          <w:rFonts w:ascii="Arial" w:hAnsi="Arial" w:cs="Arial"/>
          <w:color w:val="000000"/>
          <w:lang w:eastAsia="bs-Latn-BA" w:bidi="ar-SA"/>
        </w:rPr>
        <w:br/>
      </w:r>
      <w:r w:rsidRPr="0050459E">
        <w:rPr>
          <w:rFonts w:ascii="Arial" w:hAnsi="Arial" w:cs="Arial"/>
          <w:b/>
          <w:bCs/>
          <w:color w:val="000000"/>
          <w:lang w:eastAsia="bs-Latn-BA" w:bidi="ar-SA"/>
        </w:rPr>
        <w:t xml:space="preserve">(Porezna prijava </w:t>
      </w:r>
      <w:r w:rsidR="00265AAA">
        <w:rPr>
          <w:rFonts w:ascii="Arial" w:hAnsi="Arial" w:cs="Arial"/>
          <w:b/>
          <w:bCs/>
          <w:color w:val="000000"/>
          <w:lang w:eastAsia="bs-Latn-BA" w:bidi="ar-SA"/>
        </w:rPr>
        <w:t>privrednih</w:t>
      </w:r>
      <w:r w:rsidRPr="0050459E">
        <w:rPr>
          <w:rFonts w:ascii="Arial" w:hAnsi="Arial" w:cs="Arial"/>
          <w:b/>
          <w:bCs/>
          <w:color w:val="000000"/>
          <w:lang w:eastAsia="bs-Latn-BA" w:bidi="ar-SA"/>
        </w:rPr>
        <w:t xml:space="preserve"> društava)</w:t>
      </w:r>
    </w:p>
    <w:p w:rsidR="00874F05" w:rsidRPr="0050459E" w:rsidRDefault="00874F05" w:rsidP="0050459E">
      <w:pPr>
        <w:spacing w:before="0" w:after="0" w:line="240" w:lineRule="auto"/>
        <w:jc w:val="both"/>
        <w:rPr>
          <w:rFonts w:ascii="Arial" w:hAnsi="Arial" w:cs="Arial"/>
          <w:color w:val="000000"/>
          <w:lang w:eastAsia="bs-Latn-BA" w:bidi="ar-SA"/>
        </w:rPr>
      </w:pPr>
    </w:p>
    <w:p w:rsidR="00874F0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Porezni obveznik iz </w:t>
      </w:r>
      <w:r>
        <w:rPr>
          <w:rFonts w:ascii="Arial" w:hAnsi="Arial" w:cs="Arial"/>
          <w:color w:val="000000"/>
          <w:lang w:eastAsia="bs-Latn-BA" w:bidi="ar-SA"/>
        </w:rPr>
        <w:t>člana</w:t>
      </w:r>
      <w:r w:rsidRPr="0050459E">
        <w:rPr>
          <w:rFonts w:ascii="Arial" w:hAnsi="Arial" w:cs="Arial"/>
          <w:color w:val="000000"/>
          <w:lang w:eastAsia="bs-Latn-BA" w:bidi="ar-SA"/>
        </w:rPr>
        <w:t xml:space="preserve"> 3. </w:t>
      </w:r>
      <w:r>
        <w:rPr>
          <w:rFonts w:ascii="Arial" w:hAnsi="Arial" w:cs="Arial"/>
          <w:color w:val="000000"/>
          <w:lang w:eastAsia="bs-Latn-BA" w:bidi="ar-SA"/>
        </w:rPr>
        <w:t>stav</w:t>
      </w:r>
      <w:r w:rsidRPr="0050459E">
        <w:rPr>
          <w:rFonts w:ascii="Arial" w:hAnsi="Arial" w:cs="Arial"/>
          <w:color w:val="000000"/>
          <w:lang w:eastAsia="bs-Latn-BA" w:bidi="ar-SA"/>
        </w:rPr>
        <w:t xml:space="preserve"> (1) Zakona je dužan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w:t>
      </w:r>
      <w:r>
        <w:rPr>
          <w:rFonts w:ascii="Arial" w:hAnsi="Arial" w:cs="Arial"/>
          <w:color w:val="000000"/>
          <w:lang w:eastAsia="bs-Latn-BA" w:bidi="ar-SA"/>
        </w:rPr>
        <w:t>članu</w:t>
      </w:r>
      <w:r w:rsidRPr="0050459E">
        <w:rPr>
          <w:rFonts w:ascii="Arial" w:hAnsi="Arial" w:cs="Arial"/>
          <w:color w:val="000000"/>
          <w:lang w:eastAsia="bs-Latn-BA" w:bidi="ar-SA"/>
        </w:rPr>
        <w:t xml:space="preserve"> 49. </w:t>
      </w:r>
      <w:r>
        <w:rPr>
          <w:rFonts w:ascii="Arial" w:hAnsi="Arial" w:cs="Arial"/>
          <w:color w:val="000000"/>
          <w:lang w:eastAsia="bs-Latn-BA" w:bidi="ar-SA"/>
        </w:rPr>
        <w:t>stav</w:t>
      </w:r>
      <w:r w:rsidRPr="0050459E">
        <w:rPr>
          <w:rFonts w:ascii="Arial" w:hAnsi="Arial" w:cs="Arial"/>
          <w:color w:val="000000"/>
          <w:lang w:eastAsia="bs-Latn-BA" w:bidi="ar-SA"/>
        </w:rPr>
        <w:t xml:space="preserve"> (1) Zakona dostaviti Prijavu poreza na dobit za </w:t>
      </w:r>
      <w:r w:rsidR="008A180B">
        <w:rPr>
          <w:rFonts w:ascii="Arial" w:hAnsi="Arial" w:cs="Arial"/>
          <w:color w:val="000000"/>
          <w:lang w:eastAsia="bs-Latn-BA" w:bidi="ar-SA"/>
        </w:rPr>
        <w:t>privredna</w:t>
      </w:r>
      <w:r w:rsidRPr="0050459E">
        <w:rPr>
          <w:rFonts w:ascii="Arial" w:hAnsi="Arial" w:cs="Arial"/>
          <w:color w:val="000000"/>
          <w:lang w:eastAsia="bs-Latn-BA" w:bidi="ar-SA"/>
        </w:rPr>
        <w:t xml:space="preserve"> društva - Obrazac PP-801 nadležnoj jedinici Porezne uprave prema sjedištu </w:t>
      </w:r>
      <w:r w:rsidR="00265AAA">
        <w:rPr>
          <w:rFonts w:ascii="Arial" w:hAnsi="Arial" w:cs="Arial"/>
          <w:color w:val="000000"/>
          <w:lang w:eastAsia="bs-Latn-BA" w:bidi="ar-SA"/>
        </w:rPr>
        <w:t>privredno</w:t>
      </w:r>
      <w:r w:rsidRPr="0050459E">
        <w:rPr>
          <w:rFonts w:ascii="Arial" w:hAnsi="Arial" w:cs="Arial"/>
          <w:color w:val="000000"/>
          <w:lang w:eastAsia="bs-Latn-BA" w:bidi="ar-SA"/>
        </w:rPr>
        <w:t xml:space="preserve">g društva. </w:t>
      </w:r>
    </w:p>
    <w:p w:rsidR="00874F0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Prijava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sadrži podatke o poreznom obvezniku na temelju kojih se vrši razrez poreza na dobit te stvara </w:t>
      </w:r>
      <w:r w:rsidR="00734DBF">
        <w:rPr>
          <w:rFonts w:ascii="Arial" w:hAnsi="Arial" w:cs="Arial"/>
          <w:color w:val="000000"/>
          <w:lang w:eastAsia="bs-Latn-BA" w:bidi="ar-SA"/>
        </w:rPr>
        <w:t>obaveza</w:t>
      </w:r>
      <w:r w:rsidRPr="0050459E">
        <w:rPr>
          <w:rFonts w:ascii="Arial" w:hAnsi="Arial" w:cs="Arial"/>
          <w:color w:val="000000"/>
          <w:lang w:eastAsia="bs-Latn-BA" w:bidi="ar-SA"/>
        </w:rPr>
        <w:t xml:space="preserve"> obračuna i uplate </w:t>
      </w:r>
      <w:r w:rsidR="00C532B8">
        <w:rPr>
          <w:rFonts w:ascii="Arial" w:hAnsi="Arial" w:cs="Arial"/>
          <w:color w:val="000000"/>
          <w:lang w:eastAsia="bs-Latn-BA" w:bidi="ar-SA"/>
        </w:rPr>
        <w:t>akontacije</w:t>
      </w:r>
      <w:r w:rsidRPr="0050459E">
        <w:rPr>
          <w:rFonts w:ascii="Arial" w:hAnsi="Arial" w:cs="Arial"/>
          <w:color w:val="000000"/>
          <w:lang w:eastAsia="bs-Latn-BA" w:bidi="ar-SA"/>
        </w:rPr>
        <w:t xml:space="preserve"> poreza na dobit za naredno porezno razdoblje. </w:t>
      </w:r>
    </w:p>
    <w:p w:rsidR="00874F0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Prijava poreza na dobit za </w:t>
      </w:r>
      <w:r w:rsidR="008A180B">
        <w:rPr>
          <w:rFonts w:ascii="Arial" w:hAnsi="Arial" w:cs="Arial"/>
          <w:color w:val="000000"/>
          <w:lang w:eastAsia="bs-Latn-BA" w:bidi="ar-SA"/>
        </w:rPr>
        <w:t>privredna</w:t>
      </w:r>
      <w:r w:rsidRPr="0050459E">
        <w:rPr>
          <w:rFonts w:ascii="Arial" w:hAnsi="Arial" w:cs="Arial"/>
          <w:color w:val="000000"/>
          <w:lang w:eastAsia="bs-Latn-BA" w:bidi="ar-SA"/>
        </w:rPr>
        <w:t xml:space="preserve"> društva - Obrazac PP-801 se sastoji iz tri dijela i sadrži: </w:t>
      </w:r>
    </w:p>
    <w:p w:rsidR="00874F0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a) podatke o poreznom obvezniku - naziv, identifikacijski broj, adresa, broj zaposlenih, broj poslovnih jedinica odnosno podružnica, šifra djelatnosti, imovina u vlasništvu poreznog obveznika, odluke o raspodjeli dobiti, promjene o upisanom kapitalu. </w:t>
      </w:r>
    </w:p>
    <w:p w:rsidR="00C532B8"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b) podatke za obračun </w:t>
      </w:r>
      <w:r w:rsidR="00C532B8">
        <w:rPr>
          <w:rFonts w:ascii="Arial" w:hAnsi="Arial" w:cs="Arial"/>
          <w:color w:val="000000"/>
          <w:lang w:eastAsia="bs-Latn-BA" w:bidi="ar-SA"/>
        </w:rPr>
        <w:t>akontacije</w:t>
      </w:r>
      <w:r w:rsidRPr="0050459E">
        <w:rPr>
          <w:rFonts w:ascii="Arial" w:hAnsi="Arial" w:cs="Arial"/>
          <w:color w:val="000000"/>
          <w:lang w:eastAsia="bs-Latn-BA" w:bidi="ar-SA"/>
        </w:rPr>
        <w:t xml:space="preserve"> poreza na dobit - dobit poslovne godine, porezna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a, porezna olakšica, neto porezna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a, iznos poreza na dobit, porezni kredit, konačni porez na dobit i mjesečni iznos </w:t>
      </w:r>
      <w:r w:rsidR="00C532B8">
        <w:rPr>
          <w:rFonts w:ascii="Arial" w:hAnsi="Arial" w:cs="Arial"/>
          <w:color w:val="000000"/>
          <w:lang w:eastAsia="bs-Latn-BA" w:bidi="ar-SA"/>
        </w:rPr>
        <w:t>akontacije</w:t>
      </w:r>
      <w:r w:rsidRPr="0050459E">
        <w:rPr>
          <w:rFonts w:ascii="Arial" w:hAnsi="Arial" w:cs="Arial"/>
          <w:color w:val="000000"/>
          <w:lang w:eastAsia="bs-Latn-BA" w:bidi="ar-SA"/>
        </w:rPr>
        <w:t xml:space="preserve"> poreza na dobit.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c) podatke o prilozima prijave poreza na dobit koji popunjava Porezna uprava prilikom zaprimanja prijave koja sadrži i datum prijema i potpis odgovorne osobe u Poreznoj upravi koja je zaprimila prijavu. </w:t>
      </w:r>
    </w:p>
    <w:p w:rsidR="00FC0D50" w:rsidRPr="0050459E" w:rsidRDefault="00FC0D50" w:rsidP="0050459E">
      <w:pPr>
        <w:spacing w:before="0" w:after="0" w:line="240" w:lineRule="auto"/>
        <w:jc w:val="both"/>
        <w:rPr>
          <w:rFonts w:ascii="Arial" w:hAnsi="Arial" w:cs="Arial"/>
          <w:color w:val="000000"/>
          <w:lang w:eastAsia="bs-Latn-BA" w:bidi="ar-SA"/>
        </w:rPr>
      </w:pPr>
    </w:p>
    <w:p w:rsidR="0050459E" w:rsidRDefault="0050459E" w:rsidP="00874F05">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103. </w:t>
      </w:r>
      <w:r w:rsidRPr="0050459E">
        <w:rPr>
          <w:rFonts w:ascii="Arial" w:hAnsi="Arial" w:cs="Arial"/>
          <w:color w:val="000000"/>
          <w:lang w:eastAsia="bs-Latn-BA" w:bidi="ar-SA"/>
        </w:rPr>
        <w:br/>
      </w:r>
      <w:r w:rsidRPr="0050459E">
        <w:rPr>
          <w:rFonts w:ascii="Arial" w:hAnsi="Arial" w:cs="Arial"/>
          <w:b/>
          <w:bCs/>
          <w:color w:val="000000"/>
          <w:lang w:eastAsia="bs-Latn-BA" w:bidi="ar-SA"/>
        </w:rPr>
        <w:t>(Porezna prijava podružnice iz Republike Srpske ili Brčko Distrikta)</w:t>
      </w:r>
    </w:p>
    <w:p w:rsidR="00874F05" w:rsidRPr="0050459E" w:rsidRDefault="00874F05" w:rsidP="00874F05">
      <w:pPr>
        <w:spacing w:before="0" w:after="0" w:line="240" w:lineRule="auto"/>
        <w:jc w:val="center"/>
        <w:rPr>
          <w:rFonts w:ascii="Arial" w:hAnsi="Arial" w:cs="Arial"/>
          <w:color w:val="000000"/>
          <w:lang w:eastAsia="bs-Latn-BA" w:bidi="ar-SA"/>
        </w:rPr>
      </w:pPr>
    </w:p>
    <w:p w:rsidR="00874F0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Porezni obveznik iz </w:t>
      </w:r>
      <w:r>
        <w:rPr>
          <w:rFonts w:ascii="Arial" w:hAnsi="Arial" w:cs="Arial"/>
          <w:color w:val="000000"/>
          <w:lang w:eastAsia="bs-Latn-BA" w:bidi="ar-SA"/>
        </w:rPr>
        <w:t>člana</w:t>
      </w:r>
      <w:r w:rsidRPr="0050459E">
        <w:rPr>
          <w:rFonts w:ascii="Arial" w:hAnsi="Arial" w:cs="Arial"/>
          <w:color w:val="000000"/>
          <w:lang w:eastAsia="bs-Latn-BA" w:bidi="ar-SA"/>
        </w:rPr>
        <w:t xml:space="preserve"> 3. </w:t>
      </w:r>
      <w:r>
        <w:rPr>
          <w:rFonts w:ascii="Arial" w:hAnsi="Arial" w:cs="Arial"/>
          <w:color w:val="000000"/>
          <w:lang w:eastAsia="bs-Latn-BA" w:bidi="ar-SA"/>
        </w:rPr>
        <w:t>stav</w:t>
      </w:r>
      <w:r w:rsidRPr="0050459E">
        <w:rPr>
          <w:rFonts w:ascii="Arial" w:hAnsi="Arial" w:cs="Arial"/>
          <w:color w:val="000000"/>
          <w:lang w:eastAsia="bs-Latn-BA" w:bidi="ar-SA"/>
        </w:rPr>
        <w:t xml:space="preserve"> (2) Zakona je dužan u skladu s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49. </w:t>
      </w:r>
      <w:r>
        <w:rPr>
          <w:rFonts w:ascii="Arial" w:hAnsi="Arial" w:cs="Arial"/>
          <w:color w:val="000000"/>
          <w:lang w:eastAsia="bs-Latn-BA" w:bidi="ar-SA"/>
        </w:rPr>
        <w:t>stav</w:t>
      </w:r>
      <w:r w:rsidRPr="0050459E">
        <w:rPr>
          <w:rFonts w:ascii="Arial" w:hAnsi="Arial" w:cs="Arial"/>
          <w:color w:val="000000"/>
          <w:lang w:eastAsia="bs-Latn-BA" w:bidi="ar-SA"/>
        </w:rPr>
        <w:t xml:space="preserve"> (1) Zakona dostaviti Prijavu poreza na dobit za podružnicu iz RS ili BD za kanton - Obrazac PP-802. Prijava se dostavlja prema nadležnoj jedinici za koju Porezna uprava odredi da je glavna.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Ukoliko </w:t>
      </w:r>
      <w:r w:rsidR="00265AAA">
        <w:rPr>
          <w:rFonts w:ascii="Arial" w:hAnsi="Arial" w:cs="Arial"/>
          <w:color w:val="000000"/>
          <w:lang w:eastAsia="bs-Latn-BA" w:bidi="ar-SA"/>
        </w:rPr>
        <w:t>privredno</w:t>
      </w:r>
      <w:r w:rsidRPr="0050459E">
        <w:rPr>
          <w:rFonts w:ascii="Arial" w:hAnsi="Arial" w:cs="Arial"/>
          <w:color w:val="000000"/>
          <w:lang w:eastAsia="bs-Latn-BA" w:bidi="ar-SA"/>
        </w:rPr>
        <w:t xml:space="preserve"> društvo iz Republike Srpske ili Brčko Distrikta ima više podružnica sa sjedištem u jednom kantonu, sačinjava jednu prijavu poreza na dobit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Ukoliko ima podružnice sa sjedištem u više kantona, sačinjava se za svaki kanton po jedna prijava, ukoliko se uplata vrši prema </w:t>
      </w:r>
      <w:r w:rsidR="00874F05">
        <w:rPr>
          <w:rFonts w:ascii="Arial" w:hAnsi="Arial" w:cs="Arial"/>
          <w:color w:val="000000"/>
          <w:lang w:eastAsia="bs-Latn-BA" w:bidi="ar-SA"/>
        </w:rPr>
        <w:t>obračun</w:t>
      </w:r>
      <w:r w:rsidRPr="0050459E">
        <w:rPr>
          <w:rFonts w:ascii="Arial" w:hAnsi="Arial" w:cs="Arial"/>
          <w:color w:val="000000"/>
          <w:lang w:eastAsia="bs-Latn-BA" w:bidi="ar-SA"/>
        </w:rPr>
        <w:t xml:space="preserve">u kantona odnosno za Federaciju ukoliko se uplata poreza vrši prema </w:t>
      </w:r>
      <w:r w:rsidR="00874F05">
        <w:rPr>
          <w:rFonts w:ascii="Arial" w:hAnsi="Arial" w:cs="Arial"/>
          <w:color w:val="000000"/>
          <w:lang w:eastAsia="bs-Latn-BA" w:bidi="ar-SA"/>
        </w:rPr>
        <w:t>obračun</w:t>
      </w:r>
      <w:r w:rsidRPr="0050459E">
        <w:rPr>
          <w:rFonts w:ascii="Arial" w:hAnsi="Arial" w:cs="Arial"/>
          <w:color w:val="000000"/>
          <w:lang w:eastAsia="bs-Latn-BA" w:bidi="ar-SA"/>
        </w:rPr>
        <w:t xml:space="preserve">u Federacije. </w:t>
      </w:r>
    </w:p>
    <w:p w:rsidR="00874F0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Prijava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se sastoji iz četiri dijela i sadrži: </w:t>
      </w:r>
    </w:p>
    <w:p w:rsidR="00874F05"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a) podatke o </w:t>
      </w:r>
      <w:r w:rsidR="00265AAA">
        <w:rPr>
          <w:rFonts w:ascii="Arial" w:hAnsi="Arial" w:cs="Arial"/>
          <w:color w:val="000000"/>
          <w:lang w:eastAsia="bs-Latn-BA" w:bidi="ar-SA"/>
        </w:rPr>
        <w:t>privredno</w:t>
      </w:r>
      <w:r w:rsidRPr="0050459E">
        <w:rPr>
          <w:rFonts w:ascii="Arial" w:hAnsi="Arial" w:cs="Arial"/>
          <w:color w:val="000000"/>
          <w:lang w:eastAsia="bs-Latn-BA" w:bidi="ar-SA"/>
        </w:rPr>
        <w:t xml:space="preserve">m društvu - naziv, identifikacijski broj, adresa </w:t>
      </w:r>
      <w:r w:rsidR="00265AAA">
        <w:rPr>
          <w:rFonts w:ascii="Arial" w:hAnsi="Arial" w:cs="Arial"/>
          <w:color w:val="000000"/>
          <w:lang w:eastAsia="bs-Latn-BA" w:bidi="ar-SA"/>
        </w:rPr>
        <w:t>privredno</w:t>
      </w:r>
      <w:r w:rsidRPr="0050459E">
        <w:rPr>
          <w:rFonts w:ascii="Arial" w:hAnsi="Arial" w:cs="Arial"/>
          <w:color w:val="000000"/>
          <w:lang w:eastAsia="bs-Latn-BA" w:bidi="ar-SA"/>
        </w:rPr>
        <w:t>g društva čija je podružnica, zatim se navode šifra djelatnosti</w:t>
      </w:r>
      <w:r w:rsidR="00874F05">
        <w:rPr>
          <w:rFonts w:ascii="Arial" w:hAnsi="Arial" w:cs="Arial"/>
          <w:color w:val="000000"/>
          <w:lang w:eastAsia="bs-Latn-BA" w:bidi="ar-SA"/>
        </w:rPr>
        <w:t xml:space="preserve"> i prosječan broj zaposlenih. </w:t>
      </w:r>
      <w:r w:rsidR="00874F05">
        <w:rPr>
          <w:rFonts w:ascii="Arial" w:hAnsi="Arial" w:cs="Arial"/>
          <w:color w:val="000000"/>
          <w:lang w:eastAsia="bs-Latn-BA" w:bidi="ar-SA"/>
        </w:rPr>
        <w:br/>
      </w:r>
      <w:r w:rsidRPr="0050459E">
        <w:rPr>
          <w:rFonts w:ascii="Arial" w:hAnsi="Arial" w:cs="Arial"/>
          <w:color w:val="000000"/>
          <w:lang w:eastAsia="bs-Latn-BA" w:bidi="ar-SA"/>
        </w:rPr>
        <w:t xml:space="preserve">b) podatke o podružnicama - naziv, identifikacijski broj, adresa i kanton. Ukoliko pravna osoba ima više podružnica od predviđenih pet, dodaje se novi red u Obrascu PP-802 za svaku novu podružnicu. </w:t>
      </w:r>
    </w:p>
    <w:p w:rsidR="00C532B8"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c) poda</w:t>
      </w:r>
      <w:r w:rsidR="00874F05">
        <w:rPr>
          <w:rFonts w:ascii="Arial" w:hAnsi="Arial" w:cs="Arial"/>
          <w:color w:val="000000"/>
          <w:lang w:eastAsia="bs-Latn-BA" w:bidi="ar-SA"/>
        </w:rPr>
        <w:t xml:space="preserve">tke za obračun </w:t>
      </w:r>
      <w:r w:rsidR="00C532B8">
        <w:rPr>
          <w:rFonts w:ascii="Arial" w:hAnsi="Arial" w:cs="Arial"/>
          <w:color w:val="000000"/>
          <w:lang w:eastAsia="bs-Latn-BA" w:bidi="ar-SA"/>
        </w:rPr>
        <w:t>akontacije</w:t>
      </w:r>
      <w:r w:rsidR="00874F05">
        <w:rPr>
          <w:rFonts w:ascii="Arial" w:hAnsi="Arial" w:cs="Arial"/>
          <w:color w:val="000000"/>
          <w:lang w:eastAsia="bs-Latn-BA" w:bidi="ar-SA"/>
        </w:rPr>
        <w:t xml:space="preserve"> </w:t>
      </w:r>
      <w:r w:rsidRPr="0050459E">
        <w:rPr>
          <w:rFonts w:ascii="Arial" w:hAnsi="Arial" w:cs="Arial"/>
          <w:color w:val="000000"/>
          <w:lang w:eastAsia="bs-Latn-BA" w:bidi="ar-SA"/>
        </w:rPr>
        <w:t xml:space="preserve">poreza na dobit - dobit poslovne godine, porezna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a, porezna olakšica, neto porezna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a, iznos poreza na dobit, porezni kredit, konačni porez na dobit i mjesečni iznos </w:t>
      </w:r>
      <w:r w:rsidR="00C532B8">
        <w:rPr>
          <w:rFonts w:ascii="Arial" w:hAnsi="Arial" w:cs="Arial"/>
          <w:color w:val="000000"/>
          <w:lang w:eastAsia="bs-Latn-BA" w:bidi="ar-SA"/>
        </w:rPr>
        <w:t>akontacije</w:t>
      </w:r>
      <w:r w:rsidRPr="0050459E">
        <w:rPr>
          <w:rFonts w:ascii="Arial" w:hAnsi="Arial" w:cs="Arial"/>
          <w:color w:val="000000"/>
          <w:lang w:eastAsia="bs-Latn-BA" w:bidi="ar-SA"/>
        </w:rPr>
        <w:t xml:space="preserve"> poreza na dobit.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d) podatke o prilozima prijave poreza na dobit koji popunjava Porezna uprava prilikom zaprimanja prijave koja sadrži i datum prijema i potpis odgovorne osobe u Poreznoj upravi koja je zaprimila prijavu. </w:t>
      </w:r>
    </w:p>
    <w:p w:rsidR="00C532B8" w:rsidRPr="0050459E" w:rsidRDefault="00C532B8" w:rsidP="0050459E">
      <w:pPr>
        <w:spacing w:before="0" w:after="0" w:line="240" w:lineRule="auto"/>
        <w:jc w:val="both"/>
        <w:rPr>
          <w:rFonts w:ascii="Arial" w:hAnsi="Arial" w:cs="Arial"/>
          <w:color w:val="000000"/>
          <w:lang w:eastAsia="bs-Latn-BA" w:bidi="ar-SA"/>
        </w:rPr>
      </w:pPr>
    </w:p>
    <w:p w:rsidR="0050459E" w:rsidRDefault="0050459E" w:rsidP="00C532B8">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104. </w:t>
      </w:r>
      <w:r w:rsidRPr="0050459E">
        <w:rPr>
          <w:rFonts w:ascii="Arial" w:hAnsi="Arial" w:cs="Arial"/>
          <w:color w:val="000000"/>
          <w:lang w:eastAsia="bs-Latn-BA" w:bidi="ar-SA"/>
        </w:rPr>
        <w:br/>
      </w:r>
      <w:r w:rsidRPr="0050459E">
        <w:rPr>
          <w:rFonts w:ascii="Arial" w:hAnsi="Arial" w:cs="Arial"/>
          <w:b/>
          <w:bCs/>
          <w:color w:val="000000"/>
          <w:lang w:eastAsia="bs-Latn-BA" w:bidi="ar-SA"/>
        </w:rPr>
        <w:t>(Porezna prijava poslovnih jedinica nerezidenta)</w:t>
      </w:r>
    </w:p>
    <w:p w:rsidR="00C532B8" w:rsidRPr="0050459E" w:rsidRDefault="00C532B8" w:rsidP="0050459E">
      <w:pPr>
        <w:spacing w:before="0" w:after="0" w:line="240" w:lineRule="auto"/>
        <w:jc w:val="both"/>
        <w:rPr>
          <w:rFonts w:ascii="Arial" w:hAnsi="Arial" w:cs="Arial"/>
          <w:color w:val="000000"/>
          <w:lang w:eastAsia="bs-Latn-BA" w:bidi="ar-SA"/>
        </w:rPr>
      </w:pPr>
    </w:p>
    <w:p w:rsidR="00C532B8"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Porezni obveznik iz </w:t>
      </w:r>
      <w:r>
        <w:rPr>
          <w:rFonts w:ascii="Arial" w:hAnsi="Arial" w:cs="Arial"/>
          <w:color w:val="000000"/>
          <w:lang w:eastAsia="bs-Latn-BA" w:bidi="ar-SA"/>
        </w:rPr>
        <w:t>člana</w:t>
      </w:r>
      <w:r w:rsidRPr="0050459E">
        <w:rPr>
          <w:rFonts w:ascii="Arial" w:hAnsi="Arial" w:cs="Arial"/>
          <w:color w:val="000000"/>
          <w:lang w:eastAsia="bs-Latn-BA" w:bidi="ar-SA"/>
        </w:rPr>
        <w:t xml:space="preserve"> 3. </w:t>
      </w:r>
      <w:r>
        <w:rPr>
          <w:rFonts w:ascii="Arial" w:hAnsi="Arial" w:cs="Arial"/>
          <w:color w:val="000000"/>
          <w:lang w:eastAsia="bs-Latn-BA" w:bidi="ar-SA"/>
        </w:rPr>
        <w:t>stav</w:t>
      </w:r>
      <w:r w:rsidRPr="0050459E">
        <w:rPr>
          <w:rFonts w:ascii="Arial" w:hAnsi="Arial" w:cs="Arial"/>
          <w:color w:val="000000"/>
          <w:lang w:eastAsia="bs-Latn-BA" w:bidi="ar-SA"/>
        </w:rPr>
        <w:t xml:space="preserve"> (3) Zakona je dužan u skladu s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49. </w:t>
      </w:r>
      <w:r>
        <w:rPr>
          <w:rFonts w:ascii="Arial" w:hAnsi="Arial" w:cs="Arial"/>
          <w:color w:val="000000"/>
          <w:lang w:eastAsia="bs-Latn-BA" w:bidi="ar-SA"/>
        </w:rPr>
        <w:t>stav</w:t>
      </w:r>
      <w:r w:rsidRPr="0050459E">
        <w:rPr>
          <w:rFonts w:ascii="Arial" w:hAnsi="Arial" w:cs="Arial"/>
          <w:color w:val="000000"/>
          <w:lang w:eastAsia="bs-Latn-BA" w:bidi="ar-SA"/>
        </w:rPr>
        <w:t xml:space="preserve"> (1) Zakona dostaviti do 31. </w:t>
      </w:r>
      <w:r w:rsidR="00874F05">
        <w:rPr>
          <w:rFonts w:ascii="Arial" w:hAnsi="Arial" w:cs="Arial"/>
          <w:color w:val="000000"/>
          <w:lang w:eastAsia="bs-Latn-BA" w:bidi="ar-SA"/>
        </w:rPr>
        <w:t>marta</w:t>
      </w:r>
      <w:r w:rsidRPr="0050459E">
        <w:rPr>
          <w:rFonts w:ascii="Arial" w:hAnsi="Arial" w:cs="Arial"/>
          <w:color w:val="000000"/>
          <w:lang w:eastAsia="bs-Latn-BA" w:bidi="ar-SA"/>
        </w:rPr>
        <w:t xml:space="preserve"> tekuće godine za prethodnu godinu odnosno danom prestanka poslovanja ovisno što je prije, Prijavu poreza na dobit za poslovne jedinice nerezidenta - Obrazac PP-803. Prijava se dostavlja prema nadležnoj jedinici za koju Porezna uprava odredi da je glavna.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Na nerezidentnu pravnu osobu koja je porezni obveznik iz </w:t>
      </w:r>
      <w:r>
        <w:rPr>
          <w:rFonts w:ascii="Arial" w:hAnsi="Arial" w:cs="Arial"/>
          <w:color w:val="000000"/>
          <w:lang w:eastAsia="bs-Latn-BA" w:bidi="ar-SA"/>
        </w:rPr>
        <w:t>člana</w:t>
      </w:r>
      <w:r w:rsidRPr="0050459E">
        <w:rPr>
          <w:rFonts w:ascii="Arial" w:hAnsi="Arial" w:cs="Arial"/>
          <w:color w:val="000000"/>
          <w:lang w:eastAsia="bs-Latn-BA" w:bidi="ar-SA"/>
        </w:rPr>
        <w:t xml:space="preserve"> 3. </w:t>
      </w:r>
      <w:r>
        <w:rPr>
          <w:rFonts w:ascii="Arial" w:hAnsi="Arial" w:cs="Arial"/>
          <w:color w:val="000000"/>
          <w:lang w:eastAsia="bs-Latn-BA" w:bidi="ar-SA"/>
        </w:rPr>
        <w:t>stav</w:t>
      </w:r>
      <w:r w:rsidRPr="0050459E">
        <w:rPr>
          <w:rFonts w:ascii="Arial" w:hAnsi="Arial" w:cs="Arial"/>
          <w:color w:val="000000"/>
          <w:lang w:eastAsia="bs-Latn-BA" w:bidi="ar-SA"/>
        </w:rPr>
        <w:t xml:space="preserve"> (3) Zakona primjenjuje se </w:t>
      </w:r>
      <w:r>
        <w:rPr>
          <w:rFonts w:ascii="Arial" w:hAnsi="Arial" w:cs="Arial"/>
          <w:color w:val="000000"/>
          <w:lang w:eastAsia="bs-Latn-BA" w:bidi="ar-SA"/>
        </w:rPr>
        <w:t>član</w:t>
      </w:r>
      <w:r w:rsidRPr="0050459E">
        <w:rPr>
          <w:rFonts w:ascii="Arial" w:hAnsi="Arial" w:cs="Arial"/>
          <w:color w:val="000000"/>
          <w:lang w:eastAsia="bs-Latn-BA" w:bidi="ar-SA"/>
        </w:rPr>
        <w:t xml:space="preserve"> 103. </w:t>
      </w:r>
      <w:r>
        <w:rPr>
          <w:rFonts w:ascii="Arial" w:hAnsi="Arial" w:cs="Arial"/>
          <w:color w:val="000000"/>
          <w:lang w:eastAsia="bs-Latn-BA" w:bidi="ar-SA"/>
        </w:rPr>
        <w:t>stav</w:t>
      </w:r>
      <w:r w:rsidRPr="0050459E">
        <w:rPr>
          <w:rFonts w:ascii="Arial" w:hAnsi="Arial" w:cs="Arial"/>
          <w:color w:val="000000"/>
          <w:lang w:eastAsia="bs-Latn-BA" w:bidi="ar-SA"/>
        </w:rPr>
        <w:t xml:space="preserve"> (2) ovog Pravilnika.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(3) Prijava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se sastoji iz četiri dijela i sadrži:</w:t>
      </w:r>
    </w:p>
    <w:p w:rsidR="00C532B8" w:rsidRDefault="00C532B8"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t xml:space="preserve"> </w:t>
      </w:r>
      <w:r w:rsidR="0050459E" w:rsidRPr="0050459E">
        <w:rPr>
          <w:rFonts w:ascii="Arial" w:hAnsi="Arial" w:cs="Arial"/>
          <w:color w:val="000000"/>
          <w:lang w:eastAsia="bs-Latn-BA" w:bidi="ar-SA"/>
        </w:rPr>
        <w:t xml:space="preserve">a) podatke o </w:t>
      </w:r>
      <w:r w:rsidR="00265AAA">
        <w:rPr>
          <w:rFonts w:ascii="Arial" w:hAnsi="Arial" w:cs="Arial"/>
          <w:color w:val="000000"/>
          <w:lang w:eastAsia="bs-Latn-BA" w:bidi="ar-SA"/>
        </w:rPr>
        <w:t>privredno</w:t>
      </w:r>
      <w:r w:rsidR="0050459E" w:rsidRPr="0050459E">
        <w:rPr>
          <w:rFonts w:ascii="Arial" w:hAnsi="Arial" w:cs="Arial"/>
          <w:color w:val="000000"/>
          <w:lang w:eastAsia="bs-Latn-BA" w:bidi="ar-SA"/>
        </w:rPr>
        <w:t xml:space="preserve">m društvu - naziv, identifikacijski broj, adresa </w:t>
      </w:r>
      <w:r w:rsidR="00265AAA">
        <w:rPr>
          <w:rFonts w:ascii="Arial" w:hAnsi="Arial" w:cs="Arial"/>
          <w:color w:val="000000"/>
          <w:lang w:eastAsia="bs-Latn-BA" w:bidi="ar-SA"/>
        </w:rPr>
        <w:t>privredno</w:t>
      </w:r>
      <w:r w:rsidR="0050459E" w:rsidRPr="0050459E">
        <w:rPr>
          <w:rFonts w:ascii="Arial" w:hAnsi="Arial" w:cs="Arial"/>
          <w:color w:val="000000"/>
          <w:lang w:eastAsia="bs-Latn-BA" w:bidi="ar-SA"/>
        </w:rPr>
        <w:t xml:space="preserve">g društva čija je poslovna jedinica, zatim se navode valuta, tečaj valute i porezno razdoblje tog </w:t>
      </w:r>
      <w:r w:rsidR="00265AAA">
        <w:rPr>
          <w:rFonts w:ascii="Arial" w:hAnsi="Arial" w:cs="Arial"/>
          <w:color w:val="000000"/>
          <w:lang w:eastAsia="bs-Latn-BA" w:bidi="ar-SA"/>
        </w:rPr>
        <w:t>privredno</w:t>
      </w:r>
      <w:r w:rsidR="0050459E" w:rsidRPr="0050459E">
        <w:rPr>
          <w:rFonts w:ascii="Arial" w:hAnsi="Arial" w:cs="Arial"/>
          <w:color w:val="000000"/>
          <w:lang w:eastAsia="bs-Latn-BA" w:bidi="ar-SA"/>
        </w:rPr>
        <w:t xml:space="preserve">g društva. </w:t>
      </w:r>
    </w:p>
    <w:p w:rsidR="00C532B8"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b) podatke o obračunu oporezive dobiti poslovne jedinice - opis poslovnih aktivnosti, metode obračuna poslovnog rezultata, obračun prihoda i rashoda prema propisima o računovodstvu i reviziji u Federacije, primjena Ugovora o izbjegavanju dvostrukog oporezivanja između Bosne i Hercegovine, te obračun poreza na dobit. </w:t>
      </w:r>
    </w:p>
    <w:p w:rsidR="00C532B8"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c) podatke za izračun </w:t>
      </w:r>
      <w:r w:rsidR="00C532B8">
        <w:rPr>
          <w:rFonts w:ascii="Arial" w:hAnsi="Arial" w:cs="Arial"/>
          <w:color w:val="000000"/>
          <w:lang w:eastAsia="bs-Latn-BA" w:bidi="ar-SA"/>
        </w:rPr>
        <w:t>akontacije</w:t>
      </w:r>
      <w:r w:rsidRPr="0050459E">
        <w:rPr>
          <w:rFonts w:ascii="Arial" w:hAnsi="Arial" w:cs="Arial"/>
          <w:color w:val="000000"/>
          <w:lang w:eastAsia="bs-Latn-BA" w:bidi="ar-SA"/>
        </w:rPr>
        <w:t xml:space="preserve"> poreza na dobit - dobit poslovne godine, porezna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a, porezna olakšica, neto porezna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a, iznos poreza na dobit, porezni kredit, konačni porez na dobit i mjesečni iznos </w:t>
      </w:r>
      <w:r w:rsidR="00C532B8">
        <w:rPr>
          <w:rFonts w:ascii="Arial" w:hAnsi="Arial" w:cs="Arial"/>
          <w:color w:val="000000"/>
          <w:lang w:eastAsia="bs-Latn-BA" w:bidi="ar-SA"/>
        </w:rPr>
        <w:t>akontacije</w:t>
      </w:r>
      <w:r w:rsidRPr="0050459E">
        <w:rPr>
          <w:rFonts w:ascii="Arial" w:hAnsi="Arial" w:cs="Arial"/>
          <w:color w:val="000000"/>
          <w:lang w:eastAsia="bs-Latn-BA" w:bidi="ar-SA"/>
        </w:rPr>
        <w:t xml:space="preserve"> poreza na dobit.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d) podatke o prilozima prijave poreza na dobit koji popunjava Porezna uprava prilikom zaprimanja prijave koja sadrži i datum prijema i potpis odgovorne osobe u Poreznoj upravi koja je zaprimila prijavu. </w:t>
      </w:r>
    </w:p>
    <w:p w:rsidR="00C532B8" w:rsidRPr="0050459E" w:rsidRDefault="00C532B8" w:rsidP="0050459E">
      <w:pPr>
        <w:spacing w:before="0" w:after="0" w:line="240" w:lineRule="auto"/>
        <w:jc w:val="both"/>
        <w:rPr>
          <w:rFonts w:ascii="Arial" w:hAnsi="Arial" w:cs="Arial"/>
          <w:color w:val="000000"/>
          <w:lang w:eastAsia="bs-Latn-BA" w:bidi="ar-SA"/>
        </w:rPr>
      </w:pPr>
    </w:p>
    <w:p w:rsidR="0050459E" w:rsidRDefault="0050459E" w:rsidP="00C532B8">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105. </w:t>
      </w:r>
      <w:r w:rsidRPr="0050459E">
        <w:rPr>
          <w:rFonts w:ascii="Arial" w:hAnsi="Arial" w:cs="Arial"/>
          <w:color w:val="000000"/>
          <w:lang w:eastAsia="bs-Latn-BA" w:bidi="ar-SA"/>
        </w:rPr>
        <w:br/>
      </w:r>
      <w:r w:rsidRPr="0050459E">
        <w:rPr>
          <w:rFonts w:ascii="Arial" w:hAnsi="Arial" w:cs="Arial"/>
          <w:b/>
          <w:bCs/>
          <w:color w:val="000000"/>
          <w:lang w:eastAsia="bs-Latn-BA" w:bidi="ar-SA"/>
        </w:rPr>
        <w:t xml:space="preserve">(Porezna prijava za </w:t>
      </w:r>
      <w:r w:rsidR="00265AAA">
        <w:rPr>
          <w:rFonts w:ascii="Arial" w:hAnsi="Arial" w:cs="Arial"/>
          <w:b/>
          <w:bCs/>
          <w:color w:val="000000"/>
          <w:lang w:eastAsia="bs-Latn-BA" w:bidi="ar-SA"/>
        </w:rPr>
        <w:t>djelimično</w:t>
      </w:r>
      <w:r w:rsidRPr="0050459E">
        <w:rPr>
          <w:rFonts w:ascii="Arial" w:hAnsi="Arial" w:cs="Arial"/>
          <w:b/>
          <w:bCs/>
          <w:color w:val="000000"/>
          <w:lang w:eastAsia="bs-Latn-BA" w:bidi="ar-SA"/>
        </w:rPr>
        <w:t xml:space="preserve"> izuzete osobe)</w:t>
      </w:r>
    </w:p>
    <w:p w:rsidR="00C532B8" w:rsidRPr="0050459E" w:rsidRDefault="00C532B8" w:rsidP="00C532B8">
      <w:pPr>
        <w:spacing w:before="0" w:after="0" w:line="240" w:lineRule="auto"/>
        <w:jc w:val="center"/>
        <w:rPr>
          <w:rFonts w:ascii="Arial" w:hAnsi="Arial" w:cs="Arial"/>
          <w:color w:val="000000"/>
          <w:lang w:eastAsia="bs-Latn-BA" w:bidi="ar-SA"/>
        </w:rPr>
      </w:pPr>
    </w:p>
    <w:p w:rsidR="00C532B8"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Porezni obveznik iz </w:t>
      </w:r>
      <w:r>
        <w:rPr>
          <w:rFonts w:ascii="Arial" w:hAnsi="Arial" w:cs="Arial"/>
          <w:color w:val="000000"/>
          <w:lang w:eastAsia="bs-Latn-BA" w:bidi="ar-SA"/>
        </w:rPr>
        <w:t>člana</w:t>
      </w:r>
      <w:r w:rsidRPr="0050459E">
        <w:rPr>
          <w:rFonts w:ascii="Arial" w:hAnsi="Arial" w:cs="Arial"/>
          <w:color w:val="000000"/>
          <w:lang w:eastAsia="bs-Latn-BA" w:bidi="ar-SA"/>
        </w:rPr>
        <w:t xml:space="preserve"> 4. stava (2) Zakona je dužan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w:t>
      </w:r>
      <w:r>
        <w:rPr>
          <w:rFonts w:ascii="Arial" w:hAnsi="Arial" w:cs="Arial"/>
          <w:color w:val="000000"/>
          <w:lang w:eastAsia="bs-Latn-BA" w:bidi="ar-SA"/>
        </w:rPr>
        <w:t>članu</w:t>
      </w:r>
      <w:r w:rsidRPr="0050459E">
        <w:rPr>
          <w:rFonts w:ascii="Arial" w:hAnsi="Arial" w:cs="Arial"/>
          <w:color w:val="000000"/>
          <w:lang w:eastAsia="bs-Latn-BA" w:bidi="ar-SA"/>
        </w:rPr>
        <w:t xml:space="preserve"> 49. </w:t>
      </w:r>
      <w:r>
        <w:rPr>
          <w:rFonts w:ascii="Arial" w:hAnsi="Arial" w:cs="Arial"/>
          <w:color w:val="000000"/>
          <w:lang w:eastAsia="bs-Latn-BA" w:bidi="ar-SA"/>
        </w:rPr>
        <w:t>stav</w:t>
      </w:r>
      <w:r w:rsidRPr="0050459E">
        <w:rPr>
          <w:rFonts w:ascii="Arial" w:hAnsi="Arial" w:cs="Arial"/>
          <w:color w:val="000000"/>
          <w:lang w:eastAsia="bs-Latn-BA" w:bidi="ar-SA"/>
        </w:rPr>
        <w:t xml:space="preserve"> (1) Zakona dostaviti Prijavu poreza na dobit za </w:t>
      </w:r>
      <w:r w:rsidR="00265AAA">
        <w:rPr>
          <w:rFonts w:ascii="Arial" w:hAnsi="Arial" w:cs="Arial"/>
          <w:color w:val="000000"/>
          <w:lang w:eastAsia="bs-Latn-BA" w:bidi="ar-SA"/>
        </w:rPr>
        <w:t>djelimično</w:t>
      </w:r>
      <w:r w:rsidRPr="0050459E">
        <w:rPr>
          <w:rFonts w:ascii="Arial" w:hAnsi="Arial" w:cs="Arial"/>
          <w:color w:val="000000"/>
          <w:lang w:eastAsia="bs-Latn-BA" w:bidi="ar-SA"/>
        </w:rPr>
        <w:t xml:space="preserve"> izuzete osobe - Obrazac PP-804 nadležnoj jedinici Porezne uprave prema sjedištu pravne osobe. </w:t>
      </w:r>
    </w:p>
    <w:p w:rsidR="00C532B8"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Prijava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se sastoji iz četiri dijela i sadrži: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a) podatke o poreznom obvezniku - organizacijski oblik, naziv, identifikacijski broj, adresa, broj zaposlenih, šifra djelatnosti, imovina u vlasništvu poreznog obveznika.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b) podatke o oporezivoj dobiti - opis poslovnih aktivnosti, obračun prihoda i rashoda prema propisima o računovodstvu i reviziji u Federaciji te obračun poreza na dobit.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c) podatke za obračun </w:t>
      </w:r>
      <w:r w:rsidR="00C532B8">
        <w:rPr>
          <w:rFonts w:ascii="Arial" w:hAnsi="Arial" w:cs="Arial"/>
          <w:color w:val="000000"/>
          <w:lang w:eastAsia="bs-Latn-BA" w:bidi="ar-SA"/>
        </w:rPr>
        <w:t>akontacije</w:t>
      </w:r>
      <w:r w:rsidRPr="0050459E">
        <w:rPr>
          <w:rFonts w:ascii="Arial" w:hAnsi="Arial" w:cs="Arial"/>
          <w:color w:val="000000"/>
          <w:lang w:eastAsia="bs-Latn-BA" w:bidi="ar-SA"/>
        </w:rPr>
        <w:t xml:space="preserve"> poreza na dobit - dobit poslovne godine, porezna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a, porezna olakšica, neto porezna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a, iznos poreza na dobit, porezni kredit, konačni porez na dobit i mjesečni iznos </w:t>
      </w:r>
      <w:r w:rsidR="00C532B8">
        <w:rPr>
          <w:rFonts w:ascii="Arial" w:hAnsi="Arial" w:cs="Arial"/>
          <w:color w:val="000000"/>
          <w:lang w:eastAsia="bs-Latn-BA" w:bidi="ar-SA"/>
        </w:rPr>
        <w:t>akontacije</w:t>
      </w:r>
      <w:r w:rsidRPr="0050459E">
        <w:rPr>
          <w:rFonts w:ascii="Arial" w:hAnsi="Arial" w:cs="Arial"/>
          <w:color w:val="000000"/>
          <w:lang w:eastAsia="bs-Latn-BA" w:bidi="ar-SA"/>
        </w:rPr>
        <w:t xml:space="preserve"> poreza na dobit.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d) podatke o prilozima prijave poreza na dobit koji popunjava Porezna uprava prilikom zaprimanja prijave koja sadrži i datum prijema i potpis odgovorne osobe u Poreznoj upravi koja je zaprimila prijavu. </w:t>
      </w:r>
    </w:p>
    <w:p w:rsidR="00646547" w:rsidRPr="0050459E" w:rsidRDefault="00646547" w:rsidP="0050459E">
      <w:pPr>
        <w:spacing w:before="0" w:after="0" w:line="240" w:lineRule="auto"/>
        <w:jc w:val="both"/>
        <w:rPr>
          <w:rFonts w:ascii="Arial" w:hAnsi="Arial" w:cs="Arial"/>
          <w:color w:val="000000"/>
          <w:lang w:eastAsia="bs-Latn-BA" w:bidi="ar-SA"/>
        </w:rPr>
      </w:pPr>
    </w:p>
    <w:p w:rsidR="0050459E" w:rsidRDefault="0050459E" w:rsidP="00646547">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106. </w:t>
      </w:r>
      <w:r w:rsidRPr="0050459E">
        <w:rPr>
          <w:rFonts w:ascii="Arial" w:hAnsi="Arial" w:cs="Arial"/>
          <w:color w:val="000000"/>
          <w:lang w:eastAsia="bs-Latn-BA" w:bidi="ar-SA"/>
        </w:rPr>
        <w:br/>
      </w:r>
      <w:r w:rsidRPr="0050459E">
        <w:rPr>
          <w:rFonts w:ascii="Arial" w:hAnsi="Arial" w:cs="Arial"/>
          <w:b/>
          <w:bCs/>
          <w:color w:val="000000"/>
          <w:lang w:eastAsia="bs-Latn-BA" w:bidi="ar-SA"/>
        </w:rPr>
        <w:t xml:space="preserve">(Konsolidirana porezna </w:t>
      </w:r>
      <w:r w:rsidR="00265AAA">
        <w:rPr>
          <w:rFonts w:ascii="Arial" w:hAnsi="Arial" w:cs="Arial"/>
          <w:b/>
          <w:bCs/>
          <w:color w:val="000000"/>
          <w:lang w:eastAsia="bs-Latn-BA" w:bidi="ar-SA"/>
        </w:rPr>
        <w:t>bilans</w:t>
      </w:r>
      <w:r w:rsidRPr="0050459E">
        <w:rPr>
          <w:rFonts w:ascii="Arial" w:hAnsi="Arial" w:cs="Arial"/>
          <w:b/>
          <w:bCs/>
          <w:color w:val="000000"/>
          <w:lang w:eastAsia="bs-Latn-BA" w:bidi="ar-SA"/>
        </w:rPr>
        <w:t>i prijava poreza na dobit)</w:t>
      </w:r>
    </w:p>
    <w:p w:rsidR="00646547" w:rsidRPr="0050459E" w:rsidRDefault="00646547" w:rsidP="0050459E">
      <w:pPr>
        <w:spacing w:before="0" w:after="0" w:line="240" w:lineRule="auto"/>
        <w:jc w:val="both"/>
        <w:rPr>
          <w:rFonts w:ascii="Arial" w:hAnsi="Arial" w:cs="Arial"/>
          <w:color w:val="000000"/>
          <w:lang w:eastAsia="bs-Latn-BA" w:bidi="ar-SA"/>
        </w:rPr>
      </w:pP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Matično </w:t>
      </w:r>
      <w:r w:rsidR="00265AAA">
        <w:rPr>
          <w:rFonts w:ascii="Arial" w:hAnsi="Arial" w:cs="Arial"/>
          <w:color w:val="000000"/>
          <w:lang w:eastAsia="bs-Latn-BA" w:bidi="ar-SA"/>
        </w:rPr>
        <w:t>privredno</w:t>
      </w:r>
      <w:r w:rsidRPr="0050459E">
        <w:rPr>
          <w:rFonts w:ascii="Arial" w:hAnsi="Arial" w:cs="Arial"/>
          <w:color w:val="000000"/>
          <w:lang w:eastAsia="bs-Latn-BA" w:bidi="ar-SA"/>
        </w:rPr>
        <w:t xml:space="preserve"> društvo koje ima odobreno porezno konsolidiranje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rješenju iz </w:t>
      </w:r>
      <w:r>
        <w:rPr>
          <w:rFonts w:ascii="Arial" w:hAnsi="Arial" w:cs="Arial"/>
          <w:color w:val="000000"/>
          <w:lang w:eastAsia="bs-Latn-BA" w:bidi="ar-SA"/>
        </w:rPr>
        <w:t>člana</w:t>
      </w:r>
      <w:r w:rsidRPr="0050459E">
        <w:rPr>
          <w:rFonts w:ascii="Arial" w:hAnsi="Arial" w:cs="Arial"/>
          <w:color w:val="000000"/>
          <w:lang w:eastAsia="bs-Latn-BA" w:bidi="ar-SA"/>
        </w:rPr>
        <w:t xml:space="preserve"> 41. </w:t>
      </w:r>
      <w:r>
        <w:rPr>
          <w:rFonts w:ascii="Arial" w:hAnsi="Arial" w:cs="Arial"/>
          <w:color w:val="000000"/>
          <w:lang w:eastAsia="bs-Latn-BA" w:bidi="ar-SA"/>
        </w:rPr>
        <w:t>stav</w:t>
      </w:r>
      <w:r w:rsidRPr="0050459E">
        <w:rPr>
          <w:rFonts w:ascii="Arial" w:hAnsi="Arial" w:cs="Arial"/>
          <w:color w:val="000000"/>
          <w:lang w:eastAsia="bs-Latn-BA" w:bidi="ar-SA"/>
        </w:rPr>
        <w:t xml:space="preserve"> (4) Zakona dužno je u skladu s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49. </w:t>
      </w:r>
      <w:r>
        <w:rPr>
          <w:rFonts w:ascii="Arial" w:hAnsi="Arial" w:cs="Arial"/>
          <w:color w:val="000000"/>
          <w:lang w:eastAsia="bs-Latn-BA" w:bidi="ar-SA"/>
        </w:rPr>
        <w:t>stav</w:t>
      </w:r>
      <w:r w:rsidRPr="0050459E">
        <w:rPr>
          <w:rFonts w:ascii="Arial" w:hAnsi="Arial" w:cs="Arial"/>
          <w:color w:val="000000"/>
          <w:lang w:eastAsia="bs-Latn-BA" w:bidi="ar-SA"/>
        </w:rPr>
        <w:t xml:space="preserve"> (1) Zakona dostaviti Konsolidiranu poreznu bilancu i prijavu poreza na dobit - Obrazac PP-805 nadležnoj jedinici Porezne uprave prema sjedištu pravne osobe.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Prijava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se sastoji iz četiri dijela i sadrži: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a) podatke o matičnom </w:t>
      </w:r>
      <w:r w:rsidR="00265AAA">
        <w:rPr>
          <w:rFonts w:ascii="Arial" w:hAnsi="Arial" w:cs="Arial"/>
          <w:color w:val="000000"/>
          <w:lang w:eastAsia="bs-Latn-BA" w:bidi="ar-SA"/>
        </w:rPr>
        <w:t>privredno</w:t>
      </w:r>
      <w:r w:rsidRPr="0050459E">
        <w:rPr>
          <w:rFonts w:ascii="Arial" w:hAnsi="Arial" w:cs="Arial"/>
          <w:color w:val="000000"/>
          <w:lang w:eastAsia="bs-Latn-BA" w:bidi="ar-SA"/>
        </w:rPr>
        <w:t>m društvu - organizacijski oblik, naziv, i</w:t>
      </w:r>
      <w:r w:rsidR="00646547">
        <w:rPr>
          <w:rFonts w:ascii="Arial" w:hAnsi="Arial" w:cs="Arial"/>
          <w:color w:val="000000"/>
          <w:lang w:eastAsia="bs-Latn-BA" w:bidi="ar-SA"/>
        </w:rPr>
        <w:t xml:space="preserve">dentifikacijski broj, adresa. </w:t>
      </w:r>
      <w:r w:rsidR="00646547">
        <w:rPr>
          <w:rFonts w:ascii="Arial" w:hAnsi="Arial" w:cs="Arial"/>
          <w:color w:val="000000"/>
          <w:lang w:eastAsia="bs-Latn-BA" w:bidi="ar-SA"/>
        </w:rPr>
        <w:br/>
      </w:r>
      <w:r w:rsidRPr="0050459E">
        <w:rPr>
          <w:rFonts w:ascii="Arial" w:hAnsi="Arial" w:cs="Arial"/>
          <w:color w:val="000000"/>
          <w:lang w:eastAsia="bs-Latn-BA" w:bidi="ar-SA"/>
        </w:rPr>
        <w:t xml:space="preserve">b) podatke o ovisnim društvima - naziv, identifikacijski broj, kanton.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c) podatke o oporezivoj dobiti - identifikacijski broj ovisnog društva, oporeziva dobit ili porezni gubitak iz poreznih </w:t>
      </w:r>
      <w:r w:rsidR="00735020">
        <w:rPr>
          <w:rFonts w:ascii="Arial" w:hAnsi="Arial" w:cs="Arial"/>
          <w:color w:val="000000"/>
          <w:lang w:eastAsia="bs-Latn-BA" w:bidi="ar-SA"/>
        </w:rPr>
        <w:t>bilansu</w:t>
      </w:r>
      <w:r w:rsidRPr="0050459E">
        <w:rPr>
          <w:rFonts w:ascii="Arial" w:hAnsi="Arial" w:cs="Arial"/>
          <w:color w:val="000000"/>
          <w:lang w:eastAsia="bs-Latn-BA" w:bidi="ar-SA"/>
        </w:rPr>
        <w:t xml:space="preserve">, neto porezna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a, obračun dobiti, porezni gubitak, porezni kredit (plaćeni porez u Republici Srpskoj ili Brčko Distriktu ili izvan Bosne i Hercegovine ili plaćeni porez po odbitku) ranije korištena porezna oslobađanja koja nisu opravdana u skladu sa Zakonom i Pravilnikom, ostatak poreza na dobit za porezno razdoblje; zatim ostatak poreza na dobit, uplaćeni predujmovi i razlika za uplatu prema identifikacijskom broju ovisnih društava, kao i ukupan mjesečni iznos </w:t>
      </w:r>
      <w:r w:rsidR="00C532B8">
        <w:rPr>
          <w:rFonts w:ascii="Arial" w:hAnsi="Arial" w:cs="Arial"/>
          <w:color w:val="000000"/>
          <w:lang w:eastAsia="bs-Latn-BA" w:bidi="ar-SA"/>
        </w:rPr>
        <w:t>akontacije</w:t>
      </w:r>
      <w:r w:rsidR="00646547">
        <w:rPr>
          <w:rFonts w:ascii="Arial" w:hAnsi="Arial" w:cs="Arial"/>
          <w:color w:val="000000"/>
          <w:lang w:eastAsia="bs-Latn-BA" w:bidi="ar-SA"/>
        </w:rPr>
        <w:t xml:space="preserve"> poreza na dobit. </w:t>
      </w:r>
      <w:r w:rsidR="00646547">
        <w:rPr>
          <w:rFonts w:ascii="Arial" w:hAnsi="Arial" w:cs="Arial"/>
          <w:color w:val="000000"/>
          <w:lang w:eastAsia="bs-Latn-BA" w:bidi="ar-SA"/>
        </w:rPr>
        <w:br/>
      </w:r>
      <w:r w:rsidRPr="0050459E">
        <w:rPr>
          <w:rFonts w:ascii="Arial" w:hAnsi="Arial" w:cs="Arial"/>
          <w:color w:val="000000"/>
          <w:lang w:eastAsia="bs-Latn-BA" w:bidi="ar-SA"/>
        </w:rPr>
        <w:t xml:space="preserve">d) podatke o prilozima prijave poreza na dobit koji popunjava Porezna uprava prilikom zaprimanja prijave koja sadrži i datum prijema i potpis odgovorne osobe u Poreznoj upravi koja je zaprimila prijavu. </w:t>
      </w:r>
    </w:p>
    <w:p w:rsidR="00646547" w:rsidRPr="0050459E" w:rsidRDefault="00646547" w:rsidP="0050459E">
      <w:pPr>
        <w:spacing w:before="0" w:after="0" w:line="240" w:lineRule="auto"/>
        <w:jc w:val="both"/>
        <w:rPr>
          <w:rFonts w:ascii="Arial" w:hAnsi="Arial" w:cs="Arial"/>
          <w:color w:val="000000"/>
          <w:lang w:eastAsia="bs-Latn-BA" w:bidi="ar-SA"/>
        </w:rPr>
      </w:pPr>
    </w:p>
    <w:p w:rsidR="0050459E" w:rsidRPr="0050459E" w:rsidRDefault="00265AAA" w:rsidP="00646547">
      <w:pPr>
        <w:spacing w:before="0" w:after="0" w:line="240" w:lineRule="auto"/>
        <w:rPr>
          <w:rFonts w:ascii="Arial" w:hAnsi="Arial" w:cs="Arial"/>
          <w:color w:val="000000"/>
          <w:lang w:eastAsia="bs-Latn-BA" w:bidi="ar-SA"/>
        </w:rPr>
      </w:pPr>
      <w:r>
        <w:rPr>
          <w:rFonts w:ascii="Arial" w:hAnsi="Arial" w:cs="Arial"/>
          <w:b/>
          <w:bCs/>
          <w:color w:val="000000"/>
          <w:lang w:eastAsia="bs-Latn-BA" w:bidi="ar-SA"/>
        </w:rPr>
        <w:t>B. Porezni</w:t>
      </w:r>
      <w:r w:rsidR="0050459E" w:rsidRPr="0050459E">
        <w:rPr>
          <w:rFonts w:ascii="Arial" w:hAnsi="Arial" w:cs="Arial"/>
          <w:b/>
          <w:bCs/>
          <w:color w:val="000000"/>
          <w:lang w:eastAsia="bs-Latn-BA" w:bidi="ar-SA"/>
        </w:rPr>
        <w:t xml:space="preserve"> </w:t>
      </w:r>
      <w:r>
        <w:rPr>
          <w:rFonts w:ascii="Arial" w:hAnsi="Arial" w:cs="Arial"/>
          <w:b/>
          <w:bCs/>
          <w:color w:val="000000"/>
          <w:lang w:eastAsia="bs-Latn-BA" w:bidi="ar-SA"/>
        </w:rPr>
        <w:t>bilans</w:t>
      </w:r>
      <w:r w:rsidR="0050459E" w:rsidRPr="0050459E">
        <w:rPr>
          <w:rFonts w:ascii="Arial" w:hAnsi="Arial" w:cs="Arial"/>
          <w:color w:val="000000"/>
          <w:lang w:eastAsia="bs-Latn-BA" w:bidi="ar-SA"/>
        </w:rPr>
        <w:br/>
      </w:r>
    </w:p>
    <w:p w:rsidR="0050459E" w:rsidRDefault="0050459E" w:rsidP="00646547">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107. </w:t>
      </w:r>
      <w:r w:rsidRPr="0050459E">
        <w:rPr>
          <w:rFonts w:ascii="Arial" w:hAnsi="Arial" w:cs="Arial"/>
          <w:color w:val="000000"/>
          <w:lang w:eastAsia="bs-Latn-BA" w:bidi="ar-SA"/>
        </w:rPr>
        <w:br/>
      </w:r>
      <w:r w:rsidR="00265AAA">
        <w:rPr>
          <w:rFonts w:ascii="Arial" w:hAnsi="Arial" w:cs="Arial"/>
          <w:b/>
          <w:bCs/>
          <w:color w:val="000000"/>
          <w:lang w:eastAsia="bs-Latn-BA" w:bidi="ar-SA"/>
        </w:rPr>
        <w:t>(Porezni bilans</w:t>
      </w:r>
      <w:r w:rsidRPr="0050459E">
        <w:rPr>
          <w:rFonts w:ascii="Arial" w:hAnsi="Arial" w:cs="Arial"/>
          <w:b/>
          <w:bCs/>
          <w:color w:val="000000"/>
          <w:lang w:eastAsia="bs-Latn-BA" w:bidi="ar-SA"/>
        </w:rPr>
        <w:t>)</w:t>
      </w:r>
    </w:p>
    <w:p w:rsidR="00646547" w:rsidRPr="0050459E" w:rsidRDefault="00646547" w:rsidP="0050459E">
      <w:pPr>
        <w:spacing w:before="0" w:after="0" w:line="240" w:lineRule="auto"/>
        <w:jc w:val="both"/>
        <w:rPr>
          <w:rFonts w:ascii="Arial" w:hAnsi="Arial" w:cs="Arial"/>
          <w:color w:val="000000"/>
          <w:lang w:eastAsia="bs-Latn-BA" w:bidi="ar-SA"/>
        </w:rPr>
      </w:pP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a poreznog obveznika se utvrđuje prema </w:t>
      </w:r>
      <w:r>
        <w:rPr>
          <w:rFonts w:ascii="Arial" w:hAnsi="Arial" w:cs="Arial"/>
          <w:color w:val="000000"/>
          <w:lang w:eastAsia="bs-Latn-BA" w:bidi="ar-SA"/>
        </w:rPr>
        <w:t>članu</w:t>
      </w:r>
      <w:r w:rsidRPr="0050459E">
        <w:rPr>
          <w:rFonts w:ascii="Arial" w:hAnsi="Arial" w:cs="Arial"/>
          <w:color w:val="000000"/>
          <w:lang w:eastAsia="bs-Latn-BA" w:bidi="ar-SA"/>
        </w:rPr>
        <w:t xml:space="preserve"> 7. </w:t>
      </w:r>
      <w:r>
        <w:rPr>
          <w:rFonts w:ascii="Arial" w:hAnsi="Arial" w:cs="Arial"/>
          <w:color w:val="000000"/>
          <w:lang w:eastAsia="bs-Latn-BA" w:bidi="ar-SA"/>
        </w:rPr>
        <w:t>stav</w:t>
      </w:r>
      <w:r w:rsidRPr="0050459E">
        <w:rPr>
          <w:rFonts w:ascii="Arial" w:hAnsi="Arial" w:cs="Arial"/>
          <w:color w:val="000000"/>
          <w:lang w:eastAsia="bs-Latn-BA" w:bidi="ar-SA"/>
        </w:rPr>
        <w:t xml:space="preserve"> (1) Zakona u Poreznoj </w:t>
      </w:r>
      <w:r w:rsidR="00735020">
        <w:rPr>
          <w:rFonts w:ascii="Arial" w:hAnsi="Arial" w:cs="Arial"/>
          <w:color w:val="000000"/>
          <w:lang w:eastAsia="bs-Latn-BA" w:bidi="ar-SA"/>
        </w:rPr>
        <w:t>bilansu</w:t>
      </w:r>
      <w:r w:rsidRPr="0050459E">
        <w:rPr>
          <w:rFonts w:ascii="Arial" w:hAnsi="Arial" w:cs="Arial"/>
          <w:color w:val="000000"/>
          <w:lang w:eastAsia="bs-Latn-BA" w:bidi="ar-SA"/>
        </w:rPr>
        <w:t xml:space="preserve"> (Obrazac PB-800-A ili Obrazac PB-800-B) za porezno razdoblje za koje se utvrđuje porezna </w:t>
      </w:r>
      <w:r w:rsidR="00734DBF">
        <w:rPr>
          <w:rFonts w:ascii="Arial" w:hAnsi="Arial" w:cs="Arial"/>
          <w:color w:val="000000"/>
          <w:lang w:eastAsia="bs-Latn-BA" w:bidi="ar-SA"/>
        </w:rPr>
        <w:t>obaveza</w:t>
      </w:r>
      <w:r w:rsidRPr="0050459E">
        <w:rPr>
          <w:rFonts w:ascii="Arial" w:hAnsi="Arial" w:cs="Arial"/>
          <w:color w:val="000000"/>
          <w:lang w:eastAsia="bs-Latn-BA" w:bidi="ar-SA"/>
        </w:rPr>
        <w:t xml:space="preserve"> poreza na dobit, prema odredbama Zakona i ovog Pravilnika. </w:t>
      </w:r>
    </w:p>
    <w:p w:rsidR="00D82BC9"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Obrazac PB-800-A popunjava porezni obveznik iz </w:t>
      </w:r>
      <w:r>
        <w:rPr>
          <w:rFonts w:ascii="Arial" w:hAnsi="Arial" w:cs="Arial"/>
          <w:color w:val="000000"/>
          <w:lang w:eastAsia="bs-Latn-BA" w:bidi="ar-SA"/>
        </w:rPr>
        <w:t>člana</w:t>
      </w:r>
      <w:r w:rsidRPr="0050459E">
        <w:rPr>
          <w:rFonts w:ascii="Arial" w:hAnsi="Arial" w:cs="Arial"/>
          <w:color w:val="000000"/>
          <w:lang w:eastAsia="bs-Latn-BA" w:bidi="ar-SA"/>
        </w:rPr>
        <w:t xml:space="preserve"> 3. st. (1), (2) i (3) i </w:t>
      </w:r>
      <w:r>
        <w:rPr>
          <w:rFonts w:ascii="Arial" w:hAnsi="Arial" w:cs="Arial"/>
          <w:color w:val="000000"/>
          <w:lang w:eastAsia="bs-Latn-BA" w:bidi="ar-SA"/>
        </w:rPr>
        <w:t>član</w:t>
      </w:r>
      <w:r w:rsidRPr="0050459E">
        <w:rPr>
          <w:rFonts w:ascii="Arial" w:hAnsi="Arial" w:cs="Arial"/>
          <w:color w:val="000000"/>
          <w:lang w:eastAsia="bs-Latn-BA" w:bidi="ar-SA"/>
        </w:rPr>
        <w:t xml:space="preserve"> 4. </w:t>
      </w:r>
      <w:r>
        <w:rPr>
          <w:rFonts w:ascii="Arial" w:hAnsi="Arial" w:cs="Arial"/>
          <w:color w:val="000000"/>
          <w:lang w:eastAsia="bs-Latn-BA" w:bidi="ar-SA"/>
        </w:rPr>
        <w:t>stav</w:t>
      </w:r>
      <w:r w:rsidRPr="0050459E">
        <w:rPr>
          <w:rFonts w:ascii="Arial" w:hAnsi="Arial" w:cs="Arial"/>
          <w:color w:val="000000"/>
          <w:lang w:eastAsia="bs-Latn-BA" w:bidi="ar-SA"/>
        </w:rPr>
        <w:t xml:space="preserve"> (2) Zakona. U slučaju da </w:t>
      </w:r>
      <w:r w:rsidR="00265AAA">
        <w:rPr>
          <w:rFonts w:ascii="Arial" w:hAnsi="Arial" w:cs="Arial"/>
          <w:color w:val="000000"/>
          <w:lang w:eastAsia="bs-Latn-BA" w:bidi="ar-SA"/>
        </w:rPr>
        <w:t>privredno</w:t>
      </w:r>
      <w:r w:rsidRPr="0050459E">
        <w:rPr>
          <w:rFonts w:ascii="Arial" w:hAnsi="Arial" w:cs="Arial"/>
          <w:color w:val="000000"/>
          <w:lang w:eastAsia="bs-Latn-BA" w:bidi="ar-SA"/>
        </w:rPr>
        <w:t xml:space="preserve"> društvo iz Republike Srpske ili Brčko Distrikta ili nerezidentna pravna osoba ima više podružnica odnosno poslovnih jedinica na teritoriju Federacije popunjava se Obrazac PB-800-B. Obrazac PB-800-B sačinjava se za više podružnica odnosno poslovnih jedinica na razini jednog kantona ukoliko je </w:t>
      </w:r>
      <w:r w:rsidR="00874F05">
        <w:rPr>
          <w:rFonts w:ascii="Arial" w:hAnsi="Arial" w:cs="Arial"/>
          <w:color w:val="000000"/>
          <w:lang w:eastAsia="bs-Latn-BA" w:bidi="ar-SA"/>
        </w:rPr>
        <w:t>obračun</w:t>
      </w:r>
      <w:r w:rsidRPr="0050459E">
        <w:rPr>
          <w:rFonts w:ascii="Arial" w:hAnsi="Arial" w:cs="Arial"/>
          <w:color w:val="000000"/>
          <w:lang w:eastAsia="bs-Latn-BA" w:bidi="ar-SA"/>
        </w:rPr>
        <w:t xml:space="preserve"> kantona korisnik javnog prihoda, odnosno na razini Federacije ukoliko je </w:t>
      </w:r>
      <w:r w:rsidR="00874F05">
        <w:rPr>
          <w:rFonts w:ascii="Arial" w:hAnsi="Arial" w:cs="Arial"/>
          <w:color w:val="000000"/>
          <w:lang w:eastAsia="bs-Latn-BA" w:bidi="ar-SA"/>
        </w:rPr>
        <w:t>obračun</w:t>
      </w:r>
      <w:r w:rsidRPr="0050459E">
        <w:rPr>
          <w:rFonts w:ascii="Arial" w:hAnsi="Arial" w:cs="Arial"/>
          <w:color w:val="000000"/>
          <w:lang w:eastAsia="bs-Latn-BA" w:bidi="ar-SA"/>
        </w:rPr>
        <w:t xml:space="preserve"> Federacije korisnik javnog prihoda.</w:t>
      </w:r>
    </w:p>
    <w:p w:rsidR="00646547" w:rsidRDefault="00D82BC9"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t xml:space="preserve"> </w:t>
      </w:r>
      <w:r w:rsidR="0050459E" w:rsidRPr="0050459E">
        <w:rPr>
          <w:rFonts w:ascii="Arial" w:hAnsi="Arial" w:cs="Arial"/>
          <w:color w:val="000000"/>
          <w:lang w:eastAsia="bs-Latn-BA" w:bidi="ar-SA"/>
        </w:rPr>
        <w:br/>
        <w:t xml:space="preserve">(3) U Obrascu PB-800-A ili Obrascu PB-800-B se unose podaci na sljedeće pozicije na odgovarajući način i to: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Pod rednim brojem A1. Prihodi </w:t>
      </w:r>
      <w:r w:rsidR="00265AAA">
        <w:rPr>
          <w:rFonts w:ascii="Arial" w:hAnsi="Arial" w:cs="Arial"/>
          <w:color w:val="000000"/>
          <w:lang w:eastAsia="bs-Latn-BA" w:bidi="ar-SA"/>
        </w:rPr>
        <w:t>privrednih</w:t>
      </w:r>
      <w:r w:rsidRPr="0050459E">
        <w:rPr>
          <w:rFonts w:ascii="Arial" w:hAnsi="Arial" w:cs="Arial"/>
          <w:color w:val="000000"/>
          <w:lang w:eastAsia="bs-Latn-BA" w:bidi="ar-SA"/>
        </w:rPr>
        <w:t xml:space="preserve"> društava - ukupni prihodi iz Računa dobiti i gubitka koje iskazuje porezni obveznik iz </w:t>
      </w:r>
      <w:r>
        <w:rPr>
          <w:rFonts w:ascii="Arial" w:hAnsi="Arial" w:cs="Arial"/>
          <w:color w:val="000000"/>
          <w:lang w:eastAsia="bs-Latn-BA" w:bidi="ar-SA"/>
        </w:rPr>
        <w:t>člana</w:t>
      </w:r>
      <w:r w:rsidRPr="0050459E">
        <w:rPr>
          <w:rFonts w:ascii="Arial" w:hAnsi="Arial" w:cs="Arial"/>
          <w:color w:val="000000"/>
          <w:lang w:eastAsia="bs-Latn-BA" w:bidi="ar-SA"/>
        </w:rPr>
        <w:t xml:space="preserve"> 3. </w:t>
      </w:r>
      <w:r>
        <w:rPr>
          <w:rFonts w:ascii="Arial" w:hAnsi="Arial" w:cs="Arial"/>
          <w:color w:val="000000"/>
          <w:lang w:eastAsia="bs-Latn-BA" w:bidi="ar-SA"/>
        </w:rPr>
        <w:t>stav</w:t>
      </w:r>
      <w:r w:rsidRPr="0050459E">
        <w:rPr>
          <w:rFonts w:ascii="Arial" w:hAnsi="Arial" w:cs="Arial"/>
          <w:color w:val="000000"/>
          <w:lang w:eastAsia="bs-Latn-BA" w:bidi="ar-SA"/>
        </w:rPr>
        <w:t xml:space="preserve"> (1) Zakona.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2) Pod rednim brojem A2. Prihod izuzetih osoba ili podružnice odnosno poslovnih jedinica, podijeljene na </w:t>
      </w:r>
      <w:r w:rsidR="0096430E">
        <w:rPr>
          <w:rFonts w:ascii="Arial" w:hAnsi="Arial" w:cs="Arial"/>
          <w:color w:val="000000"/>
          <w:lang w:eastAsia="bs-Latn-BA" w:bidi="ar-SA"/>
        </w:rPr>
        <w:t>tačke</w:t>
      </w:r>
      <w:r w:rsidRPr="0050459E">
        <w:rPr>
          <w:rFonts w:ascii="Arial" w:hAnsi="Arial" w:cs="Arial"/>
          <w:color w:val="000000"/>
          <w:lang w:eastAsia="bs-Latn-BA" w:bidi="ar-SA"/>
        </w:rPr>
        <w:t xml:space="preserve"> a) do g) i to: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a) prihod od prodaje roba ili proizvoda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b) prihodi do prodaje učinaka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c) ostali poslovni prihodi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d) financijski prihodi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e) dobici od prodaje imovine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f) ostali prihodi od imovine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g) ostali prihodi </w:t>
      </w:r>
    </w:p>
    <w:p w:rsidR="00FC0D50"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raspoređeni od strane poreznog obveznika iz </w:t>
      </w:r>
      <w:r>
        <w:rPr>
          <w:rFonts w:ascii="Arial" w:hAnsi="Arial" w:cs="Arial"/>
          <w:color w:val="000000"/>
          <w:lang w:eastAsia="bs-Latn-BA" w:bidi="ar-SA"/>
        </w:rPr>
        <w:t>člana</w:t>
      </w:r>
      <w:r w:rsidRPr="0050459E">
        <w:rPr>
          <w:rFonts w:ascii="Arial" w:hAnsi="Arial" w:cs="Arial"/>
          <w:color w:val="000000"/>
          <w:lang w:eastAsia="bs-Latn-BA" w:bidi="ar-SA"/>
        </w:rPr>
        <w:t xml:space="preserve"> 3. st. (2) i (3) i </w:t>
      </w:r>
      <w:r>
        <w:rPr>
          <w:rFonts w:ascii="Arial" w:hAnsi="Arial" w:cs="Arial"/>
          <w:color w:val="000000"/>
          <w:lang w:eastAsia="bs-Latn-BA" w:bidi="ar-SA"/>
        </w:rPr>
        <w:t>član</w:t>
      </w:r>
      <w:r w:rsidRPr="0050459E">
        <w:rPr>
          <w:rFonts w:ascii="Arial" w:hAnsi="Arial" w:cs="Arial"/>
          <w:color w:val="000000"/>
          <w:lang w:eastAsia="bs-Latn-BA" w:bidi="ar-SA"/>
        </w:rPr>
        <w:t xml:space="preserve"> 4. </w:t>
      </w:r>
      <w:r>
        <w:rPr>
          <w:rFonts w:ascii="Arial" w:hAnsi="Arial" w:cs="Arial"/>
          <w:color w:val="000000"/>
          <w:lang w:eastAsia="bs-Latn-BA" w:bidi="ar-SA"/>
        </w:rPr>
        <w:t>stav</w:t>
      </w:r>
      <w:r w:rsidR="00646547">
        <w:rPr>
          <w:rFonts w:ascii="Arial" w:hAnsi="Arial" w:cs="Arial"/>
          <w:color w:val="000000"/>
          <w:lang w:eastAsia="bs-Latn-BA" w:bidi="ar-SA"/>
        </w:rPr>
        <w:t xml:space="preserve"> (2) Zakona. </w:t>
      </w:r>
      <w:r w:rsidR="00646547">
        <w:rPr>
          <w:rFonts w:ascii="Arial" w:hAnsi="Arial" w:cs="Arial"/>
          <w:color w:val="000000"/>
          <w:lang w:eastAsia="bs-Latn-BA" w:bidi="ar-SA"/>
        </w:rPr>
        <w:br/>
      </w:r>
      <w:r w:rsidRPr="0050459E">
        <w:rPr>
          <w:rFonts w:ascii="Arial" w:hAnsi="Arial" w:cs="Arial"/>
          <w:color w:val="000000"/>
          <w:lang w:eastAsia="bs-Latn-BA" w:bidi="ar-SA"/>
        </w:rPr>
        <w:t xml:space="preserve">3) Pod rednim brojem A3. Prihodi konsolidiranog društva - ukupni prihodi svih ovisnih društava ukoliko se vrši porezna konsolidacija iz </w:t>
      </w:r>
      <w:r>
        <w:rPr>
          <w:rFonts w:ascii="Arial" w:hAnsi="Arial" w:cs="Arial"/>
          <w:color w:val="000000"/>
          <w:lang w:eastAsia="bs-Latn-BA" w:bidi="ar-SA"/>
        </w:rPr>
        <w:t>člana</w:t>
      </w:r>
      <w:r w:rsidRPr="0050459E">
        <w:rPr>
          <w:rFonts w:ascii="Arial" w:hAnsi="Arial" w:cs="Arial"/>
          <w:color w:val="000000"/>
          <w:lang w:eastAsia="bs-Latn-BA" w:bidi="ar-SA"/>
        </w:rPr>
        <w:t xml:space="preserve"> 41. Zakona, a Obrazac PP-805 popunjava</w:t>
      </w:r>
      <w:r w:rsidR="00646547">
        <w:rPr>
          <w:rFonts w:ascii="Arial" w:hAnsi="Arial" w:cs="Arial"/>
          <w:color w:val="000000"/>
          <w:lang w:eastAsia="bs-Latn-BA" w:bidi="ar-SA"/>
        </w:rPr>
        <w:t xml:space="preserve"> matično </w:t>
      </w:r>
      <w:r w:rsidR="00265AAA">
        <w:rPr>
          <w:rFonts w:ascii="Arial" w:hAnsi="Arial" w:cs="Arial"/>
          <w:color w:val="000000"/>
          <w:lang w:eastAsia="bs-Latn-BA" w:bidi="ar-SA"/>
        </w:rPr>
        <w:t>privredno</w:t>
      </w:r>
      <w:r w:rsidR="00646547">
        <w:rPr>
          <w:rFonts w:ascii="Arial" w:hAnsi="Arial" w:cs="Arial"/>
          <w:color w:val="000000"/>
          <w:lang w:eastAsia="bs-Latn-BA" w:bidi="ar-SA"/>
        </w:rPr>
        <w:t xml:space="preserve"> društvo. </w:t>
      </w:r>
      <w:r w:rsidR="00646547">
        <w:rPr>
          <w:rFonts w:ascii="Arial" w:hAnsi="Arial" w:cs="Arial"/>
          <w:color w:val="000000"/>
          <w:lang w:eastAsia="bs-Latn-BA" w:bidi="ar-SA"/>
        </w:rPr>
        <w:br/>
      </w:r>
      <w:r w:rsidRPr="0050459E">
        <w:rPr>
          <w:rFonts w:ascii="Arial" w:hAnsi="Arial" w:cs="Arial"/>
          <w:color w:val="000000"/>
          <w:lang w:eastAsia="bs-Latn-BA" w:bidi="ar-SA"/>
        </w:rPr>
        <w:t xml:space="preserve">4) Pod rednim brojem B1. Rashodi </w:t>
      </w:r>
      <w:r w:rsidR="00265AAA">
        <w:rPr>
          <w:rFonts w:ascii="Arial" w:hAnsi="Arial" w:cs="Arial"/>
          <w:color w:val="000000"/>
          <w:lang w:eastAsia="bs-Latn-BA" w:bidi="ar-SA"/>
        </w:rPr>
        <w:t>privrednih</w:t>
      </w:r>
      <w:r w:rsidRPr="0050459E">
        <w:rPr>
          <w:rFonts w:ascii="Arial" w:hAnsi="Arial" w:cs="Arial"/>
          <w:color w:val="000000"/>
          <w:lang w:eastAsia="bs-Latn-BA" w:bidi="ar-SA"/>
        </w:rPr>
        <w:t xml:space="preserve"> društava - ukupni rashodi iz Računa dobiti i gubitka koje iskazuje porezni obveznik iz </w:t>
      </w:r>
      <w:r>
        <w:rPr>
          <w:rFonts w:ascii="Arial" w:hAnsi="Arial" w:cs="Arial"/>
          <w:color w:val="000000"/>
          <w:lang w:eastAsia="bs-Latn-BA" w:bidi="ar-SA"/>
        </w:rPr>
        <w:t>člana</w:t>
      </w:r>
      <w:r w:rsidRPr="0050459E">
        <w:rPr>
          <w:rFonts w:ascii="Arial" w:hAnsi="Arial" w:cs="Arial"/>
          <w:color w:val="000000"/>
          <w:lang w:eastAsia="bs-Latn-BA" w:bidi="ar-SA"/>
        </w:rPr>
        <w:t xml:space="preserve"> 3. </w:t>
      </w:r>
      <w:r>
        <w:rPr>
          <w:rFonts w:ascii="Arial" w:hAnsi="Arial" w:cs="Arial"/>
          <w:color w:val="000000"/>
          <w:lang w:eastAsia="bs-Latn-BA" w:bidi="ar-SA"/>
        </w:rPr>
        <w:t>stav</w:t>
      </w:r>
      <w:r w:rsidR="00646547">
        <w:rPr>
          <w:rFonts w:ascii="Arial" w:hAnsi="Arial" w:cs="Arial"/>
          <w:color w:val="000000"/>
          <w:lang w:eastAsia="bs-Latn-BA" w:bidi="ar-SA"/>
        </w:rPr>
        <w:t xml:space="preserve"> (1) Zakona.</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5) Pod rednim brojem B2. Rashodi izuzetih osoba ili podružnica odnosno poslovnih jedinica, podijeljeni na pod</w:t>
      </w:r>
      <w:r w:rsidR="0096430E">
        <w:rPr>
          <w:rFonts w:ascii="Arial" w:hAnsi="Arial" w:cs="Arial"/>
          <w:color w:val="000000"/>
          <w:lang w:eastAsia="bs-Latn-BA" w:bidi="ar-SA"/>
        </w:rPr>
        <w:t>tačke</w:t>
      </w:r>
      <w:r w:rsidRPr="0050459E">
        <w:rPr>
          <w:rFonts w:ascii="Arial" w:hAnsi="Arial" w:cs="Arial"/>
          <w:color w:val="000000"/>
          <w:lang w:eastAsia="bs-Latn-BA" w:bidi="ar-SA"/>
        </w:rPr>
        <w:t xml:space="preserve">: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a) izravni troškovi vezani za </w:t>
      </w:r>
      <w:r w:rsidR="0096430E">
        <w:rPr>
          <w:rFonts w:ascii="Arial" w:hAnsi="Arial" w:cs="Arial"/>
          <w:color w:val="000000"/>
          <w:lang w:eastAsia="bs-Latn-BA" w:bidi="ar-SA"/>
        </w:rPr>
        <w:t>tačku</w:t>
      </w:r>
      <w:r w:rsidRPr="0050459E">
        <w:rPr>
          <w:rFonts w:ascii="Arial" w:hAnsi="Arial" w:cs="Arial"/>
          <w:color w:val="000000"/>
          <w:lang w:eastAsia="bs-Latn-BA" w:bidi="ar-SA"/>
        </w:rPr>
        <w:t xml:space="preserve"> A2. ovog Obrasca - porezno priznati rashodi prema Zakonu i Pravilniku, a koji se sučeljavaju s prihodom označenim kao A2. ovog Obra</w:t>
      </w:r>
      <w:r w:rsidR="00646547">
        <w:rPr>
          <w:rFonts w:ascii="Arial" w:hAnsi="Arial" w:cs="Arial"/>
          <w:color w:val="000000"/>
          <w:lang w:eastAsia="bs-Latn-BA" w:bidi="ar-SA"/>
        </w:rPr>
        <w:t xml:space="preserve">sca. </w:t>
      </w:r>
      <w:r w:rsidR="00646547">
        <w:rPr>
          <w:rFonts w:ascii="Arial" w:hAnsi="Arial" w:cs="Arial"/>
          <w:color w:val="000000"/>
          <w:lang w:eastAsia="bs-Latn-BA" w:bidi="ar-SA"/>
        </w:rPr>
        <w:br/>
      </w:r>
      <w:r w:rsidRPr="0050459E">
        <w:rPr>
          <w:rFonts w:ascii="Arial" w:hAnsi="Arial" w:cs="Arial"/>
          <w:color w:val="000000"/>
          <w:lang w:eastAsia="bs-Latn-BA" w:bidi="ar-SA"/>
        </w:rPr>
        <w:t>b) opći i administrativni troškovi - ostali porezno priznati rashodi pr</w:t>
      </w:r>
      <w:r w:rsidR="00646547">
        <w:rPr>
          <w:rFonts w:ascii="Arial" w:hAnsi="Arial" w:cs="Arial"/>
          <w:color w:val="000000"/>
          <w:lang w:eastAsia="bs-Latn-BA" w:bidi="ar-SA"/>
        </w:rPr>
        <w:t xml:space="preserve">ema Zakonu i ovom Pravilniku. </w:t>
      </w:r>
      <w:r w:rsidR="00646547">
        <w:rPr>
          <w:rFonts w:ascii="Arial" w:hAnsi="Arial" w:cs="Arial"/>
          <w:color w:val="000000"/>
          <w:lang w:eastAsia="bs-Latn-BA" w:bidi="ar-SA"/>
        </w:rPr>
        <w:br/>
      </w:r>
      <w:r w:rsidRPr="0050459E">
        <w:rPr>
          <w:rFonts w:ascii="Arial" w:hAnsi="Arial" w:cs="Arial"/>
          <w:color w:val="000000"/>
          <w:lang w:eastAsia="bs-Latn-BA" w:bidi="ar-SA"/>
        </w:rPr>
        <w:t xml:space="preserve">6) Pod rednim brojem B3. Rashodi konsolidiranog društva - ukupni rashodi svih ovisnih društava ukoliko se vrši porezna konsolidacija iz </w:t>
      </w:r>
      <w:r>
        <w:rPr>
          <w:rFonts w:ascii="Arial" w:hAnsi="Arial" w:cs="Arial"/>
          <w:color w:val="000000"/>
          <w:lang w:eastAsia="bs-Latn-BA" w:bidi="ar-SA"/>
        </w:rPr>
        <w:t>člana</w:t>
      </w:r>
      <w:r w:rsidRPr="0050459E">
        <w:rPr>
          <w:rFonts w:ascii="Arial" w:hAnsi="Arial" w:cs="Arial"/>
          <w:color w:val="000000"/>
          <w:lang w:eastAsia="bs-Latn-BA" w:bidi="ar-SA"/>
        </w:rPr>
        <w:t xml:space="preserve"> 41. Zakona, a Obrazac PP-805 popunjava</w:t>
      </w:r>
      <w:r w:rsidR="00646547">
        <w:rPr>
          <w:rFonts w:ascii="Arial" w:hAnsi="Arial" w:cs="Arial"/>
          <w:color w:val="000000"/>
          <w:lang w:eastAsia="bs-Latn-BA" w:bidi="ar-SA"/>
        </w:rPr>
        <w:t xml:space="preserve"> matično </w:t>
      </w:r>
      <w:r w:rsidR="00265AAA">
        <w:rPr>
          <w:rFonts w:ascii="Arial" w:hAnsi="Arial" w:cs="Arial"/>
          <w:color w:val="000000"/>
          <w:lang w:eastAsia="bs-Latn-BA" w:bidi="ar-SA"/>
        </w:rPr>
        <w:t>privredno</w:t>
      </w:r>
      <w:r w:rsidR="00646547">
        <w:rPr>
          <w:rFonts w:ascii="Arial" w:hAnsi="Arial" w:cs="Arial"/>
          <w:color w:val="000000"/>
          <w:lang w:eastAsia="bs-Latn-BA" w:bidi="ar-SA"/>
        </w:rPr>
        <w:t xml:space="preserve"> društvo. </w:t>
      </w:r>
      <w:r w:rsidR="00646547">
        <w:rPr>
          <w:rFonts w:ascii="Arial" w:hAnsi="Arial" w:cs="Arial"/>
          <w:color w:val="000000"/>
          <w:lang w:eastAsia="bs-Latn-BA" w:bidi="ar-SA"/>
        </w:rPr>
        <w:br/>
      </w:r>
      <w:r w:rsidRPr="0050459E">
        <w:rPr>
          <w:rFonts w:ascii="Arial" w:hAnsi="Arial" w:cs="Arial"/>
          <w:color w:val="000000"/>
          <w:lang w:eastAsia="bs-Latn-BA" w:bidi="ar-SA"/>
        </w:rPr>
        <w:t xml:space="preserve">7) Pod rednim brojem C1. Dobit tekućeg razdoblja - razlika između rednih brojeva ovog Obrasca A i B odnosno (A1. ili A2. ili A3. - B1. ili B2. ili B3.) ako je veće od 0 KM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8) Pod rednim brojem C2. Gubitak tekućeg razdoblja - razlika između rednih brojeva ovog Obrasca A i B. odnosno (A1. ili A2. ili A3. - B1. ili B2. ili B3.) ako je manje od 0 KM </w:t>
      </w:r>
    </w:p>
    <w:p w:rsidR="00646547" w:rsidRPr="00735020" w:rsidRDefault="0050459E" w:rsidP="00735020">
      <w:pPr>
        <w:autoSpaceDE w:val="0"/>
        <w:autoSpaceDN w:val="0"/>
        <w:adjustRightInd w:val="0"/>
        <w:spacing w:before="0" w:after="0" w:line="240" w:lineRule="auto"/>
        <w:jc w:val="both"/>
        <w:rPr>
          <w:rFonts w:ascii="Arial" w:hAnsi="Arial" w:cs="Arial"/>
          <w:lang w:val="bs-Latn-BA" w:eastAsia="bs-Latn-BA" w:bidi="ar-SA"/>
        </w:rPr>
      </w:pPr>
      <w:r w:rsidRPr="0050459E">
        <w:rPr>
          <w:rFonts w:ascii="Arial" w:hAnsi="Arial" w:cs="Arial"/>
          <w:color w:val="000000"/>
          <w:lang w:eastAsia="bs-Latn-BA" w:bidi="ar-SA"/>
        </w:rPr>
        <w:t xml:space="preserve">9) </w:t>
      </w:r>
      <w:r w:rsidR="00735020" w:rsidRPr="00FF5E4A">
        <w:rPr>
          <w:rFonts w:ascii="Arial" w:hAnsi="Arial" w:cs="Arial"/>
          <w:lang w:val="bs-Latn-BA" w:eastAsia="bs-Latn-BA" w:bidi="ar-SA"/>
        </w:rPr>
        <w:t>Pod rednim brojem I. FINANSIJSKI REZULTAT – u zavisnosti od predznaka (+/-) utvrđenog iznosa, na poziciji rednog broja 1. Dobit poslovne godine – u zavisnosti od poreznog obveznika unosi se iznos iz tačke C1., a na poziciji rednog broja 2. Gubitak</w:t>
      </w:r>
      <w:r w:rsidR="00735020">
        <w:rPr>
          <w:rFonts w:ascii="Arial" w:hAnsi="Arial" w:cs="Arial"/>
          <w:lang w:val="bs-Latn-BA" w:eastAsia="bs-Latn-BA" w:bidi="ar-SA"/>
        </w:rPr>
        <w:t xml:space="preserve"> </w:t>
      </w:r>
      <w:r w:rsidR="00735020" w:rsidRPr="00FF5E4A">
        <w:rPr>
          <w:rFonts w:ascii="Arial" w:hAnsi="Arial" w:cs="Arial"/>
          <w:lang w:val="bs-Latn-BA" w:eastAsia="bs-Latn-BA" w:bidi="ar-SA"/>
        </w:rPr>
        <w:t>poslovne godine – u zavisnosti od poreznog obveznika unosi se iznos iz tačke C2.</w:t>
      </w:r>
      <w:r w:rsidR="00646547">
        <w:rPr>
          <w:rFonts w:ascii="Arial" w:hAnsi="Arial" w:cs="Arial"/>
          <w:color w:val="000000"/>
          <w:lang w:eastAsia="bs-Latn-BA" w:bidi="ar-SA"/>
        </w:rPr>
        <w:t xml:space="preserve">. </w:t>
      </w:r>
      <w:r w:rsidR="00646547">
        <w:rPr>
          <w:rFonts w:ascii="Arial" w:hAnsi="Arial" w:cs="Arial"/>
          <w:color w:val="000000"/>
          <w:lang w:eastAsia="bs-Latn-BA" w:bidi="ar-SA"/>
        </w:rPr>
        <w:br/>
      </w:r>
      <w:r w:rsidRPr="0050459E">
        <w:rPr>
          <w:rFonts w:ascii="Arial" w:hAnsi="Arial" w:cs="Arial"/>
          <w:color w:val="000000"/>
          <w:lang w:eastAsia="bs-Latn-BA" w:bidi="ar-SA"/>
        </w:rPr>
        <w:t xml:space="preserve">10) Pod rednim brojem II. KAPITALNI DOBICI I GUBICI - ovisno o predznaku (+/) utvrđenog iznosa, na poziciji rednog broja 3. Kapitalni dobici iz </w:t>
      </w:r>
      <w:r w:rsidR="00735020">
        <w:rPr>
          <w:rFonts w:ascii="Arial" w:hAnsi="Arial" w:cs="Arial"/>
          <w:color w:val="000000"/>
          <w:lang w:eastAsia="bs-Latn-BA" w:bidi="ar-SA"/>
        </w:rPr>
        <w:t>bilansa</w:t>
      </w:r>
      <w:r w:rsidRPr="0050459E">
        <w:rPr>
          <w:rFonts w:ascii="Arial" w:hAnsi="Arial" w:cs="Arial"/>
          <w:color w:val="000000"/>
          <w:lang w:eastAsia="bs-Latn-BA" w:bidi="ar-SA"/>
        </w:rPr>
        <w:t xml:space="preserve"> stanja - iznosi utvrđeni u skladu s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24. </w:t>
      </w:r>
      <w:r>
        <w:rPr>
          <w:rFonts w:ascii="Arial" w:hAnsi="Arial" w:cs="Arial"/>
          <w:color w:val="000000"/>
          <w:lang w:eastAsia="bs-Latn-BA" w:bidi="ar-SA"/>
        </w:rPr>
        <w:t>stav</w:t>
      </w:r>
      <w:r w:rsidRPr="0050459E">
        <w:rPr>
          <w:rFonts w:ascii="Arial" w:hAnsi="Arial" w:cs="Arial"/>
          <w:color w:val="000000"/>
          <w:lang w:eastAsia="bs-Latn-BA" w:bidi="ar-SA"/>
        </w:rPr>
        <w:t xml:space="preserve"> (1) Zakona i čl. 44. i 45. Pravilnika, a na poziciji rednog broja 4. Kapitalni gubici iz </w:t>
      </w:r>
      <w:r w:rsidR="00735020">
        <w:rPr>
          <w:rFonts w:ascii="Arial" w:hAnsi="Arial" w:cs="Arial"/>
          <w:color w:val="000000"/>
          <w:lang w:eastAsia="bs-Latn-BA" w:bidi="ar-SA"/>
        </w:rPr>
        <w:t>bilansa</w:t>
      </w:r>
      <w:r w:rsidRPr="0050459E">
        <w:rPr>
          <w:rFonts w:ascii="Arial" w:hAnsi="Arial" w:cs="Arial"/>
          <w:color w:val="000000"/>
          <w:lang w:eastAsia="bs-Latn-BA" w:bidi="ar-SA"/>
        </w:rPr>
        <w:t xml:space="preserve"> stanja - iznosi utvrđeni u skladu s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24. st. (5) i (6) Zakona i čl. 44. i 45. Pravilnika.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11) Pod rednim brojem III. USKLAĐIVANJE POREZNIH STAVKI - u skladu s odgovarajućim odredbama Zakona i ovog Pravilnika, te Obrasca PB-800-A ili Obrasca PB-800-B, na pozicijama rednih brojeva od 5. do 54. upisuju se iznosi porezno nepriznatih rashoda koji uvećavaju poreznu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u, osim na pozicijama rednih brojeva: 16., 26., 35., 39., 41., 42., 45, 49., 51. i 53. koje umanjuju poreznu </w:t>
      </w:r>
      <w:r w:rsidR="0094456D">
        <w:rPr>
          <w:rFonts w:ascii="Arial" w:hAnsi="Arial" w:cs="Arial"/>
          <w:color w:val="000000"/>
          <w:lang w:eastAsia="bs-Latn-BA" w:bidi="ar-SA"/>
        </w:rPr>
        <w:t>osnovic</w:t>
      </w:r>
      <w:r w:rsidRPr="0050459E">
        <w:rPr>
          <w:rFonts w:ascii="Arial" w:hAnsi="Arial" w:cs="Arial"/>
          <w:color w:val="000000"/>
          <w:lang w:eastAsia="bs-Latn-BA" w:bidi="ar-SA"/>
        </w:rPr>
        <w:t>u. Redni broj pozicije 39. ima neutralan efekt.</w:t>
      </w:r>
    </w:p>
    <w:p w:rsidR="00735020" w:rsidRDefault="0050459E" w:rsidP="00735020">
      <w:pPr>
        <w:autoSpaceDE w:val="0"/>
        <w:autoSpaceDN w:val="0"/>
        <w:adjustRightInd w:val="0"/>
        <w:spacing w:before="0" w:after="0" w:line="240" w:lineRule="auto"/>
        <w:jc w:val="both"/>
        <w:rPr>
          <w:rFonts w:ascii="Arial" w:hAnsi="Arial" w:cs="Arial"/>
          <w:lang w:val="bs-Latn-BA" w:eastAsia="bs-Latn-BA" w:bidi="ar-SA"/>
        </w:rPr>
      </w:pPr>
      <w:r w:rsidRPr="0050459E">
        <w:rPr>
          <w:rFonts w:ascii="Arial" w:hAnsi="Arial" w:cs="Arial"/>
          <w:color w:val="000000"/>
          <w:lang w:eastAsia="bs-Latn-BA" w:bidi="ar-SA"/>
        </w:rPr>
        <w:t xml:space="preserve">12) </w:t>
      </w:r>
      <w:r w:rsidR="00735020" w:rsidRPr="00FF5E4A">
        <w:rPr>
          <w:rFonts w:ascii="Arial" w:hAnsi="Arial" w:cs="Arial"/>
          <w:lang w:val="bs-Latn-BA" w:eastAsia="bs-Latn-BA" w:bidi="ar-SA"/>
        </w:rPr>
        <w:t>Pod rednim brojem IV. OPOREZIVA DOBIT ILI POREZNI GUBITAK PRIJE TRANSFERNIH CIJENA - u zavisnosti od predznaka (+/-) utvrđenog iznosa, na poziciji rednog broja 55. Oporeziva dobit prije transfernih cijena - iznos se utvrđuje na način da rezultat po pozicijama rednih brojeva (pozicija rbr. 1 ili 2+3-4+5 do 15-16+17 do 25-26+27 do 34- 35+36+37+/-38-/+39+40-41-42+43+44-45+46+47+ 48-49+50-51+52-53+54) bude veći od 0, a na poziciji rednog broja 56. Porezni gubitak prije transfernih cijena - iznos se utvrđuje na način da rezultat po pozicijama rednih brojeva (pozicije rbr. 1 ili 2+3-4+5 do 15-16+17 do 25-26+27 do 34-35+36+37+/-38-/+39+40-41-42+43+44-45+46+47+ 48-49+50-51+52-53+54) bude manji od 0.</w:t>
      </w:r>
    </w:p>
    <w:p w:rsidR="00646547" w:rsidRDefault="0050459E" w:rsidP="00735020">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13) Pod rednim brojem V. TRANSFERNE CIJENE -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odgovarajućim odredbama Zakona i Pravilnika iz </w:t>
      </w:r>
      <w:r>
        <w:rPr>
          <w:rFonts w:ascii="Arial" w:hAnsi="Arial" w:cs="Arial"/>
          <w:color w:val="000000"/>
          <w:lang w:eastAsia="bs-Latn-BA" w:bidi="ar-SA"/>
        </w:rPr>
        <w:t>člana</w:t>
      </w:r>
      <w:r w:rsidRPr="0050459E">
        <w:rPr>
          <w:rFonts w:ascii="Arial" w:hAnsi="Arial" w:cs="Arial"/>
          <w:color w:val="000000"/>
          <w:lang w:eastAsia="bs-Latn-BA" w:bidi="ar-SA"/>
        </w:rPr>
        <w:t xml:space="preserve"> 46. </w:t>
      </w:r>
      <w:r>
        <w:rPr>
          <w:rFonts w:ascii="Arial" w:hAnsi="Arial" w:cs="Arial"/>
          <w:color w:val="000000"/>
          <w:lang w:eastAsia="bs-Latn-BA" w:bidi="ar-SA"/>
        </w:rPr>
        <w:t>stav</w:t>
      </w:r>
      <w:r w:rsidRPr="0050459E">
        <w:rPr>
          <w:rFonts w:ascii="Arial" w:hAnsi="Arial" w:cs="Arial"/>
          <w:color w:val="000000"/>
          <w:lang w:eastAsia="bs-Latn-BA" w:bidi="ar-SA"/>
        </w:rPr>
        <w:t xml:space="preserve"> (3) Zakona, te Obrasca PB-800-A ili Obrasca PB-800-B, na pozicijama rednih brojeva 57. i 58. upisuju se iznosi porezno nepriznatih rashoda odnosno neiskazan prihod koji uvećavaju poreznu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u. Na poziciji rednog broja 59. Uklanjanje dvostrukog oporezivanja ukoliko je iskazana u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ma 57. Razlika između tržišnih (viših) i vrijednosti stvarnih transakcija s povezanim osobama, za prihode ili 58. Razlika između tržišnih (nižih) i vrijednosti stvarnih transakcija s povezanim osobama, za rashode - upisuje </w:t>
      </w:r>
      <w:r w:rsidR="00CD452E">
        <w:rPr>
          <w:rFonts w:ascii="Arial" w:hAnsi="Arial" w:cs="Arial"/>
          <w:color w:val="000000"/>
          <w:lang w:eastAsia="bs-Latn-BA" w:bidi="ar-SA"/>
        </w:rPr>
        <w:t>se iznos korekcije s Obrasca TP</w:t>
      </w:r>
      <w:r w:rsidRPr="0050459E">
        <w:rPr>
          <w:rFonts w:ascii="Arial" w:hAnsi="Arial" w:cs="Arial"/>
          <w:color w:val="000000"/>
          <w:lang w:eastAsia="bs-Latn-BA" w:bidi="ar-SA"/>
        </w:rPr>
        <w:t>-900, za koji se uk</w:t>
      </w:r>
      <w:r w:rsidR="00646547">
        <w:rPr>
          <w:rFonts w:ascii="Arial" w:hAnsi="Arial" w:cs="Arial"/>
          <w:color w:val="000000"/>
          <w:lang w:eastAsia="bs-Latn-BA" w:bidi="ar-SA"/>
        </w:rPr>
        <w:t xml:space="preserve">lanja dvostruko oporezivanje. </w:t>
      </w:r>
      <w:r w:rsidR="00646547">
        <w:rPr>
          <w:rFonts w:ascii="Arial" w:hAnsi="Arial" w:cs="Arial"/>
          <w:color w:val="000000"/>
          <w:lang w:eastAsia="bs-Latn-BA" w:bidi="ar-SA"/>
        </w:rPr>
        <w:br/>
      </w:r>
      <w:r w:rsidRPr="0050459E">
        <w:rPr>
          <w:rFonts w:ascii="Arial" w:hAnsi="Arial" w:cs="Arial"/>
          <w:color w:val="000000"/>
          <w:lang w:eastAsia="bs-Latn-BA" w:bidi="ar-SA"/>
        </w:rPr>
        <w:t xml:space="preserve">14) Pod rednim brojem VI. OPOREZIVA DOBIT ILI POREZNI GUBITAK POSLIJE TRANSFERNIH CIJENA - ovisno o predznaku (+/-) utvrđenog iznosa, na poziciji rednog broja 60. Oporeziva dobit poslije transfernih cijena upisuje se iznos utvrđen na način da je rezultat po pozicijama rednih brojeva (pozicija rbr. 55+57+58-59) veći od 0, a na poziciji rednog broja 61. Porezni gubitak poslije transfernih cijena - iznos utvrđen na način da je rezultat po pozicijama rednih brojeva (pozicije rbr.56+57+58-59) manji od 0.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15) Pod rednim brojem VII. UMANJENJE POREZNE </w:t>
      </w:r>
      <w:r w:rsidR="003E0243">
        <w:rPr>
          <w:rFonts w:ascii="Arial" w:hAnsi="Arial" w:cs="Arial"/>
          <w:color w:val="000000"/>
          <w:lang w:eastAsia="bs-Latn-BA" w:bidi="ar-SA"/>
        </w:rPr>
        <w:t>OSNOVICE</w:t>
      </w:r>
      <w:r w:rsidR="00646547">
        <w:rPr>
          <w:rFonts w:ascii="Arial" w:hAnsi="Arial" w:cs="Arial"/>
          <w:color w:val="000000"/>
          <w:lang w:eastAsia="bs-Latn-BA" w:bidi="ar-SA"/>
        </w:rPr>
        <w:t xml:space="preserve"> - upisuju se iznosi: </w:t>
      </w:r>
      <w:r w:rsidR="00646547">
        <w:rPr>
          <w:rFonts w:ascii="Arial" w:hAnsi="Arial" w:cs="Arial"/>
          <w:color w:val="000000"/>
          <w:lang w:eastAsia="bs-Latn-BA" w:bidi="ar-SA"/>
        </w:rPr>
        <w:br/>
      </w:r>
      <w:r w:rsidRPr="0050459E">
        <w:rPr>
          <w:rFonts w:ascii="Arial" w:hAnsi="Arial" w:cs="Arial"/>
          <w:color w:val="000000"/>
          <w:lang w:eastAsia="bs-Latn-BA" w:bidi="ar-SA"/>
        </w:rPr>
        <w:t xml:space="preserve">a) preneseni porezni gubitak iz prethodnih pet godina koji se može koristiti za umanjenje porezne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u skladu s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25. Zakona koji s</w:t>
      </w:r>
      <w:r w:rsidR="00646547">
        <w:rPr>
          <w:rFonts w:ascii="Arial" w:hAnsi="Arial" w:cs="Arial"/>
          <w:color w:val="000000"/>
          <w:lang w:eastAsia="bs-Latn-BA" w:bidi="ar-SA"/>
        </w:rPr>
        <w:t xml:space="preserve">e iskazuje na Obrascu PG-809. </w:t>
      </w:r>
      <w:r w:rsidR="00646547">
        <w:rPr>
          <w:rFonts w:ascii="Arial" w:hAnsi="Arial" w:cs="Arial"/>
          <w:color w:val="000000"/>
          <w:lang w:eastAsia="bs-Latn-BA" w:bidi="ar-SA"/>
        </w:rPr>
        <w:br/>
      </w:r>
      <w:r w:rsidRPr="0050459E">
        <w:rPr>
          <w:rFonts w:ascii="Arial" w:hAnsi="Arial" w:cs="Arial"/>
          <w:color w:val="000000"/>
          <w:lang w:eastAsia="bs-Latn-BA" w:bidi="ar-SA"/>
        </w:rPr>
        <w:t xml:space="preserve">b) porezni poticaji koje porezni obveznik koristi u skladu sa čl. 36. i 37. Zakona, i to: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Iznos umanjenje porezne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za 30% iskazan na Obrascu PP-810;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2) Iznos umanjenja porezne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za 50% iskazan na Obrascu PP-811;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3) Iznos umanjenja porezne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za rashode na ime troškova bruto plaća novih zaposleni</w:t>
      </w:r>
      <w:r w:rsidR="00646547">
        <w:rPr>
          <w:rFonts w:ascii="Arial" w:hAnsi="Arial" w:cs="Arial"/>
          <w:color w:val="000000"/>
          <w:lang w:eastAsia="bs-Latn-BA" w:bidi="ar-SA"/>
        </w:rPr>
        <w:t xml:space="preserve">ka iskazan na Obrascu PP-812; </w:t>
      </w:r>
      <w:r w:rsidR="00646547">
        <w:rPr>
          <w:rFonts w:ascii="Arial" w:hAnsi="Arial" w:cs="Arial"/>
          <w:color w:val="000000"/>
          <w:lang w:eastAsia="bs-Latn-BA" w:bidi="ar-SA"/>
        </w:rPr>
        <w:br/>
      </w:r>
      <w:r w:rsidRPr="0050459E">
        <w:rPr>
          <w:rFonts w:ascii="Arial" w:hAnsi="Arial" w:cs="Arial"/>
          <w:color w:val="000000"/>
          <w:lang w:eastAsia="bs-Latn-BA" w:bidi="ar-SA"/>
        </w:rPr>
        <w:t xml:space="preserve">4) Iznos umanjenja porezne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prema </w:t>
      </w:r>
      <w:r>
        <w:rPr>
          <w:rFonts w:ascii="Arial" w:hAnsi="Arial" w:cs="Arial"/>
          <w:color w:val="000000"/>
          <w:lang w:eastAsia="bs-Latn-BA" w:bidi="ar-SA"/>
        </w:rPr>
        <w:t>članu</w:t>
      </w:r>
      <w:r w:rsidRPr="0050459E">
        <w:rPr>
          <w:rFonts w:ascii="Arial" w:hAnsi="Arial" w:cs="Arial"/>
          <w:color w:val="000000"/>
          <w:lang w:eastAsia="bs-Latn-BA" w:bidi="ar-SA"/>
        </w:rPr>
        <w:t xml:space="preserve"> 61. Zakona. </w:t>
      </w:r>
    </w:p>
    <w:p w:rsidR="005473E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16) </w:t>
      </w:r>
      <w:r w:rsidR="005473E7" w:rsidRPr="005473E7">
        <w:rPr>
          <w:rFonts w:ascii="Arial" w:hAnsi="Arial" w:cs="Arial"/>
          <w:color w:val="000000"/>
          <w:lang w:eastAsia="bs-Latn-BA" w:bidi="ar-SA"/>
        </w:rPr>
        <w:t>Pod rednim brojem VIII. POREZNA OSNOVICA - u zavisnosti od predznaka (+/) utvrđenog iznosa, na poziciji rednog broja 64. Oporeziva dobit – iznos se utvrđuje na način da rezultat po pozicijama rednih brojeva (pozicija rbr. 60+61-62-63) bude veći od 0, a na poziciji rednog broja 65. Porezni gubitak – iznos se utvrđuje na način da rezultat po pozicijama rednih brojeva (pozicije rbr. 60+61-62-63) bude manji od 0.</w:t>
      </w:r>
      <w:r w:rsidR="005473E7" w:rsidRPr="0050459E">
        <w:rPr>
          <w:rFonts w:ascii="Arial" w:hAnsi="Arial" w:cs="Arial"/>
          <w:color w:val="000000"/>
          <w:lang w:eastAsia="bs-Latn-BA" w:bidi="ar-SA"/>
        </w:rPr>
        <w:t xml:space="preserve">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17) Pod rednim brojem IX. POREZ NA DOBIT - upisuju se iznosi: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a) na poziciji rednog broja 66. Neto porezna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a upisuje se iznos s pozicije rednog broja 64. Oporeziva dobit.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b) na poziciji rednog broja 67. Obračunati porez upisuje se iznos poreza na dobit koji se dobiva množenjem iznosa s pozicije rednog broja 66. i stope poreza na dobit 10% </w:t>
      </w:r>
      <w:r w:rsidRPr="0050459E">
        <w:rPr>
          <w:rFonts w:ascii="Arial" w:hAnsi="Arial" w:cs="Arial"/>
          <w:color w:val="000000"/>
          <w:lang w:eastAsia="bs-Latn-BA" w:bidi="ar-SA"/>
        </w:rPr>
        <w:br/>
        <w:t xml:space="preserve">c) na poziciji rednog broja 68. Porezni kredit upisuju se iznosi poreznog kredita koji umanjuju uplatu poreza na dobit, i to: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Iznos poreza plaćen u RS koji je plaćen u skladu s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32. </w:t>
      </w:r>
      <w:r>
        <w:rPr>
          <w:rFonts w:ascii="Arial" w:hAnsi="Arial" w:cs="Arial"/>
          <w:color w:val="000000"/>
          <w:lang w:eastAsia="bs-Latn-BA" w:bidi="ar-SA"/>
        </w:rPr>
        <w:t>stav</w:t>
      </w:r>
      <w:r w:rsidRPr="0050459E">
        <w:rPr>
          <w:rFonts w:ascii="Arial" w:hAnsi="Arial" w:cs="Arial"/>
          <w:color w:val="000000"/>
          <w:lang w:eastAsia="bs-Latn-BA" w:bidi="ar-SA"/>
        </w:rPr>
        <w:t xml:space="preserve"> (1) Zakona, iskazan na Obrascu PE-806;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2) Iznos poreza plaćen u BD koji je plaćen u skladu s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32. stav (1) Zakona, iskazan na Obrascu PE-806;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3) Iznos poreza plaćen izvan Bosne i Hercegovine koji je plaćen u skladu s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32. st. (3) Zakon</w:t>
      </w:r>
      <w:r w:rsidR="00646547">
        <w:rPr>
          <w:rFonts w:ascii="Arial" w:hAnsi="Arial" w:cs="Arial"/>
          <w:color w:val="000000"/>
          <w:lang w:eastAsia="bs-Latn-BA" w:bidi="ar-SA"/>
        </w:rPr>
        <w:t xml:space="preserve">a, iskazan na Obrascu PE-807; </w:t>
      </w:r>
      <w:r w:rsidR="00646547">
        <w:rPr>
          <w:rFonts w:ascii="Arial" w:hAnsi="Arial" w:cs="Arial"/>
          <w:color w:val="000000"/>
          <w:lang w:eastAsia="bs-Latn-BA" w:bidi="ar-SA"/>
        </w:rPr>
        <w:br/>
      </w:r>
      <w:r w:rsidRPr="0050459E">
        <w:rPr>
          <w:rFonts w:ascii="Arial" w:hAnsi="Arial" w:cs="Arial"/>
          <w:color w:val="000000"/>
          <w:lang w:eastAsia="bs-Latn-BA" w:bidi="ar-SA"/>
        </w:rPr>
        <w:t xml:space="preserve">4) Iznos poreza po odbitku plaćen izvan Bosne i Hercegovine u skladu s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32. st. (4) Zakona, iskazan na Obrascu PK -814. </w:t>
      </w:r>
    </w:p>
    <w:p w:rsidR="005473E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d) </w:t>
      </w:r>
      <w:r w:rsidR="005473E7" w:rsidRPr="005473E7">
        <w:rPr>
          <w:rFonts w:ascii="Arial" w:hAnsi="Arial" w:cs="Arial"/>
          <w:color w:val="000000"/>
          <w:lang w:eastAsia="bs-Latn-BA" w:bidi="ar-SA"/>
        </w:rPr>
        <w:t>na poziciji rednog broja 69. Ranije korištena porezna oslobađanja koja nisu opravdana u skladu sa Zakonom i Pravilnikom upisuje se iznos poreza s osnova ranije korištenih poreznih oslobađanja koja nisu opravdana u skladu sa čl. 36. stav (6) i 61. Zakona</w:t>
      </w:r>
      <w:r w:rsidR="005473E7" w:rsidRPr="0050459E">
        <w:rPr>
          <w:rFonts w:ascii="Arial" w:hAnsi="Arial" w:cs="Arial"/>
          <w:color w:val="000000"/>
          <w:lang w:eastAsia="bs-Latn-BA" w:bidi="ar-SA"/>
        </w:rPr>
        <w:t xml:space="preserve">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18) Pod rednim brojem X. STANJE POREZA NA DOBIT - upisuju se: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a) na poziciji rednog broja 70</w:t>
      </w:r>
      <w:bookmarkStart w:id="0" w:name="_GoBack"/>
      <w:bookmarkEnd w:id="0"/>
      <w:r w:rsidRPr="0050459E">
        <w:rPr>
          <w:rFonts w:ascii="Arial" w:hAnsi="Arial" w:cs="Arial"/>
          <w:color w:val="000000"/>
          <w:lang w:eastAsia="bs-Latn-BA" w:bidi="ar-SA"/>
        </w:rPr>
        <w:t xml:space="preserve">. Ostatak poreza na dobit za porezno razdoblje, iznosi konačne porezne </w:t>
      </w:r>
      <w:r w:rsidR="00734DBF">
        <w:rPr>
          <w:rFonts w:ascii="Arial" w:hAnsi="Arial" w:cs="Arial"/>
          <w:color w:val="000000"/>
          <w:lang w:eastAsia="bs-Latn-BA" w:bidi="ar-SA"/>
        </w:rPr>
        <w:t>obaveze</w:t>
      </w:r>
      <w:r w:rsidRPr="0050459E">
        <w:rPr>
          <w:rFonts w:ascii="Arial" w:hAnsi="Arial" w:cs="Arial"/>
          <w:color w:val="000000"/>
          <w:lang w:eastAsia="bs-Latn-BA" w:bidi="ar-SA"/>
        </w:rPr>
        <w:t xml:space="preserve"> koja je utvrđena za porezno razdoblje, kao iznos utvrđen obračunom pozicije rednih brojeva i to 67.-</w:t>
      </w:r>
      <w:proofErr w:type="gramStart"/>
      <w:r w:rsidRPr="0050459E">
        <w:rPr>
          <w:rFonts w:ascii="Arial" w:hAnsi="Arial" w:cs="Arial"/>
          <w:color w:val="000000"/>
          <w:lang w:eastAsia="bs-Latn-BA" w:bidi="ar-SA"/>
        </w:rPr>
        <w:t>68.+</w:t>
      </w:r>
      <w:proofErr w:type="gramEnd"/>
      <w:r w:rsidRPr="0050459E">
        <w:rPr>
          <w:rFonts w:ascii="Arial" w:hAnsi="Arial" w:cs="Arial"/>
          <w:color w:val="000000"/>
          <w:lang w:eastAsia="bs-Latn-BA" w:bidi="ar-SA"/>
        </w:rPr>
        <w:t xml:space="preserve">69.,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b) na poziciji rednog broja 71. Ostatak poreznih gubitaka za prijenos, iznos poreznog gubitka za prijenosu u naredno razdoblje iz Obrasca PG-809,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c) na poziciji rednog broja 72. Uplata predujmova i pretplate iz prethodnog razdoblja, iznose uplaćenih predujmova i pretplata na ime poreza na dobit,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d) na poziciji rednog broja 73. Obračun zatezne kamate, iznos obračunate zatezne kamate koju porezni obveznik treba platiti uslijed kašnjenja uplate javnih prihoda,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e) na poziciji rednog broja 74. Iznos poreza za uplatu, iznos poreza za uplatu kao pozitivna razlika između pozicije rednih brojeva 70. i 72,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f) na poziciji rednog broja 75. Iznos poreza za povrat, iznos poreza za povrat kao negativna razlika između pozicija rednih brojeva 70. i 72. </w:t>
      </w:r>
    </w:p>
    <w:p w:rsidR="00646547" w:rsidRPr="0050459E" w:rsidRDefault="00646547" w:rsidP="0050459E">
      <w:pPr>
        <w:spacing w:before="0" w:after="0" w:line="240" w:lineRule="auto"/>
        <w:jc w:val="both"/>
        <w:rPr>
          <w:rFonts w:ascii="Arial" w:hAnsi="Arial" w:cs="Arial"/>
          <w:color w:val="000000"/>
          <w:lang w:eastAsia="bs-Latn-BA" w:bidi="ar-SA"/>
        </w:rPr>
      </w:pPr>
    </w:p>
    <w:p w:rsidR="0050459E" w:rsidRPr="0050459E" w:rsidRDefault="0050459E" w:rsidP="00646547">
      <w:pPr>
        <w:spacing w:before="0" w:after="0" w:line="240" w:lineRule="auto"/>
        <w:rPr>
          <w:rFonts w:ascii="Arial" w:hAnsi="Arial" w:cs="Arial"/>
          <w:color w:val="000000"/>
          <w:lang w:eastAsia="bs-Latn-BA" w:bidi="ar-SA"/>
        </w:rPr>
      </w:pPr>
      <w:r w:rsidRPr="0050459E">
        <w:rPr>
          <w:rFonts w:ascii="Arial" w:hAnsi="Arial" w:cs="Arial"/>
          <w:b/>
          <w:bCs/>
          <w:color w:val="000000"/>
          <w:lang w:eastAsia="bs-Latn-BA" w:bidi="ar-SA"/>
        </w:rPr>
        <w:t xml:space="preserve">C. Izjave o isplati dividende </w:t>
      </w:r>
      <w:r w:rsidRPr="0050459E">
        <w:rPr>
          <w:rFonts w:ascii="Arial" w:hAnsi="Arial" w:cs="Arial"/>
          <w:color w:val="000000"/>
          <w:lang w:eastAsia="bs-Latn-BA" w:bidi="ar-SA"/>
        </w:rPr>
        <w:br/>
      </w:r>
    </w:p>
    <w:p w:rsidR="0050459E" w:rsidRDefault="0050459E" w:rsidP="00646547">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108. </w:t>
      </w:r>
      <w:r w:rsidRPr="0050459E">
        <w:rPr>
          <w:rFonts w:ascii="Arial" w:hAnsi="Arial" w:cs="Arial"/>
          <w:color w:val="000000"/>
          <w:lang w:eastAsia="bs-Latn-BA" w:bidi="ar-SA"/>
        </w:rPr>
        <w:br/>
      </w:r>
      <w:r w:rsidRPr="0050459E">
        <w:rPr>
          <w:rFonts w:ascii="Arial" w:hAnsi="Arial" w:cs="Arial"/>
          <w:b/>
          <w:bCs/>
          <w:color w:val="000000"/>
          <w:lang w:eastAsia="bs-Latn-BA" w:bidi="ar-SA"/>
        </w:rPr>
        <w:t>(Izjava o isplati dividende ili dobiti)</w:t>
      </w:r>
    </w:p>
    <w:p w:rsidR="00646547" w:rsidRPr="0050459E" w:rsidRDefault="00646547" w:rsidP="0050459E">
      <w:pPr>
        <w:spacing w:before="0" w:after="0" w:line="240" w:lineRule="auto"/>
        <w:jc w:val="both"/>
        <w:rPr>
          <w:rFonts w:ascii="Arial" w:hAnsi="Arial" w:cs="Arial"/>
          <w:color w:val="000000"/>
          <w:lang w:eastAsia="bs-Latn-BA" w:bidi="ar-SA"/>
        </w:rPr>
      </w:pP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Porezni obveznik koji je isplatio dividendu odnosno dobit dužan je uredno popunjenu i ovjerenu Izjavu o obračunatom porezu na isplaćene dividende ili dobit - Obrazac ID-813 dostaviti uz Prijavu poreza na dobit (Obrazac PP-801 ili Obrazac PP-802 ili Obrazac PP-803 ili Obrazac PP-804 ili Obrazac PP-805) nadležnoj organizacijskoj jedinici Porezne uprave.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Jedan primjerak Obrasca ID-813 porezni obveznik dužan je dostaviti poreznom obvezniku iz </w:t>
      </w:r>
      <w:r>
        <w:rPr>
          <w:rFonts w:ascii="Arial" w:hAnsi="Arial" w:cs="Arial"/>
          <w:color w:val="000000"/>
          <w:lang w:eastAsia="bs-Latn-BA" w:bidi="ar-SA"/>
        </w:rPr>
        <w:t>člana</w:t>
      </w:r>
      <w:r w:rsidRPr="0050459E">
        <w:rPr>
          <w:rFonts w:ascii="Arial" w:hAnsi="Arial" w:cs="Arial"/>
          <w:color w:val="000000"/>
          <w:lang w:eastAsia="bs-Latn-BA" w:bidi="ar-SA"/>
        </w:rPr>
        <w:t xml:space="preserve"> 3. st. (1), (2) i (3) i </w:t>
      </w:r>
      <w:r>
        <w:rPr>
          <w:rFonts w:ascii="Arial" w:hAnsi="Arial" w:cs="Arial"/>
          <w:color w:val="000000"/>
          <w:lang w:eastAsia="bs-Latn-BA" w:bidi="ar-SA"/>
        </w:rPr>
        <w:t>člana</w:t>
      </w:r>
      <w:r w:rsidRPr="0050459E">
        <w:rPr>
          <w:rFonts w:ascii="Arial" w:hAnsi="Arial" w:cs="Arial"/>
          <w:color w:val="000000"/>
          <w:lang w:eastAsia="bs-Latn-BA" w:bidi="ar-SA"/>
        </w:rPr>
        <w:t xml:space="preserve"> 4. </w:t>
      </w:r>
      <w:r>
        <w:rPr>
          <w:rFonts w:ascii="Arial" w:hAnsi="Arial" w:cs="Arial"/>
          <w:color w:val="000000"/>
          <w:lang w:eastAsia="bs-Latn-BA" w:bidi="ar-SA"/>
        </w:rPr>
        <w:t>stav</w:t>
      </w:r>
      <w:r w:rsidRPr="0050459E">
        <w:rPr>
          <w:rFonts w:ascii="Arial" w:hAnsi="Arial" w:cs="Arial"/>
          <w:color w:val="000000"/>
          <w:lang w:eastAsia="bs-Latn-BA" w:bidi="ar-SA"/>
        </w:rPr>
        <w:t xml:space="preserve"> (2) Zakona, koji je primatelj dividende odnosno dobiti. </w:t>
      </w:r>
    </w:p>
    <w:p w:rsidR="00646547"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Izjava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sastoji se iz dva dijela i sadrži: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a) podatke o isplatitelju dividende/dobiti - naziv, identifikacijski broj i adresa (</w:t>
      </w:r>
      <w:r w:rsidR="00646547">
        <w:rPr>
          <w:rFonts w:ascii="Arial" w:hAnsi="Arial" w:cs="Arial"/>
          <w:color w:val="000000"/>
          <w:lang w:eastAsia="bs-Latn-BA" w:bidi="ar-SA"/>
        </w:rPr>
        <w:t xml:space="preserve">ulica broj i općina/grad) </w:t>
      </w:r>
      <w:r w:rsidR="00646547">
        <w:rPr>
          <w:rFonts w:ascii="Arial" w:hAnsi="Arial" w:cs="Arial"/>
          <w:color w:val="000000"/>
          <w:lang w:eastAsia="bs-Latn-BA" w:bidi="ar-SA"/>
        </w:rPr>
        <w:br/>
      </w:r>
      <w:r w:rsidRPr="0050459E">
        <w:rPr>
          <w:rFonts w:ascii="Arial" w:hAnsi="Arial" w:cs="Arial"/>
          <w:color w:val="000000"/>
          <w:lang w:eastAsia="bs-Latn-BA" w:bidi="ar-SA"/>
        </w:rPr>
        <w:t xml:space="preserve">b) podatke o primateljima dividende/dobiti - naziv primatelja, identifikacijski broj, datum plaćanja, udjel u kapitalu - broj dionica (postotak udjela u kapitalu), bruto iznos dividende (iznos isplaćene dividende uvećana za porez ako je plaćen), iznos poreza, razlika dividende (bruto iznos dividende umanjen za porez), naziv banke primatelja, broj računa primatelja. </w:t>
      </w:r>
    </w:p>
    <w:p w:rsidR="00646547" w:rsidRPr="0050459E" w:rsidRDefault="00646547" w:rsidP="0050459E">
      <w:pPr>
        <w:spacing w:before="0" w:after="0" w:line="240" w:lineRule="auto"/>
        <w:jc w:val="both"/>
        <w:rPr>
          <w:rFonts w:ascii="Arial" w:hAnsi="Arial" w:cs="Arial"/>
          <w:color w:val="000000"/>
          <w:lang w:eastAsia="bs-Latn-BA" w:bidi="ar-SA"/>
        </w:rPr>
      </w:pPr>
    </w:p>
    <w:p w:rsidR="0050459E" w:rsidRPr="0050459E" w:rsidRDefault="0050459E" w:rsidP="00646547">
      <w:pPr>
        <w:spacing w:before="0" w:after="0" w:line="240" w:lineRule="auto"/>
        <w:rPr>
          <w:rFonts w:ascii="Arial" w:hAnsi="Arial" w:cs="Arial"/>
          <w:color w:val="000000"/>
          <w:lang w:eastAsia="bs-Latn-BA" w:bidi="ar-SA"/>
        </w:rPr>
      </w:pPr>
      <w:r w:rsidRPr="0050459E">
        <w:rPr>
          <w:rFonts w:ascii="Arial" w:hAnsi="Arial" w:cs="Arial"/>
          <w:b/>
          <w:bCs/>
          <w:color w:val="000000"/>
          <w:lang w:eastAsia="bs-Latn-BA" w:bidi="ar-SA"/>
        </w:rPr>
        <w:t xml:space="preserve">D. Prijava poreza po odbitku </w:t>
      </w:r>
      <w:r w:rsidRPr="0050459E">
        <w:rPr>
          <w:rFonts w:ascii="Arial" w:hAnsi="Arial" w:cs="Arial"/>
          <w:color w:val="000000"/>
          <w:lang w:eastAsia="bs-Latn-BA" w:bidi="ar-SA"/>
        </w:rPr>
        <w:br/>
      </w:r>
    </w:p>
    <w:p w:rsidR="0050459E" w:rsidRDefault="0050459E" w:rsidP="00646547">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109. </w:t>
      </w:r>
      <w:r w:rsidRPr="0050459E">
        <w:rPr>
          <w:rFonts w:ascii="Arial" w:hAnsi="Arial" w:cs="Arial"/>
          <w:color w:val="000000"/>
          <w:lang w:eastAsia="bs-Latn-BA" w:bidi="ar-SA"/>
        </w:rPr>
        <w:br/>
      </w:r>
      <w:r w:rsidRPr="0050459E">
        <w:rPr>
          <w:rFonts w:ascii="Arial" w:hAnsi="Arial" w:cs="Arial"/>
          <w:b/>
          <w:bCs/>
          <w:color w:val="000000"/>
          <w:lang w:eastAsia="bs-Latn-BA" w:bidi="ar-SA"/>
        </w:rPr>
        <w:t>(Prijava poreza po odbitku)</w:t>
      </w:r>
    </w:p>
    <w:p w:rsidR="00646547" w:rsidRPr="0050459E" w:rsidRDefault="00646547"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Obveznik je dužan u roku od deset dana nakon isteka mjeseca u kojem je izvršena uplata poreza po odbitku za i u ime nerezidenta, podnijeti porezne prijave iz čl. 111., 112., 113., 114. i 115. ovoga Pravilnika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pripadajućem obliku isplaćenog odnosno izmirenog prihoda, nadležnoj organizacijskoj jedinici Porezne uprave. </w:t>
      </w:r>
    </w:p>
    <w:p w:rsidR="00646547" w:rsidRPr="0050459E" w:rsidRDefault="00646547" w:rsidP="0050459E">
      <w:pPr>
        <w:spacing w:before="0" w:after="0" w:line="240" w:lineRule="auto"/>
        <w:jc w:val="both"/>
        <w:rPr>
          <w:rFonts w:ascii="Arial" w:hAnsi="Arial" w:cs="Arial"/>
          <w:color w:val="000000"/>
          <w:lang w:eastAsia="bs-Latn-BA" w:bidi="ar-SA"/>
        </w:rPr>
      </w:pPr>
    </w:p>
    <w:p w:rsidR="00735020" w:rsidRPr="006C6809" w:rsidRDefault="00735020" w:rsidP="00735020">
      <w:pPr>
        <w:autoSpaceDE w:val="0"/>
        <w:autoSpaceDN w:val="0"/>
        <w:adjustRightInd w:val="0"/>
        <w:spacing w:before="0" w:after="0" w:line="240" w:lineRule="auto"/>
        <w:jc w:val="center"/>
        <w:rPr>
          <w:rFonts w:ascii="Arial" w:hAnsi="Arial" w:cs="Arial"/>
          <w:b/>
          <w:lang w:val="bs-Latn-BA" w:eastAsia="bs-Latn-BA" w:bidi="ar-SA"/>
        </w:rPr>
      </w:pPr>
      <w:r w:rsidRPr="006C6809">
        <w:rPr>
          <w:rFonts w:ascii="Arial" w:hAnsi="Arial" w:cs="Arial"/>
          <w:b/>
          <w:lang w:val="bs-Latn-BA" w:eastAsia="bs-Latn-BA" w:bidi="ar-SA"/>
        </w:rPr>
        <w:t>Član 110.</w:t>
      </w:r>
    </w:p>
    <w:p w:rsidR="00735020" w:rsidRPr="006C6809" w:rsidRDefault="00735020" w:rsidP="00735020">
      <w:pPr>
        <w:autoSpaceDE w:val="0"/>
        <w:autoSpaceDN w:val="0"/>
        <w:adjustRightInd w:val="0"/>
        <w:spacing w:before="0" w:after="0" w:line="240" w:lineRule="auto"/>
        <w:jc w:val="center"/>
        <w:rPr>
          <w:rFonts w:ascii="Arial" w:hAnsi="Arial" w:cs="Arial"/>
          <w:b/>
          <w:lang w:val="bs-Latn-BA" w:eastAsia="bs-Latn-BA" w:bidi="ar-SA"/>
        </w:rPr>
      </w:pPr>
      <w:r w:rsidRPr="006C6809">
        <w:rPr>
          <w:rFonts w:ascii="Arial" w:hAnsi="Arial" w:cs="Arial"/>
          <w:b/>
          <w:lang w:val="bs-Latn-BA" w:eastAsia="bs-Latn-BA" w:bidi="ar-SA"/>
        </w:rPr>
        <w:t>(Oslobađanje od plaćanja poreza po odbitku)</w:t>
      </w:r>
    </w:p>
    <w:p w:rsidR="00735020" w:rsidRPr="006C6809" w:rsidRDefault="00735020" w:rsidP="00735020">
      <w:pPr>
        <w:autoSpaceDE w:val="0"/>
        <w:autoSpaceDN w:val="0"/>
        <w:adjustRightInd w:val="0"/>
        <w:spacing w:before="0" w:after="0" w:line="240" w:lineRule="auto"/>
        <w:jc w:val="both"/>
        <w:rPr>
          <w:rFonts w:ascii="Arial" w:hAnsi="Arial" w:cs="Arial"/>
          <w:b/>
          <w:lang w:val="bs-Latn-BA" w:eastAsia="bs-Latn-BA" w:bidi="ar-SA"/>
        </w:rPr>
      </w:pPr>
    </w:p>
    <w:p w:rsidR="00735020" w:rsidRPr="00FF5E4A" w:rsidRDefault="00735020" w:rsidP="00735020">
      <w:pPr>
        <w:autoSpaceDE w:val="0"/>
        <w:autoSpaceDN w:val="0"/>
        <w:adjustRightInd w:val="0"/>
        <w:spacing w:before="0" w:after="0" w:line="240" w:lineRule="auto"/>
        <w:jc w:val="both"/>
        <w:rPr>
          <w:rFonts w:ascii="Arial" w:hAnsi="Arial" w:cs="Arial"/>
          <w:lang w:val="bs-Latn-BA" w:eastAsia="bs-Latn-BA" w:bidi="ar-SA"/>
        </w:rPr>
      </w:pPr>
      <w:r w:rsidRPr="00FF5E4A">
        <w:rPr>
          <w:rFonts w:ascii="Arial" w:hAnsi="Arial" w:cs="Arial"/>
          <w:lang w:val="bs-Latn-BA" w:eastAsia="bs-Latn-BA" w:bidi="ar-SA"/>
        </w:rPr>
        <w:t>(1) Ukoliko je prihod nerezidenta oporeziv isključivo u državi rezidentnosti primaoca prihoda prema Ugovoru o izbjegavanju dvostrukog oporezivanja između Bosne i Hercegovine i države primaoca prihoda, obveznik je dužan do 20.-tog u tekućem mjesecu za prethodni mjesec dostaviti Poreznoj upravi Izjavu pravnog lica u svrhu oslobađanja od plaćanja poreza po odbitku na izvoru –</w:t>
      </w:r>
      <w:r>
        <w:rPr>
          <w:rFonts w:ascii="Arial" w:hAnsi="Arial" w:cs="Arial"/>
          <w:lang w:val="bs-Latn-BA" w:eastAsia="bs-Latn-BA" w:bidi="ar-SA"/>
        </w:rPr>
        <w:t xml:space="preserve"> </w:t>
      </w:r>
      <w:r w:rsidRPr="00FF5E4A">
        <w:rPr>
          <w:rFonts w:ascii="Arial" w:hAnsi="Arial" w:cs="Arial"/>
          <w:lang w:val="bs-Latn-BA" w:eastAsia="bs-Latn-BA" w:bidi="ar-SA"/>
        </w:rPr>
        <w:t>Obrazac OP-820.</w:t>
      </w:r>
    </w:p>
    <w:p w:rsidR="00735020" w:rsidRPr="00FF5E4A" w:rsidRDefault="00735020" w:rsidP="00735020">
      <w:pPr>
        <w:autoSpaceDE w:val="0"/>
        <w:autoSpaceDN w:val="0"/>
        <w:adjustRightInd w:val="0"/>
        <w:spacing w:before="0" w:after="0" w:line="240" w:lineRule="auto"/>
        <w:jc w:val="both"/>
        <w:rPr>
          <w:rFonts w:ascii="Arial" w:hAnsi="Arial" w:cs="Arial"/>
          <w:lang w:val="bs-Latn-BA" w:eastAsia="bs-Latn-BA" w:bidi="ar-SA"/>
        </w:rPr>
      </w:pPr>
    </w:p>
    <w:p w:rsidR="00735020" w:rsidRPr="00FF5E4A" w:rsidRDefault="00735020" w:rsidP="00735020">
      <w:pPr>
        <w:autoSpaceDE w:val="0"/>
        <w:autoSpaceDN w:val="0"/>
        <w:adjustRightInd w:val="0"/>
        <w:spacing w:before="0" w:after="0" w:line="240" w:lineRule="auto"/>
        <w:jc w:val="both"/>
        <w:rPr>
          <w:rFonts w:ascii="Arial" w:hAnsi="Arial" w:cs="Arial"/>
          <w:lang w:val="bs-Latn-BA" w:eastAsia="bs-Latn-BA" w:bidi="ar-SA"/>
        </w:rPr>
      </w:pPr>
      <w:r>
        <w:rPr>
          <w:rFonts w:ascii="Arial" w:hAnsi="Arial" w:cs="Arial"/>
          <w:lang w:val="bs-Latn-BA" w:eastAsia="bs-Latn-BA" w:bidi="ar-SA"/>
        </w:rPr>
        <w:t>(2) Obrazac OP-</w:t>
      </w:r>
      <w:r w:rsidRPr="00FF5E4A">
        <w:rPr>
          <w:rFonts w:ascii="Arial" w:hAnsi="Arial" w:cs="Arial"/>
          <w:lang w:val="bs-Latn-BA" w:eastAsia="bs-Latn-BA" w:bidi="ar-SA"/>
        </w:rPr>
        <w:t>820 treba biti ovjeren i od primaoca prihoda i krajnjeg korisnika i od nadležnog organa države</w:t>
      </w:r>
    </w:p>
    <w:p w:rsidR="00735020" w:rsidRPr="00FF5E4A" w:rsidRDefault="00735020" w:rsidP="00735020">
      <w:pPr>
        <w:autoSpaceDE w:val="0"/>
        <w:autoSpaceDN w:val="0"/>
        <w:adjustRightInd w:val="0"/>
        <w:spacing w:before="0" w:after="0" w:line="240" w:lineRule="auto"/>
        <w:jc w:val="both"/>
        <w:rPr>
          <w:rFonts w:ascii="Arial" w:hAnsi="Arial" w:cs="Arial"/>
          <w:lang w:val="bs-Latn-BA" w:eastAsia="bs-Latn-BA" w:bidi="ar-SA"/>
        </w:rPr>
      </w:pPr>
      <w:r w:rsidRPr="00FF5E4A">
        <w:rPr>
          <w:rFonts w:ascii="Arial" w:hAnsi="Arial" w:cs="Arial"/>
          <w:lang w:val="bs-Latn-BA" w:eastAsia="bs-Latn-BA" w:bidi="ar-SA"/>
        </w:rPr>
        <w:t>ugovornice kojoj pripada pravo oporezivanja prihoda.</w:t>
      </w:r>
    </w:p>
    <w:p w:rsidR="00735020" w:rsidRPr="00FF5E4A" w:rsidRDefault="00735020" w:rsidP="00735020">
      <w:pPr>
        <w:autoSpaceDE w:val="0"/>
        <w:autoSpaceDN w:val="0"/>
        <w:adjustRightInd w:val="0"/>
        <w:spacing w:before="0" w:after="0" w:line="240" w:lineRule="auto"/>
        <w:jc w:val="both"/>
        <w:rPr>
          <w:rFonts w:ascii="Arial" w:hAnsi="Arial" w:cs="Arial"/>
          <w:lang w:val="bs-Latn-BA" w:eastAsia="bs-Latn-BA" w:bidi="ar-SA"/>
        </w:rPr>
      </w:pPr>
    </w:p>
    <w:p w:rsidR="00735020" w:rsidRPr="00FF5E4A" w:rsidRDefault="00735020" w:rsidP="00735020">
      <w:pPr>
        <w:autoSpaceDE w:val="0"/>
        <w:autoSpaceDN w:val="0"/>
        <w:adjustRightInd w:val="0"/>
        <w:spacing w:before="0" w:after="0" w:line="240" w:lineRule="auto"/>
        <w:jc w:val="both"/>
        <w:rPr>
          <w:rFonts w:ascii="Arial" w:hAnsi="Arial" w:cs="Arial"/>
          <w:lang w:val="bs-Latn-BA" w:eastAsia="bs-Latn-BA" w:bidi="ar-SA"/>
        </w:rPr>
      </w:pPr>
      <w:r w:rsidRPr="00FF5E4A">
        <w:rPr>
          <w:rFonts w:ascii="Arial" w:hAnsi="Arial" w:cs="Arial"/>
          <w:lang w:val="bs-Latn-BA" w:eastAsia="bs-Latn-BA" w:bidi="ar-SA"/>
        </w:rPr>
        <w:t>(3) Ukoliko nadležni organ države primaoca prihoda ne može ovjeriti Obrazac OP</w:t>
      </w:r>
      <w:r>
        <w:rPr>
          <w:rFonts w:ascii="Arial" w:hAnsi="Arial" w:cs="Arial"/>
          <w:lang w:val="bs-Latn-BA" w:eastAsia="bs-Latn-BA" w:bidi="ar-SA"/>
        </w:rPr>
        <w:t>-</w:t>
      </w:r>
      <w:r w:rsidRPr="00FF5E4A">
        <w:rPr>
          <w:rFonts w:ascii="Arial" w:hAnsi="Arial" w:cs="Arial"/>
          <w:lang w:val="bs-Latn-BA" w:eastAsia="bs-Latn-BA" w:bidi="ar-SA"/>
        </w:rPr>
        <w:t>820, porezni obveznik je dužan pribaviti potvrdu o rezidentnosti koju je izdao nadležni organ države primaoca prihoda, a koja nije starija od</w:t>
      </w:r>
    </w:p>
    <w:p w:rsidR="00735020" w:rsidRPr="00FF5E4A" w:rsidRDefault="00735020" w:rsidP="00735020">
      <w:pPr>
        <w:autoSpaceDE w:val="0"/>
        <w:autoSpaceDN w:val="0"/>
        <w:adjustRightInd w:val="0"/>
        <w:spacing w:before="0" w:after="0" w:line="240" w:lineRule="auto"/>
        <w:jc w:val="both"/>
        <w:rPr>
          <w:rFonts w:ascii="Arial" w:hAnsi="Arial" w:cs="Arial"/>
          <w:lang w:val="bs-Latn-BA" w:eastAsia="bs-Latn-BA" w:bidi="ar-SA"/>
        </w:rPr>
      </w:pPr>
      <w:r w:rsidRPr="00FF5E4A">
        <w:rPr>
          <w:rFonts w:ascii="Arial" w:hAnsi="Arial" w:cs="Arial"/>
          <w:lang w:val="bs-Latn-BA" w:eastAsia="bs-Latn-BA" w:bidi="ar-SA"/>
        </w:rPr>
        <w:t>godinu dana.</w:t>
      </w:r>
    </w:p>
    <w:p w:rsidR="00735020" w:rsidRPr="00FF5E4A" w:rsidRDefault="00735020" w:rsidP="00735020">
      <w:pPr>
        <w:autoSpaceDE w:val="0"/>
        <w:autoSpaceDN w:val="0"/>
        <w:adjustRightInd w:val="0"/>
        <w:spacing w:before="0" w:after="0" w:line="240" w:lineRule="auto"/>
        <w:jc w:val="both"/>
        <w:rPr>
          <w:rFonts w:ascii="Arial" w:hAnsi="Arial" w:cs="Arial"/>
          <w:lang w:val="bs-Latn-BA" w:eastAsia="bs-Latn-BA" w:bidi="ar-SA"/>
        </w:rPr>
      </w:pPr>
    </w:p>
    <w:p w:rsidR="00735020" w:rsidRPr="00FF5E4A" w:rsidRDefault="00735020" w:rsidP="00735020">
      <w:pPr>
        <w:autoSpaceDE w:val="0"/>
        <w:autoSpaceDN w:val="0"/>
        <w:adjustRightInd w:val="0"/>
        <w:spacing w:before="0" w:after="0" w:line="240" w:lineRule="auto"/>
        <w:jc w:val="both"/>
        <w:rPr>
          <w:rFonts w:ascii="Arial" w:hAnsi="Arial" w:cs="Arial"/>
          <w:lang w:val="bs-Latn-BA" w:eastAsia="bs-Latn-BA" w:bidi="ar-SA"/>
        </w:rPr>
      </w:pPr>
      <w:r w:rsidRPr="00FF5E4A">
        <w:rPr>
          <w:rFonts w:ascii="Arial" w:hAnsi="Arial" w:cs="Arial"/>
          <w:lang w:val="bs-Latn-BA" w:eastAsia="bs-Latn-BA" w:bidi="ar-SA"/>
        </w:rPr>
        <w:t>(4) Potvrda o rezidentnosti iz stava (3) ovog člana dostavlja se uz Obrazac OP</w:t>
      </w:r>
      <w:r>
        <w:rPr>
          <w:rFonts w:ascii="Arial" w:hAnsi="Arial" w:cs="Arial"/>
          <w:lang w:val="bs-Latn-BA" w:eastAsia="bs-Latn-BA" w:bidi="ar-SA"/>
        </w:rPr>
        <w:t>-</w:t>
      </w:r>
      <w:r w:rsidRPr="00FF5E4A">
        <w:rPr>
          <w:rFonts w:ascii="Arial" w:hAnsi="Arial" w:cs="Arial"/>
          <w:lang w:val="bs-Latn-BA" w:eastAsia="bs-Latn-BA" w:bidi="ar-SA"/>
        </w:rPr>
        <w:t>820 Poreznoj upravi.</w:t>
      </w:r>
    </w:p>
    <w:p w:rsidR="00735020" w:rsidRPr="00FF5E4A" w:rsidRDefault="00735020" w:rsidP="00735020">
      <w:pPr>
        <w:autoSpaceDE w:val="0"/>
        <w:autoSpaceDN w:val="0"/>
        <w:adjustRightInd w:val="0"/>
        <w:spacing w:before="0" w:after="0" w:line="240" w:lineRule="auto"/>
        <w:jc w:val="both"/>
        <w:rPr>
          <w:rFonts w:ascii="Arial" w:hAnsi="Arial" w:cs="Arial"/>
          <w:lang w:val="bs-Latn-BA" w:eastAsia="bs-Latn-BA" w:bidi="ar-SA"/>
        </w:rPr>
      </w:pPr>
    </w:p>
    <w:p w:rsidR="0050459E" w:rsidRDefault="00735020" w:rsidP="00735020">
      <w:pPr>
        <w:spacing w:before="0" w:after="0" w:line="240" w:lineRule="auto"/>
        <w:jc w:val="both"/>
        <w:rPr>
          <w:rFonts w:ascii="Arial" w:hAnsi="Arial" w:cs="Arial"/>
          <w:color w:val="000000"/>
          <w:lang w:eastAsia="bs-Latn-BA" w:bidi="ar-SA"/>
        </w:rPr>
      </w:pPr>
      <w:r>
        <w:rPr>
          <w:rFonts w:ascii="Arial" w:hAnsi="Arial" w:cs="Arial"/>
          <w:lang w:val="bs-Latn-BA" w:eastAsia="bs-Latn-BA" w:bidi="ar-SA"/>
        </w:rPr>
        <w:t>(5) Obrazac OP</w:t>
      </w:r>
      <w:r w:rsidRPr="00FF5E4A">
        <w:rPr>
          <w:rFonts w:ascii="Arial" w:hAnsi="Arial" w:cs="Arial"/>
          <w:lang w:val="bs-Latn-BA" w:eastAsia="bs-Latn-BA" w:bidi="ar-SA"/>
        </w:rPr>
        <w:t>-820 sačinjava se u četiri primjerka, od kojih se jedan dostavlja Poreznoj upravi, drugi poreznom obvezniku, a dva primjerka se dostavljaju primaocu prihoda</w:t>
      </w:r>
    </w:p>
    <w:p w:rsidR="00DD42FE" w:rsidRPr="0050459E" w:rsidRDefault="00DD42FE" w:rsidP="0050459E">
      <w:pPr>
        <w:spacing w:before="0" w:after="0" w:line="240" w:lineRule="auto"/>
        <w:jc w:val="both"/>
        <w:rPr>
          <w:rFonts w:ascii="Arial" w:hAnsi="Arial" w:cs="Arial"/>
          <w:color w:val="000000"/>
          <w:lang w:eastAsia="bs-Latn-BA" w:bidi="ar-SA"/>
        </w:rPr>
      </w:pPr>
    </w:p>
    <w:p w:rsidR="0050459E" w:rsidRDefault="0050459E" w:rsidP="00DD42FE">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111. </w:t>
      </w:r>
      <w:r w:rsidRPr="0050459E">
        <w:rPr>
          <w:rFonts w:ascii="Arial" w:hAnsi="Arial" w:cs="Arial"/>
          <w:color w:val="000000"/>
          <w:lang w:eastAsia="bs-Latn-BA" w:bidi="ar-SA"/>
        </w:rPr>
        <w:br/>
      </w:r>
      <w:r w:rsidRPr="0050459E">
        <w:rPr>
          <w:rFonts w:ascii="Arial" w:hAnsi="Arial" w:cs="Arial"/>
          <w:b/>
          <w:bCs/>
          <w:color w:val="000000"/>
          <w:lang w:eastAsia="bs-Latn-BA" w:bidi="ar-SA"/>
        </w:rPr>
        <w:t xml:space="preserve">(Prijava poreza po odbitku po </w:t>
      </w:r>
      <w:r w:rsidR="00974FA7">
        <w:rPr>
          <w:rFonts w:ascii="Arial" w:hAnsi="Arial" w:cs="Arial"/>
          <w:b/>
          <w:bCs/>
          <w:color w:val="000000"/>
          <w:lang w:eastAsia="bs-Latn-BA" w:bidi="ar-SA"/>
        </w:rPr>
        <w:t>osnovu</w:t>
      </w:r>
      <w:r w:rsidRPr="0050459E">
        <w:rPr>
          <w:rFonts w:ascii="Arial" w:hAnsi="Arial" w:cs="Arial"/>
          <w:b/>
          <w:bCs/>
          <w:color w:val="000000"/>
          <w:lang w:eastAsia="bs-Latn-BA" w:bidi="ar-SA"/>
        </w:rPr>
        <w:t xml:space="preserve"> dividende)</w:t>
      </w:r>
    </w:p>
    <w:p w:rsidR="00DD42FE" w:rsidRPr="0050459E" w:rsidRDefault="00DD42FE" w:rsidP="0050459E">
      <w:pPr>
        <w:spacing w:before="0" w:after="0" w:line="240" w:lineRule="auto"/>
        <w:jc w:val="both"/>
        <w:rPr>
          <w:rFonts w:ascii="Arial" w:hAnsi="Arial" w:cs="Arial"/>
          <w:color w:val="000000"/>
          <w:lang w:eastAsia="bs-Latn-BA" w:bidi="ar-SA"/>
        </w:rPr>
      </w:pPr>
    </w:p>
    <w:p w:rsidR="00DD42F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Porezni obveznik koji vrši isplatu dividende nerezidentu dužan je dostaviti Prijavu poreza po odbitku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dividende - Obrazac POD 815 na način iz </w:t>
      </w:r>
      <w:r>
        <w:rPr>
          <w:rFonts w:ascii="Arial" w:hAnsi="Arial" w:cs="Arial"/>
          <w:color w:val="000000"/>
          <w:lang w:eastAsia="bs-Latn-BA" w:bidi="ar-SA"/>
        </w:rPr>
        <w:t>člana</w:t>
      </w:r>
      <w:r w:rsidRPr="0050459E">
        <w:rPr>
          <w:rFonts w:ascii="Arial" w:hAnsi="Arial" w:cs="Arial"/>
          <w:color w:val="000000"/>
          <w:lang w:eastAsia="bs-Latn-BA" w:bidi="ar-SA"/>
        </w:rPr>
        <w:t xml:space="preserve"> 109. ovog Pravilnika.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Prijava iz stava (1) ovog </w:t>
      </w:r>
      <w:r>
        <w:rPr>
          <w:rFonts w:ascii="Arial" w:hAnsi="Arial" w:cs="Arial"/>
          <w:color w:val="000000"/>
          <w:lang w:eastAsia="bs-Latn-BA" w:bidi="ar-SA"/>
        </w:rPr>
        <w:t>člana</w:t>
      </w:r>
      <w:r w:rsidRPr="0050459E">
        <w:rPr>
          <w:rFonts w:ascii="Arial" w:hAnsi="Arial" w:cs="Arial"/>
          <w:color w:val="000000"/>
          <w:lang w:eastAsia="bs-Latn-BA" w:bidi="ar-SA"/>
        </w:rPr>
        <w:t xml:space="preserve"> sastoji se od četiri dijela i sadrži: </w:t>
      </w:r>
    </w:p>
    <w:p w:rsidR="00DD42F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a) podatke o isplatitelju dividende - naziv, identifikacijski broj, adresa (ulica, broj, općina/grad) telefon i e-mail. </w:t>
      </w:r>
    </w:p>
    <w:p w:rsidR="00DD42F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b) podatke o dividendi - način kako je dividenda realizirana, da li kroz izravan udjel u kapitalu, fondu, holding/koncern i ostalo, računovodstveno razdoblje za koji je prihod primljen kao i datum isplate, osnova obračuna poreza po odbitku, te ugovor o izbjegavanju dvostrukog oporezivanja između Bosne i Hercegovine i druge države ugovornice, kao i primijenjene stope poreza po odbitku. </w:t>
      </w:r>
    </w:p>
    <w:p w:rsidR="00DD42F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c) podatke o primatelju dividende - naziv, identifikacijski broj, adresa (ulica, broj, općina/grad) telefon, e-mail, naziv banke, rezidentnost banke i broj računa.</w:t>
      </w:r>
    </w:p>
    <w:p w:rsidR="00DD42FE" w:rsidRDefault="00DD42FE"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t xml:space="preserve"> </w:t>
      </w:r>
      <w:r w:rsidR="0050459E" w:rsidRPr="0050459E">
        <w:rPr>
          <w:rFonts w:ascii="Arial" w:hAnsi="Arial" w:cs="Arial"/>
          <w:color w:val="000000"/>
          <w:lang w:eastAsia="bs-Latn-BA" w:bidi="ar-SA"/>
        </w:rPr>
        <w:t xml:space="preserve">d) podatke o porezu po odbitku - bruto prihod, stopa poreza po odbitku, iznos poreza po odbitku, iznos zatezne kamate za zakašnjelo plaćanje poreza. </w:t>
      </w:r>
    </w:p>
    <w:p w:rsidR="0050459E" w:rsidRDefault="00DD42FE"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br/>
      </w:r>
      <w:r w:rsidR="0050459E" w:rsidRPr="0050459E">
        <w:rPr>
          <w:rFonts w:ascii="Arial" w:hAnsi="Arial" w:cs="Arial"/>
          <w:color w:val="000000"/>
          <w:lang w:eastAsia="bs-Latn-BA" w:bidi="ar-SA"/>
        </w:rPr>
        <w:t xml:space="preserve">(3) Ukoliko porezni obveznik primjenjuje nižu stopu poreza po odbitku iz </w:t>
      </w:r>
      <w:r w:rsidR="0050459E">
        <w:rPr>
          <w:rFonts w:ascii="Arial" w:hAnsi="Arial" w:cs="Arial"/>
          <w:color w:val="000000"/>
          <w:lang w:eastAsia="bs-Latn-BA" w:bidi="ar-SA"/>
        </w:rPr>
        <w:t>člana</w:t>
      </w:r>
      <w:r w:rsidR="0050459E" w:rsidRPr="0050459E">
        <w:rPr>
          <w:rFonts w:ascii="Arial" w:hAnsi="Arial" w:cs="Arial"/>
          <w:color w:val="000000"/>
          <w:lang w:eastAsia="bs-Latn-BA" w:bidi="ar-SA"/>
        </w:rPr>
        <w:t xml:space="preserve"> 64. </w:t>
      </w:r>
      <w:r w:rsidR="0050459E">
        <w:rPr>
          <w:rFonts w:ascii="Arial" w:hAnsi="Arial" w:cs="Arial"/>
          <w:color w:val="000000"/>
          <w:lang w:eastAsia="bs-Latn-BA" w:bidi="ar-SA"/>
        </w:rPr>
        <w:t>stav</w:t>
      </w:r>
      <w:r w:rsidR="0050459E" w:rsidRPr="0050459E">
        <w:rPr>
          <w:rFonts w:ascii="Arial" w:hAnsi="Arial" w:cs="Arial"/>
          <w:color w:val="000000"/>
          <w:lang w:eastAsia="bs-Latn-BA" w:bidi="ar-SA"/>
        </w:rPr>
        <w:t xml:space="preserve"> (3) ovoga Pravilnika, uz prijavu iz </w:t>
      </w:r>
      <w:r w:rsidR="0050459E">
        <w:rPr>
          <w:rFonts w:ascii="Arial" w:hAnsi="Arial" w:cs="Arial"/>
          <w:color w:val="000000"/>
          <w:lang w:eastAsia="bs-Latn-BA" w:bidi="ar-SA"/>
        </w:rPr>
        <w:t>stava</w:t>
      </w:r>
      <w:r w:rsidR="0050459E" w:rsidRPr="0050459E">
        <w:rPr>
          <w:rFonts w:ascii="Arial" w:hAnsi="Arial" w:cs="Arial"/>
          <w:color w:val="000000"/>
          <w:lang w:eastAsia="bs-Latn-BA" w:bidi="ar-SA"/>
        </w:rPr>
        <w:t xml:space="preserve"> (1) ovoga </w:t>
      </w:r>
      <w:r w:rsidR="0050459E">
        <w:rPr>
          <w:rFonts w:ascii="Arial" w:hAnsi="Arial" w:cs="Arial"/>
          <w:color w:val="000000"/>
          <w:lang w:eastAsia="bs-Latn-BA" w:bidi="ar-SA"/>
        </w:rPr>
        <w:t>člana</w:t>
      </w:r>
      <w:r w:rsidR="0050459E" w:rsidRPr="0050459E">
        <w:rPr>
          <w:rFonts w:ascii="Arial" w:hAnsi="Arial" w:cs="Arial"/>
          <w:color w:val="000000"/>
          <w:lang w:eastAsia="bs-Latn-BA" w:bidi="ar-SA"/>
        </w:rPr>
        <w:t xml:space="preserve"> dužan je u svo</w:t>
      </w:r>
      <w:r>
        <w:rPr>
          <w:rFonts w:ascii="Arial" w:hAnsi="Arial" w:cs="Arial"/>
          <w:color w:val="000000"/>
          <w:lang w:eastAsia="bs-Latn-BA" w:bidi="ar-SA"/>
        </w:rPr>
        <w:t xml:space="preserve">joj evidenciji posjedovati i: </w:t>
      </w:r>
      <w:r>
        <w:rPr>
          <w:rFonts w:ascii="Arial" w:hAnsi="Arial" w:cs="Arial"/>
          <w:color w:val="000000"/>
          <w:lang w:eastAsia="bs-Latn-BA" w:bidi="ar-SA"/>
        </w:rPr>
        <w:br/>
      </w:r>
      <w:r w:rsidR="0050459E" w:rsidRPr="0050459E">
        <w:rPr>
          <w:rFonts w:ascii="Arial" w:hAnsi="Arial" w:cs="Arial"/>
          <w:color w:val="000000"/>
          <w:lang w:eastAsia="bs-Latn-BA" w:bidi="ar-SA"/>
        </w:rPr>
        <w:t>a) izjavu da je primatelj prihoda i krajnji korisnik prihoda</w:t>
      </w:r>
      <w:r>
        <w:rPr>
          <w:rFonts w:ascii="Arial" w:hAnsi="Arial" w:cs="Arial"/>
          <w:color w:val="000000"/>
          <w:lang w:eastAsia="bs-Latn-BA" w:bidi="ar-SA"/>
        </w:rPr>
        <w:t xml:space="preserve"> i </w:t>
      </w:r>
      <w:r>
        <w:rPr>
          <w:rFonts w:ascii="Arial" w:hAnsi="Arial" w:cs="Arial"/>
          <w:color w:val="000000"/>
          <w:lang w:eastAsia="bs-Latn-BA" w:bidi="ar-SA"/>
        </w:rPr>
        <w:br/>
      </w:r>
      <w:r w:rsidR="0050459E" w:rsidRPr="0050459E">
        <w:rPr>
          <w:rFonts w:ascii="Arial" w:hAnsi="Arial" w:cs="Arial"/>
          <w:color w:val="000000"/>
          <w:lang w:eastAsia="bs-Latn-BA" w:bidi="ar-SA"/>
        </w:rPr>
        <w:t xml:space="preserve">b) potvrdu o rezidentnosti koju je izdao nadležni organ države primatelja prihoda, a koja nije starija od godinu dana. </w:t>
      </w:r>
    </w:p>
    <w:p w:rsidR="00735020" w:rsidRDefault="00735020" w:rsidP="0050459E">
      <w:pPr>
        <w:spacing w:before="0" w:after="0" w:line="240" w:lineRule="auto"/>
        <w:jc w:val="both"/>
        <w:rPr>
          <w:rFonts w:ascii="Arial" w:hAnsi="Arial" w:cs="Arial"/>
          <w:color w:val="000000"/>
          <w:lang w:eastAsia="bs-Latn-BA" w:bidi="ar-SA"/>
        </w:rPr>
      </w:pPr>
    </w:p>
    <w:p w:rsidR="00735020" w:rsidRPr="00735020" w:rsidRDefault="00735020" w:rsidP="00735020">
      <w:pPr>
        <w:autoSpaceDE w:val="0"/>
        <w:autoSpaceDN w:val="0"/>
        <w:adjustRightInd w:val="0"/>
        <w:spacing w:before="0" w:after="0" w:line="240" w:lineRule="auto"/>
        <w:jc w:val="both"/>
        <w:rPr>
          <w:rFonts w:ascii="Arial" w:hAnsi="Arial" w:cs="Arial"/>
          <w:lang w:val="bs-Latn-BA" w:eastAsia="bs-Latn-BA" w:bidi="ar-SA"/>
        </w:rPr>
      </w:pPr>
      <w:r w:rsidRPr="00FF5E4A">
        <w:rPr>
          <w:rFonts w:ascii="Arial" w:hAnsi="Arial" w:cs="Arial"/>
          <w:lang w:val="bs-Latn-BA" w:eastAsia="bs-Latn-BA" w:bidi="ar-SA"/>
        </w:rPr>
        <w:t>(4) Obrazac POD 815 sačinjava se u četiri primjerka, od kojih se jedan dostavlja Poreznoj upravi, drugi ostaje</w:t>
      </w:r>
      <w:r>
        <w:rPr>
          <w:rFonts w:ascii="Arial" w:hAnsi="Arial" w:cs="Arial"/>
          <w:lang w:val="bs-Latn-BA" w:eastAsia="bs-Latn-BA" w:bidi="ar-SA"/>
        </w:rPr>
        <w:t xml:space="preserve"> </w:t>
      </w:r>
      <w:r w:rsidRPr="00FF5E4A">
        <w:rPr>
          <w:rFonts w:ascii="Arial" w:hAnsi="Arial" w:cs="Arial"/>
          <w:lang w:val="bs-Latn-BA" w:eastAsia="bs-Latn-BA" w:bidi="ar-SA"/>
        </w:rPr>
        <w:t>poreznom obvezniku, a dva primjerka se dostavljaju primaocu prihoda.</w:t>
      </w:r>
    </w:p>
    <w:p w:rsidR="00DD42FE" w:rsidRPr="0050459E" w:rsidRDefault="00DD42FE" w:rsidP="0050459E">
      <w:pPr>
        <w:spacing w:before="0" w:after="0" w:line="240" w:lineRule="auto"/>
        <w:jc w:val="both"/>
        <w:rPr>
          <w:rFonts w:ascii="Arial" w:hAnsi="Arial" w:cs="Arial"/>
          <w:color w:val="000000"/>
          <w:lang w:eastAsia="bs-Latn-BA" w:bidi="ar-SA"/>
        </w:rPr>
      </w:pPr>
    </w:p>
    <w:p w:rsidR="0050459E" w:rsidRDefault="0050459E" w:rsidP="00DD42FE">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112. </w:t>
      </w:r>
      <w:r w:rsidRPr="0050459E">
        <w:rPr>
          <w:rFonts w:ascii="Arial" w:hAnsi="Arial" w:cs="Arial"/>
          <w:color w:val="000000"/>
          <w:lang w:eastAsia="bs-Latn-BA" w:bidi="ar-SA"/>
        </w:rPr>
        <w:br/>
      </w:r>
      <w:r w:rsidRPr="0050459E">
        <w:rPr>
          <w:rFonts w:ascii="Arial" w:hAnsi="Arial" w:cs="Arial"/>
          <w:b/>
          <w:bCs/>
          <w:color w:val="000000"/>
          <w:lang w:eastAsia="bs-Latn-BA" w:bidi="ar-SA"/>
        </w:rPr>
        <w:t xml:space="preserve">(Prijava poreza po odbitku po </w:t>
      </w:r>
      <w:r w:rsidR="00974FA7">
        <w:rPr>
          <w:rFonts w:ascii="Arial" w:hAnsi="Arial" w:cs="Arial"/>
          <w:b/>
          <w:bCs/>
          <w:color w:val="000000"/>
          <w:lang w:eastAsia="bs-Latn-BA" w:bidi="ar-SA"/>
        </w:rPr>
        <w:t>osnovu</w:t>
      </w:r>
      <w:r w:rsidRPr="0050459E">
        <w:rPr>
          <w:rFonts w:ascii="Arial" w:hAnsi="Arial" w:cs="Arial"/>
          <w:b/>
          <w:bCs/>
          <w:color w:val="000000"/>
          <w:lang w:eastAsia="bs-Latn-BA" w:bidi="ar-SA"/>
        </w:rPr>
        <w:t xml:space="preserve"> kamate)</w:t>
      </w:r>
    </w:p>
    <w:p w:rsidR="00DD42FE" w:rsidRPr="0050459E" w:rsidRDefault="00DD42FE" w:rsidP="0050459E">
      <w:pPr>
        <w:spacing w:before="0" w:after="0" w:line="240" w:lineRule="auto"/>
        <w:jc w:val="both"/>
        <w:rPr>
          <w:rFonts w:ascii="Arial" w:hAnsi="Arial" w:cs="Arial"/>
          <w:color w:val="000000"/>
          <w:lang w:eastAsia="bs-Latn-BA" w:bidi="ar-SA"/>
        </w:rPr>
      </w:pPr>
    </w:p>
    <w:p w:rsidR="00DD42F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Porezni obveznik koji vrši isplatu kamate dužan je dostaviti Prijavu poreza po odbitku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kamate - Obrazac POD 816 na način iz </w:t>
      </w:r>
      <w:r>
        <w:rPr>
          <w:rFonts w:ascii="Arial" w:hAnsi="Arial" w:cs="Arial"/>
          <w:color w:val="000000"/>
          <w:lang w:eastAsia="bs-Latn-BA" w:bidi="ar-SA"/>
        </w:rPr>
        <w:t>člana</w:t>
      </w:r>
      <w:r w:rsidRPr="0050459E">
        <w:rPr>
          <w:rFonts w:ascii="Arial" w:hAnsi="Arial" w:cs="Arial"/>
          <w:color w:val="000000"/>
          <w:lang w:eastAsia="bs-Latn-BA" w:bidi="ar-SA"/>
        </w:rPr>
        <w:t xml:space="preserve"> 109. ovog Pravilnika. </w:t>
      </w:r>
    </w:p>
    <w:p w:rsidR="00DD42F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(2) Prijava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sastoji se od šest dijelova i sadrži: </w:t>
      </w:r>
    </w:p>
    <w:p w:rsidR="00DD42F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a) podatke o isplatitelju kamate - naziv, identifikacijski broj, adresa (ulica, broj, općina/grad) telefon i e-mail. </w:t>
      </w:r>
    </w:p>
    <w:p w:rsidR="00DD42F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b) podatke o potraživanju - način realizacije kamate (npr: ugovor), računovodstveno razdoblje za koje je prihod primljen kao i datum isplate, osnova obračuna poreza po odbitku, te ugovor o izbjegavanju dvostrukog oporezivanja između Bosne i Hercegovine i druge države ugovornice, kao i primijen</w:t>
      </w:r>
      <w:r w:rsidR="00DD42FE">
        <w:rPr>
          <w:rFonts w:ascii="Arial" w:hAnsi="Arial" w:cs="Arial"/>
          <w:color w:val="000000"/>
          <w:lang w:eastAsia="bs-Latn-BA" w:bidi="ar-SA"/>
        </w:rPr>
        <w:t xml:space="preserve">jene stope poreza po odbitku. </w:t>
      </w:r>
      <w:r w:rsidR="00DD42FE">
        <w:rPr>
          <w:rFonts w:ascii="Arial" w:hAnsi="Arial" w:cs="Arial"/>
          <w:color w:val="000000"/>
          <w:lang w:eastAsia="bs-Latn-BA" w:bidi="ar-SA"/>
        </w:rPr>
        <w:br/>
      </w:r>
      <w:r w:rsidRPr="0050459E">
        <w:rPr>
          <w:rFonts w:ascii="Arial" w:hAnsi="Arial" w:cs="Arial"/>
          <w:color w:val="000000"/>
          <w:lang w:eastAsia="bs-Latn-BA" w:bidi="ar-SA"/>
        </w:rPr>
        <w:t xml:space="preserve">c) podatke o primatelju kamate - naziv, identifikacijski broj, adresa (ulica, broj, općina/grad) telefon, e-mail, naziv banke, rezidentnost banke i broj računa. </w:t>
      </w:r>
    </w:p>
    <w:p w:rsidR="00DD42F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d) podatke o porezu po odbitku - bruto prihod, stopa poreza po odbitku, iznos poreza po odbitku, iznos zatezne kamate za zakašnjelo plaćanje poreza, razlika za isplatu. </w:t>
      </w:r>
    </w:p>
    <w:p w:rsidR="00DD42F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e) podatke o priloženim dokumentima. </w:t>
      </w:r>
    </w:p>
    <w:p w:rsidR="00DD42F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f) napomene koje popunjava Porezna uprava koje mogu uključivati nedostatak dokumenata ili kratak opis dokumenata koji su dostavljeni ili druge bitne činjenice koje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okolnostima svakog pojedinog slučaja se iskažu kao takve.</w:t>
      </w:r>
    </w:p>
    <w:p w:rsidR="0050459E" w:rsidRDefault="00DD42FE"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t xml:space="preserve"> </w:t>
      </w:r>
      <w:r>
        <w:rPr>
          <w:rFonts w:ascii="Arial" w:hAnsi="Arial" w:cs="Arial"/>
          <w:color w:val="000000"/>
          <w:lang w:eastAsia="bs-Latn-BA" w:bidi="ar-SA"/>
        </w:rPr>
        <w:br/>
      </w:r>
      <w:r w:rsidR="0050459E" w:rsidRPr="0050459E">
        <w:rPr>
          <w:rFonts w:ascii="Arial" w:hAnsi="Arial" w:cs="Arial"/>
          <w:color w:val="000000"/>
          <w:lang w:eastAsia="bs-Latn-BA" w:bidi="ar-SA"/>
        </w:rPr>
        <w:t xml:space="preserve">(3) Ukoliko porezni obveznik primjenjuje nižu stopu poreza po odbitku iz </w:t>
      </w:r>
      <w:r w:rsidR="0050459E">
        <w:rPr>
          <w:rFonts w:ascii="Arial" w:hAnsi="Arial" w:cs="Arial"/>
          <w:color w:val="000000"/>
          <w:lang w:eastAsia="bs-Latn-BA" w:bidi="ar-SA"/>
        </w:rPr>
        <w:t>člana</w:t>
      </w:r>
      <w:r w:rsidR="0050459E" w:rsidRPr="0050459E">
        <w:rPr>
          <w:rFonts w:ascii="Arial" w:hAnsi="Arial" w:cs="Arial"/>
          <w:color w:val="000000"/>
          <w:lang w:eastAsia="bs-Latn-BA" w:bidi="ar-SA"/>
        </w:rPr>
        <w:t xml:space="preserve"> 64. </w:t>
      </w:r>
      <w:r w:rsidR="0050459E">
        <w:rPr>
          <w:rFonts w:ascii="Arial" w:hAnsi="Arial" w:cs="Arial"/>
          <w:color w:val="000000"/>
          <w:lang w:eastAsia="bs-Latn-BA" w:bidi="ar-SA"/>
        </w:rPr>
        <w:t>stav</w:t>
      </w:r>
      <w:r w:rsidR="0050459E" w:rsidRPr="0050459E">
        <w:rPr>
          <w:rFonts w:ascii="Arial" w:hAnsi="Arial" w:cs="Arial"/>
          <w:color w:val="000000"/>
          <w:lang w:eastAsia="bs-Latn-BA" w:bidi="ar-SA"/>
        </w:rPr>
        <w:t xml:space="preserve"> (3) ovoga Pravilnika, uz prijavu iz </w:t>
      </w:r>
      <w:r w:rsidR="0050459E">
        <w:rPr>
          <w:rFonts w:ascii="Arial" w:hAnsi="Arial" w:cs="Arial"/>
          <w:color w:val="000000"/>
          <w:lang w:eastAsia="bs-Latn-BA" w:bidi="ar-SA"/>
        </w:rPr>
        <w:t>stava</w:t>
      </w:r>
      <w:r w:rsidR="0050459E" w:rsidRPr="0050459E">
        <w:rPr>
          <w:rFonts w:ascii="Arial" w:hAnsi="Arial" w:cs="Arial"/>
          <w:color w:val="000000"/>
          <w:lang w:eastAsia="bs-Latn-BA" w:bidi="ar-SA"/>
        </w:rPr>
        <w:t xml:space="preserve"> (1) ovoga </w:t>
      </w:r>
      <w:r w:rsidR="0050459E">
        <w:rPr>
          <w:rFonts w:ascii="Arial" w:hAnsi="Arial" w:cs="Arial"/>
          <w:color w:val="000000"/>
          <w:lang w:eastAsia="bs-Latn-BA" w:bidi="ar-SA"/>
        </w:rPr>
        <w:t>člana</w:t>
      </w:r>
      <w:r w:rsidR="0050459E" w:rsidRPr="0050459E">
        <w:rPr>
          <w:rFonts w:ascii="Arial" w:hAnsi="Arial" w:cs="Arial"/>
          <w:color w:val="000000"/>
          <w:lang w:eastAsia="bs-Latn-BA" w:bidi="ar-SA"/>
        </w:rPr>
        <w:t xml:space="preserve"> dužan je u svo</w:t>
      </w:r>
      <w:r>
        <w:rPr>
          <w:rFonts w:ascii="Arial" w:hAnsi="Arial" w:cs="Arial"/>
          <w:color w:val="000000"/>
          <w:lang w:eastAsia="bs-Latn-BA" w:bidi="ar-SA"/>
        </w:rPr>
        <w:t xml:space="preserve">joj evidenciji posjedovati i: </w:t>
      </w:r>
      <w:r>
        <w:rPr>
          <w:rFonts w:ascii="Arial" w:hAnsi="Arial" w:cs="Arial"/>
          <w:color w:val="000000"/>
          <w:lang w:eastAsia="bs-Latn-BA" w:bidi="ar-SA"/>
        </w:rPr>
        <w:br/>
      </w:r>
      <w:r w:rsidR="0050459E" w:rsidRPr="0050459E">
        <w:rPr>
          <w:rFonts w:ascii="Arial" w:hAnsi="Arial" w:cs="Arial"/>
          <w:color w:val="000000"/>
          <w:lang w:eastAsia="bs-Latn-BA" w:bidi="ar-SA"/>
        </w:rPr>
        <w:t>a) izjavu da je primatelj prihoda</w:t>
      </w:r>
      <w:r>
        <w:rPr>
          <w:rFonts w:ascii="Arial" w:hAnsi="Arial" w:cs="Arial"/>
          <w:color w:val="000000"/>
          <w:lang w:eastAsia="bs-Latn-BA" w:bidi="ar-SA"/>
        </w:rPr>
        <w:t xml:space="preserve"> i krajnji korisnik prihoda i </w:t>
      </w:r>
      <w:r>
        <w:rPr>
          <w:rFonts w:ascii="Arial" w:hAnsi="Arial" w:cs="Arial"/>
          <w:color w:val="000000"/>
          <w:lang w:eastAsia="bs-Latn-BA" w:bidi="ar-SA"/>
        </w:rPr>
        <w:br/>
      </w:r>
      <w:r w:rsidR="0050459E" w:rsidRPr="0050459E">
        <w:rPr>
          <w:rFonts w:ascii="Arial" w:hAnsi="Arial" w:cs="Arial"/>
          <w:color w:val="000000"/>
          <w:lang w:eastAsia="bs-Latn-BA" w:bidi="ar-SA"/>
        </w:rPr>
        <w:t xml:space="preserve">b) potvrdu o rezidentnosti koju je izdao nadležni organ države primatelja prihoda, a koja nije starija od godinu dana. </w:t>
      </w:r>
    </w:p>
    <w:p w:rsidR="008F356A" w:rsidRDefault="008F356A" w:rsidP="0050459E">
      <w:pPr>
        <w:spacing w:before="0" w:after="0" w:line="240" w:lineRule="auto"/>
        <w:jc w:val="both"/>
        <w:rPr>
          <w:rFonts w:ascii="Arial" w:hAnsi="Arial" w:cs="Arial"/>
          <w:color w:val="000000"/>
          <w:lang w:eastAsia="bs-Latn-BA" w:bidi="ar-SA"/>
        </w:rPr>
      </w:pPr>
    </w:p>
    <w:p w:rsidR="008F356A" w:rsidRPr="008F356A" w:rsidRDefault="008F356A" w:rsidP="008F356A">
      <w:pPr>
        <w:autoSpaceDE w:val="0"/>
        <w:autoSpaceDN w:val="0"/>
        <w:adjustRightInd w:val="0"/>
        <w:spacing w:before="0" w:after="0" w:line="240" w:lineRule="auto"/>
        <w:jc w:val="both"/>
        <w:rPr>
          <w:rFonts w:ascii="Arial" w:hAnsi="Arial" w:cs="Arial"/>
          <w:lang w:val="bs-Latn-BA" w:eastAsia="bs-Latn-BA" w:bidi="ar-SA"/>
        </w:rPr>
      </w:pPr>
      <w:r w:rsidRPr="00FF5E4A">
        <w:rPr>
          <w:rFonts w:ascii="Arial" w:hAnsi="Arial" w:cs="Arial"/>
          <w:lang w:val="bs-Latn-BA" w:eastAsia="bs-Latn-BA" w:bidi="ar-SA"/>
        </w:rPr>
        <w:t>(4) Obrazac POD 816 sačinjava se u četiri primjerka, od kojih se jedan dostavlja Poreznoj upravi, drugi ostaje</w:t>
      </w:r>
      <w:r>
        <w:rPr>
          <w:rFonts w:ascii="Arial" w:hAnsi="Arial" w:cs="Arial"/>
          <w:lang w:val="bs-Latn-BA" w:eastAsia="bs-Latn-BA" w:bidi="ar-SA"/>
        </w:rPr>
        <w:t xml:space="preserve"> </w:t>
      </w:r>
      <w:r w:rsidRPr="00FF5E4A">
        <w:rPr>
          <w:rFonts w:ascii="Arial" w:hAnsi="Arial" w:cs="Arial"/>
          <w:lang w:val="bs-Latn-BA" w:eastAsia="bs-Latn-BA" w:bidi="ar-SA"/>
        </w:rPr>
        <w:t>poreznom obvezniku, a dva primjerka se dostavljaju primaocu prihoda.</w:t>
      </w:r>
    </w:p>
    <w:p w:rsidR="00DD42FE" w:rsidRPr="0050459E" w:rsidRDefault="00DD42FE" w:rsidP="0050459E">
      <w:pPr>
        <w:spacing w:before="0" w:after="0" w:line="240" w:lineRule="auto"/>
        <w:jc w:val="both"/>
        <w:rPr>
          <w:rFonts w:ascii="Arial" w:hAnsi="Arial" w:cs="Arial"/>
          <w:color w:val="000000"/>
          <w:lang w:eastAsia="bs-Latn-BA" w:bidi="ar-SA"/>
        </w:rPr>
      </w:pPr>
    </w:p>
    <w:p w:rsidR="0050459E" w:rsidRDefault="0050459E" w:rsidP="00DD42FE">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113. </w:t>
      </w:r>
      <w:r w:rsidRPr="0050459E">
        <w:rPr>
          <w:rFonts w:ascii="Arial" w:hAnsi="Arial" w:cs="Arial"/>
          <w:color w:val="000000"/>
          <w:lang w:eastAsia="bs-Latn-BA" w:bidi="ar-SA"/>
        </w:rPr>
        <w:br/>
      </w:r>
      <w:r w:rsidRPr="0050459E">
        <w:rPr>
          <w:rFonts w:ascii="Arial" w:hAnsi="Arial" w:cs="Arial"/>
          <w:b/>
          <w:bCs/>
          <w:color w:val="000000"/>
          <w:lang w:eastAsia="bs-Latn-BA" w:bidi="ar-SA"/>
        </w:rPr>
        <w:t xml:space="preserve">(Prijava poreza po odbitku po </w:t>
      </w:r>
      <w:r w:rsidR="00974FA7">
        <w:rPr>
          <w:rFonts w:ascii="Arial" w:hAnsi="Arial" w:cs="Arial"/>
          <w:b/>
          <w:bCs/>
          <w:color w:val="000000"/>
          <w:lang w:eastAsia="bs-Latn-BA" w:bidi="ar-SA"/>
        </w:rPr>
        <w:t>osnovu</w:t>
      </w:r>
      <w:r w:rsidRPr="0050459E">
        <w:rPr>
          <w:rFonts w:ascii="Arial" w:hAnsi="Arial" w:cs="Arial"/>
          <w:b/>
          <w:bCs/>
          <w:color w:val="000000"/>
          <w:lang w:eastAsia="bs-Latn-BA" w:bidi="ar-SA"/>
        </w:rPr>
        <w:t xml:space="preserve"> autorske naknade)</w:t>
      </w:r>
    </w:p>
    <w:p w:rsidR="00DD42FE" w:rsidRPr="0050459E" w:rsidRDefault="00DD42FE" w:rsidP="0050459E">
      <w:pPr>
        <w:spacing w:before="0" w:after="0" w:line="240" w:lineRule="auto"/>
        <w:jc w:val="both"/>
        <w:rPr>
          <w:rFonts w:ascii="Arial" w:hAnsi="Arial" w:cs="Arial"/>
          <w:color w:val="000000"/>
          <w:lang w:eastAsia="bs-Latn-BA" w:bidi="ar-SA"/>
        </w:rPr>
      </w:pPr>
    </w:p>
    <w:p w:rsidR="008F356A"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Porezni obveznik koji vrši isplatu autorske naknade dužan je dostaviti Prijavu poreza po odbitku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autorske naknade - Obrazac POD 817 na način iz </w:t>
      </w:r>
      <w:r>
        <w:rPr>
          <w:rFonts w:ascii="Arial" w:hAnsi="Arial" w:cs="Arial"/>
          <w:color w:val="000000"/>
          <w:lang w:eastAsia="bs-Latn-BA" w:bidi="ar-SA"/>
        </w:rPr>
        <w:t>člana</w:t>
      </w:r>
      <w:r w:rsidRPr="0050459E">
        <w:rPr>
          <w:rFonts w:ascii="Arial" w:hAnsi="Arial" w:cs="Arial"/>
          <w:color w:val="000000"/>
          <w:lang w:eastAsia="bs-Latn-BA" w:bidi="ar-SA"/>
        </w:rPr>
        <w:t xml:space="preserve"> 109. ovoga Pravilnika.</w:t>
      </w:r>
    </w:p>
    <w:p w:rsidR="008F356A" w:rsidRDefault="008F356A" w:rsidP="0050459E">
      <w:pPr>
        <w:spacing w:before="0" w:after="0" w:line="240" w:lineRule="auto"/>
        <w:jc w:val="both"/>
        <w:rPr>
          <w:rFonts w:ascii="Arial" w:hAnsi="Arial" w:cs="Arial"/>
          <w:color w:val="000000"/>
          <w:lang w:eastAsia="bs-Latn-BA" w:bidi="ar-SA"/>
        </w:rPr>
      </w:pPr>
    </w:p>
    <w:p w:rsidR="00B85902"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(2) Prijava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sastoji se od šest dijelova i sadrži: </w:t>
      </w:r>
    </w:p>
    <w:p w:rsidR="00B85902"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a) podatke o isplatitelju autorske naknade - naziv, identifikacijski broj, adresa (ulica, broj, općina/grad) telefon i e-mail. </w:t>
      </w:r>
    </w:p>
    <w:p w:rsidR="00B85902"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b) podatke o imovini - način kako je naknada ostvarena (npr.: ugovor), vrsta autorske naknade (književno, umjetničko ili znanstveno djelo, patent, zaštitni znak, dizajn ili model, plan, tajna formula ili postupak, kinematografski filmovi, licenca, know-how, ostalo, računovodstveno razdoblje za koje je prihod primljen kao i datum isplate, osnova obračuna poreza po odbitku, te ugovor o izbjegavanju dvostrukog oporezivanja između Bosne i Hercegovine i druge države ugovornice, kao i primijenjene st</w:t>
      </w:r>
      <w:r w:rsidR="00B85902">
        <w:rPr>
          <w:rFonts w:ascii="Arial" w:hAnsi="Arial" w:cs="Arial"/>
          <w:color w:val="000000"/>
          <w:lang w:eastAsia="bs-Latn-BA" w:bidi="ar-SA"/>
        </w:rPr>
        <w:t xml:space="preserve">ope poreza po odbitku. </w:t>
      </w:r>
      <w:r w:rsidR="00B85902">
        <w:rPr>
          <w:rFonts w:ascii="Arial" w:hAnsi="Arial" w:cs="Arial"/>
          <w:color w:val="000000"/>
          <w:lang w:eastAsia="bs-Latn-BA" w:bidi="ar-SA"/>
        </w:rPr>
        <w:br/>
      </w:r>
      <w:r w:rsidRPr="0050459E">
        <w:rPr>
          <w:rFonts w:ascii="Arial" w:hAnsi="Arial" w:cs="Arial"/>
          <w:color w:val="000000"/>
          <w:lang w:eastAsia="bs-Latn-BA" w:bidi="ar-SA"/>
        </w:rPr>
        <w:t xml:space="preserve">c) podatke o primatelju autorske naknade - naziv, identifikacijski broj, adresa (ulica, broj, općina/grad) telefon, e-mail, naziv banke, rezidentnost banke i broj računa. </w:t>
      </w:r>
    </w:p>
    <w:p w:rsidR="00B85902"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d) podatke o porezu po odbitku - bruto prihod, stopa poreza po odbitku, iznos poreza po odbitku, iznos zatezne kamate za zakašnjelo plaćanje poreza, razlika za isplatu. </w:t>
      </w:r>
    </w:p>
    <w:p w:rsidR="00B85902"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e) podatke o priloženim dokumentima. </w:t>
      </w:r>
    </w:p>
    <w:p w:rsidR="00B85902"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f) napomene koje popunjava Porezna uprava koje mogu uključivati nedostatak dokumenata ili kratak opis dokumenata koji su dostavljeni ili druge bitne činjenice koje se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okolnostima svakog pojedinog slučaja iskažu kao takve. </w:t>
      </w:r>
    </w:p>
    <w:p w:rsidR="00B85902"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Ukoliko porezni obveznik primjenjuje nižu stopu poreza po odbitku iz </w:t>
      </w:r>
      <w:r>
        <w:rPr>
          <w:rFonts w:ascii="Arial" w:hAnsi="Arial" w:cs="Arial"/>
          <w:color w:val="000000"/>
          <w:lang w:eastAsia="bs-Latn-BA" w:bidi="ar-SA"/>
        </w:rPr>
        <w:t>člana</w:t>
      </w:r>
      <w:r w:rsidRPr="0050459E">
        <w:rPr>
          <w:rFonts w:ascii="Arial" w:hAnsi="Arial" w:cs="Arial"/>
          <w:color w:val="000000"/>
          <w:lang w:eastAsia="bs-Latn-BA" w:bidi="ar-SA"/>
        </w:rPr>
        <w:t xml:space="preserve"> 64. </w:t>
      </w:r>
      <w:r>
        <w:rPr>
          <w:rFonts w:ascii="Arial" w:hAnsi="Arial" w:cs="Arial"/>
          <w:color w:val="000000"/>
          <w:lang w:eastAsia="bs-Latn-BA" w:bidi="ar-SA"/>
        </w:rPr>
        <w:t>stav</w:t>
      </w:r>
      <w:r w:rsidRPr="0050459E">
        <w:rPr>
          <w:rFonts w:ascii="Arial" w:hAnsi="Arial" w:cs="Arial"/>
          <w:color w:val="000000"/>
          <w:lang w:eastAsia="bs-Latn-BA" w:bidi="ar-SA"/>
        </w:rPr>
        <w:t xml:space="preserve"> (3) ovoga Pravilnika, uz prijavu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dužan je u svo</w:t>
      </w:r>
      <w:r w:rsidR="00B85902">
        <w:rPr>
          <w:rFonts w:ascii="Arial" w:hAnsi="Arial" w:cs="Arial"/>
          <w:color w:val="000000"/>
          <w:lang w:eastAsia="bs-Latn-BA" w:bidi="ar-SA"/>
        </w:rPr>
        <w:t xml:space="preserve">joj evidenciji posjedovati i: </w:t>
      </w:r>
      <w:r w:rsidR="00B85902">
        <w:rPr>
          <w:rFonts w:ascii="Arial" w:hAnsi="Arial" w:cs="Arial"/>
          <w:color w:val="000000"/>
          <w:lang w:eastAsia="bs-Latn-BA" w:bidi="ar-SA"/>
        </w:rPr>
        <w:br/>
      </w:r>
      <w:r w:rsidRPr="0050459E">
        <w:rPr>
          <w:rFonts w:ascii="Arial" w:hAnsi="Arial" w:cs="Arial"/>
          <w:color w:val="000000"/>
          <w:lang w:eastAsia="bs-Latn-BA" w:bidi="ar-SA"/>
        </w:rPr>
        <w:t xml:space="preserve">a) izjavu da je primatelj prihoda i krajnji korisnik prihoda i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b) potvrdu o rezidentnosti koju je izdao nadležni organ države primatelj prihoda, a koja nije starija od godinu dana. </w:t>
      </w:r>
    </w:p>
    <w:p w:rsidR="008F356A" w:rsidRDefault="008F356A" w:rsidP="0050459E">
      <w:pPr>
        <w:spacing w:before="0" w:after="0" w:line="240" w:lineRule="auto"/>
        <w:jc w:val="both"/>
        <w:rPr>
          <w:rFonts w:ascii="Arial" w:hAnsi="Arial" w:cs="Arial"/>
          <w:color w:val="000000"/>
          <w:lang w:eastAsia="bs-Latn-BA" w:bidi="ar-SA"/>
        </w:rPr>
      </w:pPr>
    </w:p>
    <w:p w:rsidR="008F356A" w:rsidRPr="008F356A" w:rsidRDefault="008F356A" w:rsidP="008F356A">
      <w:pPr>
        <w:autoSpaceDE w:val="0"/>
        <w:autoSpaceDN w:val="0"/>
        <w:adjustRightInd w:val="0"/>
        <w:spacing w:before="0" w:after="0" w:line="240" w:lineRule="auto"/>
        <w:jc w:val="both"/>
        <w:rPr>
          <w:rFonts w:ascii="Arial" w:hAnsi="Arial" w:cs="Arial"/>
          <w:lang w:val="bs-Latn-BA" w:eastAsia="bs-Latn-BA" w:bidi="ar-SA"/>
        </w:rPr>
      </w:pPr>
      <w:r w:rsidRPr="00FF5E4A">
        <w:rPr>
          <w:rFonts w:ascii="Arial" w:hAnsi="Arial" w:cs="Arial"/>
          <w:lang w:val="bs-Latn-BA" w:eastAsia="bs-Latn-BA" w:bidi="ar-SA"/>
        </w:rPr>
        <w:t>(4) Obrazac POD 817 sačinjava se u četiri primjerka, od kojih se jedan dostavlja Poreznoj upravi, drugi ostaje</w:t>
      </w:r>
      <w:r>
        <w:rPr>
          <w:rFonts w:ascii="Arial" w:hAnsi="Arial" w:cs="Arial"/>
          <w:lang w:val="bs-Latn-BA" w:eastAsia="bs-Latn-BA" w:bidi="ar-SA"/>
        </w:rPr>
        <w:t xml:space="preserve"> </w:t>
      </w:r>
      <w:r w:rsidRPr="00FF5E4A">
        <w:rPr>
          <w:rFonts w:ascii="Arial" w:hAnsi="Arial" w:cs="Arial"/>
          <w:lang w:val="bs-Latn-BA" w:eastAsia="bs-Latn-BA" w:bidi="ar-SA"/>
        </w:rPr>
        <w:t>poreznom obvezniku, a dva primjerka se dostavljaju primaocu prihoda.</w:t>
      </w:r>
    </w:p>
    <w:p w:rsidR="00B85902" w:rsidRPr="0050459E" w:rsidRDefault="00B85902" w:rsidP="0050459E">
      <w:pPr>
        <w:spacing w:before="0" w:after="0" w:line="240" w:lineRule="auto"/>
        <w:jc w:val="both"/>
        <w:rPr>
          <w:rFonts w:ascii="Arial" w:hAnsi="Arial" w:cs="Arial"/>
          <w:color w:val="000000"/>
          <w:lang w:eastAsia="bs-Latn-BA" w:bidi="ar-SA"/>
        </w:rPr>
      </w:pPr>
    </w:p>
    <w:p w:rsidR="0050459E" w:rsidRDefault="0050459E" w:rsidP="00B85902">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114. </w:t>
      </w:r>
      <w:r w:rsidRPr="0050459E">
        <w:rPr>
          <w:rFonts w:ascii="Arial" w:hAnsi="Arial" w:cs="Arial"/>
          <w:color w:val="000000"/>
          <w:lang w:eastAsia="bs-Latn-BA" w:bidi="ar-SA"/>
        </w:rPr>
        <w:br/>
      </w:r>
      <w:r w:rsidRPr="0050459E">
        <w:rPr>
          <w:rFonts w:ascii="Arial" w:hAnsi="Arial" w:cs="Arial"/>
          <w:b/>
          <w:bCs/>
          <w:color w:val="000000"/>
          <w:lang w:eastAsia="bs-Latn-BA" w:bidi="ar-SA"/>
        </w:rPr>
        <w:t xml:space="preserve">(Prijava poreza po odbitku po </w:t>
      </w:r>
      <w:r w:rsidR="00974FA7">
        <w:rPr>
          <w:rFonts w:ascii="Arial" w:hAnsi="Arial" w:cs="Arial"/>
          <w:b/>
          <w:bCs/>
          <w:color w:val="000000"/>
          <w:lang w:eastAsia="bs-Latn-BA" w:bidi="ar-SA"/>
        </w:rPr>
        <w:t>osnovu</w:t>
      </w:r>
      <w:r w:rsidRPr="0050459E">
        <w:rPr>
          <w:rFonts w:ascii="Arial" w:hAnsi="Arial" w:cs="Arial"/>
          <w:b/>
          <w:bCs/>
          <w:color w:val="000000"/>
          <w:lang w:eastAsia="bs-Latn-BA" w:bidi="ar-SA"/>
        </w:rPr>
        <w:t xml:space="preserve"> ostalog prihoda)</w:t>
      </w:r>
    </w:p>
    <w:p w:rsidR="00B85902" w:rsidRPr="0050459E" w:rsidRDefault="00B85902" w:rsidP="0050459E">
      <w:pPr>
        <w:spacing w:before="0" w:after="0" w:line="240" w:lineRule="auto"/>
        <w:jc w:val="both"/>
        <w:rPr>
          <w:rFonts w:ascii="Arial" w:hAnsi="Arial" w:cs="Arial"/>
          <w:color w:val="000000"/>
          <w:lang w:eastAsia="bs-Latn-BA" w:bidi="ar-SA"/>
        </w:rPr>
      </w:pPr>
    </w:p>
    <w:p w:rsidR="00B85902"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Porezni obveznik koji vrši isplatu ostalog prihoda dužan je dostaviti Prijavu poreza po odbitku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ostalog prihoda - Obrazac POD 818 na način iz </w:t>
      </w:r>
      <w:r>
        <w:rPr>
          <w:rFonts w:ascii="Arial" w:hAnsi="Arial" w:cs="Arial"/>
          <w:color w:val="000000"/>
          <w:lang w:eastAsia="bs-Latn-BA" w:bidi="ar-SA"/>
        </w:rPr>
        <w:t>člana</w:t>
      </w:r>
      <w:r w:rsidRPr="0050459E">
        <w:rPr>
          <w:rFonts w:ascii="Arial" w:hAnsi="Arial" w:cs="Arial"/>
          <w:color w:val="000000"/>
          <w:lang w:eastAsia="bs-Latn-BA" w:bidi="ar-SA"/>
        </w:rPr>
        <w:t xml:space="preserve"> 109. ovog Pravilnika. </w:t>
      </w:r>
      <w:r w:rsidRPr="0050459E">
        <w:rPr>
          <w:rFonts w:ascii="Arial" w:hAnsi="Arial" w:cs="Arial"/>
          <w:color w:val="000000"/>
          <w:lang w:eastAsia="bs-Latn-BA" w:bidi="ar-SA"/>
        </w:rPr>
        <w:br/>
      </w:r>
      <w:r w:rsidRPr="0050459E">
        <w:rPr>
          <w:rFonts w:ascii="Arial" w:hAnsi="Arial" w:cs="Arial"/>
          <w:color w:val="000000"/>
          <w:lang w:eastAsia="bs-Latn-BA" w:bidi="ar-SA"/>
        </w:rPr>
        <w:br/>
        <w:t xml:space="preserve">(2) Prijava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sastoji se od šest dijelova i sadrži: </w:t>
      </w:r>
    </w:p>
    <w:p w:rsidR="00B85902"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a) podatke o isplatitelju ostalog prihoda - naziv, identifikacijski broj, adresa (ulica, broj, općina/grad) telefon i e-mail. </w:t>
      </w:r>
    </w:p>
    <w:p w:rsidR="00B85902"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b) podatke o prihodu - podaci 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realizacije prihoda, vrsta prihoda: upravljačke, tehničke i obrazovne usluge, zakup imovine, premije osiguranja, telekomunikacijske usluge, zabavni i sportski događaji, ostali prihod iz čl. 38. </w:t>
      </w:r>
      <w:r>
        <w:rPr>
          <w:rFonts w:ascii="Arial" w:hAnsi="Arial" w:cs="Arial"/>
          <w:color w:val="000000"/>
          <w:lang w:eastAsia="bs-Latn-BA" w:bidi="ar-SA"/>
        </w:rPr>
        <w:t>stav</w:t>
      </w:r>
      <w:r w:rsidRPr="0050459E">
        <w:rPr>
          <w:rFonts w:ascii="Arial" w:hAnsi="Arial" w:cs="Arial"/>
          <w:color w:val="000000"/>
          <w:lang w:eastAsia="bs-Latn-BA" w:bidi="ar-SA"/>
        </w:rPr>
        <w:t xml:space="preserve"> (2) Zakona i usluge iz čl. 38. </w:t>
      </w:r>
      <w:r>
        <w:rPr>
          <w:rFonts w:ascii="Arial" w:hAnsi="Arial" w:cs="Arial"/>
          <w:color w:val="000000"/>
          <w:lang w:eastAsia="bs-Latn-BA" w:bidi="ar-SA"/>
        </w:rPr>
        <w:t>stav</w:t>
      </w:r>
      <w:r w:rsidRPr="0050459E">
        <w:rPr>
          <w:rFonts w:ascii="Arial" w:hAnsi="Arial" w:cs="Arial"/>
          <w:color w:val="000000"/>
          <w:lang w:eastAsia="bs-Latn-BA" w:bidi="ar-SA"/>
        </w:rPr>
        <w:t xml:space="preserve"> (1) </w:t>
      </w:r>
      <w:r w:rsidR="0096430E">
        <w:rPr>
          <w:rFonts w:ascii="Arial" w:hAnsi="Arial" w:cs="Arial"/>
          <w:color w:val="000000"/>
          <w:lang w:eastAsia="bs-Latn-BA" w:bidi="ar-SA"/>
        </w:rPr>
        <w:t>tačka</w:t>
      </w:r>
      <w:r w:rsidRPr="0050459E">
        <w:rPr>
          <w:rFonts w:ascii="Arial" w:hAnsi="Arial" w:cs="Arial"/>
          <w:color w:val="000000"/>
          <w:lang w:eastAsia="bs-Latn-BA" w:bidi="ar-SA"/>
        </w:rPr>
        <w:t xml:space="preserve"> i) Zakona, računovodstveno razdoblje za koje je prihod primljen kao i datum isplate, osnova obračuna poreza po odbitku, te Ugovor o izbjegavanju dvostrukog oporezivanja između Bosne i Hercegovine i druge države ugovornice, kao i primijen</w:t>
      </w:r>
      <w:r w:rsidR="00B85902">
        <w:rPr>
          <w:rFonts w:ascii="Arial" w:hAnsi="Arial" w:cs="Arial"/>
          <w:color w:val="000000"/>
          <w:lang w:eastAsia="bs-Latn-BA" w:bidi="ar-SA"/>
        </w:rPr>
        <w:t xml:space="preserve">jene stope poreza po odbitku. </w:t>
      </w:r>
      <w:r w:rsidR="00B85902">
        <w:rPr>
          <w:rFonts w:ascii="Arial" w:hAnsi="Arial" w:cs="Arial"/>
          <w:color w:val="000000"/>
          <w:lang w:eastAsia="bs-Latn-BA" w:bidi="ar-SA"/>
        </w:rPr>
        <w:br/>
      </w:r>
      <w:r w:rsidRPr="0050459E">
        <w:rPr>
          <w:rFonts w:ascii="Arial" w:hAnsi="Arial" w:cs="Arial"/>
          <w:color w:val="000000"/>
          <w:lang w:eastAsia="bs-Latn-BA" w:bidi="ar-SA"/>
        </w:rPr>
        <w:t xml:space="preserve">c) podatke o primatelju prihoda - naziv, identifikacijski broj, adresa (ulica, broj, općina/grad) telefon, e-mail, naziv banke, rezidentnost banke i broj računa. </w:t>
      </w:r>
    </w:p>
    <w:p w:rsidR="00B85902"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d) podatke o porezu po odbitku - bruto prihod, stopa poreza po odbitku, iznos poreza po odbitku, iznos zatezne kamate za zakašnjelo plaćanje poreza, razlika za isplatu. </w:t>
      </w:r>
    </w:p>
    <w:p w:rsidR="00B85902"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e) podatke o priloženim dokumentima. </w:t>
      </w:r>
    </w:p>
    <w:p w:rsidR="00B85902"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f) napomene koje popunjava Porezna uprava koje mogu uključivati nedostatak dokumenata ili kratak opis dokumenata koji su dostavljeni ili druge bitne činjenice koje se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okolnostima svakog pojedinog slučaja iskažu kao takve. </w:t>
      </w:r>
    </w:p>
    <w:p w:rsidR="00B85902" w:rsidRDefault="00B85902"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br/>
      </w:r>
      <w:r w:rsidR="0050459E" w:rsidRPr="0050459E">
        <w:rPr>
          <w:rFonts w:ascii="Arial" w:hAnsi="Arial" w:cs="Arial"/>
          <w:color w:val="000000"/>
          <w:lang w:eastAsia="bs-Latn-BA" w:bidi="ar-SA"/>
        </w:rPr>
        <w:t xml:space="preserve">(3) Ukoliko porezni obveznik primjenjuje nižu stopu poreza po odbitku iz </w:t>
      </w:r>
      <w:r w:rsidR="0050459E">
        <w:rPr>
          <w:rFonts w:ascii="Arial" w:hAnsi="Arial" w:cs="Arial"/>
          <w:color w:val="000000"/>
          <w:lang w:eastAsia="bs-Latn-BA" w:bidi="ar-SA"/>
        </w:rPr>
        <w:t>člana</w:t>
      </w:r>
      <w:r w:rsidR="0050459E" w:rsidRPr="0050459E">
        <w:rPr>
          <w:rFonts w:ascii="Arial" w:hAnsi="Arial" w:cs="Arial"/>
          <w:color w:val="000000"/>
          <w:lang w:eastAsia="bs-Latn-BA" w:bidi="ar-SA"/>
        </w:rPr>
        <w:t xml:space="preserve"> 64. </w:t>
      </w:r>
      <w:r w:rsidR="0050459E">
        <w:rPr>
          <w:rFonts w:ascii="Arial" w:hAnsi="Arial" w:cs="Arial"/>
          <w:color w:val="000000"/>
          <w:lang w:eastAsia="bs-Latn-BA" w:bidi="ar-SA"/>
        </w:rPr>
        <w:t>stav</w:t>
      </w:r>
      <w:r w:rsidR="0050459E" w:rsidRPr="0050459E">
        <w:rPr>
          <w:rFonts w:ascii="Arial" w:hAnsi="Arial" w:cs="Arial"/>
          <w:color w:val="000000"/>
          <w:lang w:eastAsia="bs-Latn-BA" w:bidi="ar-SA"/>
        </w:rPr>
        <w:t xml:space="preserve"> (3) ovog Pravilnika, uz prijavu iz </w:t>
      </w:r>
      <w:r w:rsidR="0050459E">
        <w:rPr>
          <w:rFonts w:ascii="Arial" w:hAnsi="Arial" w:cs="Arial"/>
          <w:color w:val="000000"/>
          <w:lang w:eastAsia="bs-Latn-BA" w:bidi="ar-SA"/>
        </w:rPr>
        <w:t>stava</w:t>
      </w:r>
      <w:r w:rsidR="0050459E" w:rsidRPr="0050459E">
        <w:rPr>
          <w:rFonts w:ascii="Arial" w:hAnsi="Arial" w:cs="Arial"/>
          <w:color w:val="000000"/>
          <w:lang w:eastAsia="bs-Latn-BA" w:bidi="ar-SA"/>
        </w:rPr>
        <w:t xml:space="preserve"> (1) ovoga </w:t>
      </w:r>
      <w:r w:rsidR="0050459E">
        <w:rPr>
          <w:rFonts w:ascii="Arial" w:hAnsi="Arial" w:cs="Arial"/>
          <w:color w:val="000000"/>
          <w:lang w:eastAsia="bs-Latn-BA" w:bidi="ar-SA"/>
        </w:rPr>
        <w:t>člana</w:t>
      </w:r>
      <w:r w:rsidR="0050459E" w:rsidRPr="0050459E">
        <w:rPr>
          <w:rFonts w:ascii="Arial" w:hAnsi="Arial" w:cs="Arial"/>
          <w:color w:val="000000"/>
          <w:lang w:eastAsia="bs-Latn-BA" w:bidi="ar-SA"/>
        </w:rPr>
        <w:t xml:space="preserve"> dužan je u svojoj evidenciji posjedov</w:t>
      </w:r>
      <w:r>
        <w:rPr>
          <w:rFonts w:ascii="Arial" w:hAnsi="Arial" w:cs="Arial"/>
          <w:color w:val="000000"/>
          <w:lang w:eastAsia="bs-Latn-BA" w:bidi="ar-SA"/>
        </w:rPr>
        <w:t xml:space="preserve">ati i: </w:t>
      </w:r>
      <w:r>
        <w:rPr>
          <w:rFonts w:ascii="Arial" w:hAnsi="Arial" w:cs="Arial"/>
          <w:color w:val="000000"/>
          <w:lang w:eastAsia="bs-Latn-BA" w:bidi="ar-SA"/>
        </w:rPr>
        <w:br/>
      </w:r>
      <w:r w:rsidR="0050459E" w:rsidRPr="0050459E">
        <w:rPr>
          <w:rFonts w:ascii="Arial" w:hAnsi="Arial" w:cs="Arial"/>
          <w:color w:val="000000"/>
          <w:lang w:eastAsia="bs-Latn-BA" w:bidi="ar-SA"/>
        </w:rPr>
        <w:t>a) izjavu da je primatelj prihoda i krajnji korisnik prihoda i</w:t>
      </w:r>
    </w:p>
    <w:p w:rsidR="0050459E" w:rsidRDefault="00B85902"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t xml:space="preserve"> </w:t>
      </w:r>
      <w:r w:rsidR="0050459E" w:rsidRPr="0050459E">
        <w:rPr>
          <w:rFonts w:ascii="Arial" w:hAnsi="Arial" w:cs="Arial"/>
          <w:color w:val="000000"/>
          <w:lang w:eastAsia="bs-Latn-BA" w:bidi="ar-SA"/>
        </w:rPr>
        <w:t xml:space="preserve">b) potvrdu o rezidentnosti koju je izdao nadležni organ države primatelj prihoda, a koja nije starija od godinu dana. </w:t>
      </w:r>
    </w:p>
    <w:p w:rsidR="008F356A" w:rsidRDefault="008F356A" w:rsidP="0050459E">
      <w:pPr>
        <w:spacing w:before="0" w:after="0" w:line="240" w:lineRule="auto"/>
        <w:jc w:val="both"/>
        <w:rPr>
          <w:rFonts w:ascii="Arial" w:hAnsi="Arial" w:cs="Arial"/>
          <w:color w:val="000000"/>
          <w:lang w:eastAsia="bs-Latn-BA" w:bidi="ar-SA"/>
        </w:rPr>
      </w:pPr>
    </w:p>
    <w:p w:rsidR="008F356A" w:rsidRPr="008F356A" w:rsidRDefault="008F356A" w:rsidP="008F356A">
      <w:pPr>
        <w:autoSpaceDE w:val="0"/>
        <w:autoSpaceDN w:val="0"/>
        <w:adjustRightInd w:val="0"/>
        <w:spacing w:before="0" w:after="0" w:line="240" w:lineRule="auto"/>
        <w:jc w:val="both"/>
        <w:rPr>
          <w:rFonts w:ascii="Arial" w:hAnsi="Arial" w:cs="Arial"/>
          <w:lang w:val="bs-Latn-BA" w:eastAsia="bs-Latn-BA" w:bidi="ar-SA"/>
        </w:rPr>
      </w:pPr>
      <w:r w:rsidRPr="00FF5E4A">
        <w:rPr>
          <w:rFonts w:ascii="Arial" w:hAnsi="Arial" w:cs="Arial"/>
          <w:lang w:val="bs-Latn-BA" w:eastAsia="bs-Latn-BA" w:bidi="ar-SA"/>
        </w:rPr>
        <w:t>4) Obrazac POD 818 sačinjava se u četiri primjerka, od kojih se jedan dostavlja Poreznoj upravi, drugi ostaje</w:t>
      </w:r>
      <w:r>
        <w:rPr>
          <w:rFonts w:ascii="Arial" w:hAnsi="Arial" w:cs="Arial"/>
          <w:lang w:val="bs-Latn-BA" w:eastAsia="bs-Latn-BA" w:bidi="ar-SA"/>
        </w:rPr>
        <w:t xml:space="preserve"> </w:t>
      </w:r>
      <w:r w:rsidRPr="00FF5E4A">
        <w:rPr>
          <w:rFonts w:ascii="Arial" w:hAnsi="Arial" w:cs="Arial"/>
          <w:lang w:val="bs-Latn-BA" w:eastAsia="bs-Latn-BA" w:bidi="ar-SA"/>
        </w:rPr>
        <w:t>poreznom obvezniku, a dva primjerka se dostavljaju primaocu prihoda.</w:t>
      </w:r>
    </w:p>
    <w:p w:rsidR="00B85902" w:rsidRPr="0050459E" w:rsidRDefault="00B85902" w:rsidP="0050459E">
      <w:pPr>
        <w:spacing w:before="0" w:after="0" w:line="240" w:lineRule="auto"/>
        <w:jc w:val="both"/>
        <w:rPr>
          <w:rFonts w:ascii="Arial" w:hAnsi="Arial" w:cs="Arial"/>
          <w:color w:val="000000"/>
          <w:lang w:eastAsia="bs-Latn-BA" w:bidi="ar-SA"/>
        </w:rPr>
      </w:pPr>
    </w:p>
    <w:p w:rsidR="0050459E" w:rsidRDefault="0050459E" w:rsidP="00B85902">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115. </w:t>
      </w:r>
      <w:r w:rsidRPr="0050459E">
        <w:rPr>
          <w:rFonts w:ascii="Arial" w:hAnsi="Arial" w:cs="Arial"/>
          <w:color w:val="000000"/>
          <w:lang w:eastAsia="bs-Latn-BA" w:bidi="ar-SA"/>
        </w:rPr>
        <w:br/>
      </w:r>
      <w:r w:rsidRPr="0050459E">
        <w:rPr>
          <w:rFonts w:ascii="Arial" w:hAnsi="Arial" w:cs="Arial"/>
          <w:b/>
          <w:bCs/>
          <w:color w:val="000000"/>
          <w:lang w:eastAsia="bs-Latn-BA" w:bidi="ar-SA"/>
        </w:rPr>
        <w:t xml:space="preserve">(Prijava poreza po odbitku po </w:t>
      </w:r>
      <w:r w:rsidR="00974FA7">
        <w:rPr>
          <w:rFonts w:ascii="Arial" w:hAnsi="Arial" w:cs="Arial"/>
          <w:b/>
          <w:bCs/>
          <w:color w:val="000000"/>
          <w:lang w:eastAsia="bs-Latn-BA" w:bidi="ar-SA"/>
        </w:rPr>
        <w:t>osnovu</w:t>
      </w:r>
      <w:r w:rsidRPr="0050459E">
        <w:rPr>
          <w:rFonts w:ascii="Arial" w:hAnsi="Arial" w:cs="Arial"/>
          <w:b/>
          <w:bCs/>
          <w:color w:val="000000"/>
          <w:lang w:eastAsia="bs-Latn-BA" w:bidi="ar-SA"/>
        </w:rPr>
        <w:t xml:space="preserve"> imovine i prava)</w:t>
      </w:r>
    </w:p>
    <w:p w:rsidR="00B85902" w:rsidRPr="0050459E" w:rsidRDefault="00B85902" w:rsidP="00B85902">
      <w:pPr>
        <w:spacing w:before="0" w:after="0" w:line="240" w:lineRule="auto"/>
        <w:jc w:val="center"/>
        <w:rPr>
          <w:rFonts w:ascii="Arial" w:hAnsi="Arial" w:cs="Arial"/>
          <w:color w:val="000000"/>
          <w:lang w:eastAsia="bs-Latn-BA" w:bidi="ar-SA"/>
        </w:rPr>
      </w:pPr>
    </w:p>
    <w:p w:rsidR="00B85902"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Porezni obveznik koji vrši isplatu prihoda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imovine i prava dužan je dostaviti Prijavu poreza po odbitku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imovine i prava - Obrazac POD 819 na način iz </w:t>
      </w:r>
      <w:r>
        <w:rPr>
          <w:rFonts w:ascii="Arial" w:hAnsi="Arial" w:cs="Arial"/>
          <w:color w:val="000000"/>
          <w:lang w:eastAsia="bs-Latn-BA" w:bidi="ar-SA"/>
        </w:rPr>
        <w:t>člana</w:t>
      </w:r>
      <w:r w:rsidRPr="0050459E">
        <w:rPr>
          <w:rFonts w:ascii="Arial" w:hAnsi="Arial" w:cs="Arial"/>
          <w:color w:val="000000"/>
          <w:lang w:eastAsia="bs-Latn-BA" w:bidi="ar-SA"/>
        </w:rPr>
        <w:t xml:space="preserve"> 109. ovog Pravilnika. </w:t>
      </w:r>
    </w:p>
    <w:p w:rsidR="008F356A" w:rsidRDefault="008F356A" w:rsidP="0050459E">
      <w:pPr>
        <w:spacing w:before="0" w:after="0" w:line="240" w:lineRule="auto"/>
        <w:jc w:val="both"/>
        <w:rPr>
          <w:rFonts w:ascii="Arial" w:hAnsi="Arial" w:cs="Arial"/>
          <w:color w:val="000000"/>
          <w:lang w:eastAsia="bs-Latn-BA" w:bidi="ar-SA"/>
        </w:rPr>
      </w:pPr>
    </w:p>
    <w:p w:rsidR="00B85902"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(2) Prijava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sastoji se od šest dijelova i sadrži: </w:t>
      </w:r>
    </w:p>
    <w:p w:rsidR="00B85902"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a) podatke o isplatitelju prihoda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imovine i prava - naziv, identifikacijski broj (ako je rezident Federacije ili BD ili RS), adresa (ulica, broj, općina/grad) telefon i e-mail. </w:t>
      </w:r>
    </w:p>
    <w:p w:rsidR="00B85902"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b) podatke o prihodu </w:t>
      </w:r>
    </w:p>
    <w:p w:rsidR="00B85902"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1) nepokretna imovina - naziv, općina i kanton u kojoj se imovina nalazi, adresa (ulica i broj), prodajna ili tržišna vrijednost imovine i dokument na temelju kojeg je prodaja izvršena. Ukoliko ima više dokumenat</w:t>
      </w:r>
      <w:r w:rsidR="00B85902">
        <w:rPr>
          <w:rFonts w:ascii="Arial" w:hAnsi="Arial" w:cs="Arial"/>
          <w:color w:val="000000"/>
          <w:lang w:eastAsia="bs-Latn-BA" w:bidi="ar-SA"/>
        </w:rPr>
        <w:t xml:space="preserve">a, onda se navodi inicijalni. </w:t>
      </w:r>
    </w:p>
    <w:p w:rsidR="00B85902"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2) udjeli u kapitalu ili dionice - naziv pravne osobe čije su dionice ili udjeli (pravna osoba koja je emitent tih dionica odnosno čiji je kapital), broj dionica koje su predmet prodaje, vrijednost dionica ili udjela prema knjigovodstvenoj vrijednosti, prodajna ili tržišna vrijednost imovine i dokument na temelju kojeg je prodaja izvršena. Ukoliko ima više dokumenata, onda se navodi inicijalni. </w:t>
      </w:r>
    </w:p>
    <w:p w:rsidR="00B85902"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3) prava industrijske svojine - naziv prava (njegov opći naziv i stručni naziv ukoliko postoji, registracijska oznaka ukoliko je registriran kod nekog organa, navesti i naziv tog organa, prodajna ili tržišna vrijednost imovine i dokument na temelju kojeg je prodaja izvršena. Ukoliko ima više dokumenata, onda se navodi inicijalni. </w:t>
      </w:r>
    </w:p>
    <w:p w:rsidR="00B85902"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Zatim računovodstveno razdoblje za koje je prihod primljen kao i datum isplate, osnova obračuna poreza po odbitku, te Ugovor o izbjegavanju dvostrukog oporezivanja između Bosne i Hercegovine i druge države ugovornice, kao i primijen</w:t>
      </w:r>
      <w:r w:rsidR="00B85902">
        <w:rPr>
          <w:rFonts w:ascii="Arial" w:hAnsi="Arial" w:cs="Arial"/>
          <w:color w:val="000000"/>
          <w:lang w:eastAsia="bs-Latn-BA" w:bidi="ar-SA"/>
        </w:rPr>
        <w:t xml:space="preserve">jene stope poreza po odbitku. </w:t>
      </w:r>
      <w:r w:rsidR="00B85902">
        <w:rPr>
          <w:rFonts w:ascii="Arial" w:hAnsi="Arial" w:cs="Arial"/>
          <w:color w:val="000000"/>
          <w:lang w:eastAsia="bs-Latn-BA" w:bidi="ar-SA"/>
        </w:rPr>
        <w:br/>
      </w:r>
      <w:r w:rsidRPr="0050459E">
        <w:rPr>
          <w:rFonts w:ascii="Arial" w:hAnsi="Arial" w:cs="Arial"/>
          <w:color w:val="000000"/>
          <w:lang w:eastAsia="bs-Latn-BA" w:bidi="ar-SA"/>
        </w:rPr>
        <w:t xml:space="preserve">c) podatke o primatelju prihoda - naziv, identifikacijski broj, adresa (ulica, broj, općina/grad) telefon, e-mail, naziv banke, rezidentnost banke i broj računa. </w:t>
      </w:r>
    </w:p>
    <w:p w:rsidR="00B85902"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d) podatke o porezu po odbitku - bruto prihod, stopa poreza po odbitku, iznos poreza po odbitku, iznos zatezne kamate za zakašnjelo plaćanje poreza. </w:t>
      </w:r>
    </w:p>
    <w:p w:rsidR="00B85902"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e) podatke o priloženim dokumentima. </w:t>
      </w:r>
    </w:p>
    <w:p w:rsidR="00B85902"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f) napomene koje popunjava Porezna uprava koje mogu uključivati nedostatak dokumenata ili kratak opis dokumenata koji su dostavljeni ili druge bitne činjenice koje se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okolnostima svakog pojedinog slučaja iskažu kao takve. </w:t>
      </w:r>
    </w:p>
    <w:p w:rsidR="00B85902" w:rsidRDefault="00B85902"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br/>
      </w:r>
      <w:r w:rsidR="0050459E" w:rsidRPr="0050459E">
        <w:rPr>
          <w:rFonts w:ascii="Arial" w:hAnsi="Arial" w:cs="Arial"/>
          <w:color w:val="000000"/>
          <w:lang w:eastAsia="bs-Latn-BA" w:bidi="ar-SA"/>
        </w:rPr>
        <w:t xml:space="preserve">(3) Ukoliko porezni obveznik primjenjuje nižu stopu poreza po odbitku iz </w:t>
      </w:r>
      <w:r w:rsidR="0050459E">
        <w:rPr>
          <w:rFonts w:ascii="Arial" w:hAnsi="Arial" w:cs="Arial"/>
          <w:color w:val="000000"/>
          <w:lang w:eastAsia="bs-Latn-BA" w:bidi="ar-SA"/>
        </w:rPr>
        <w:t>člana</w:t>
      </w:r>
      <w:r w:rsidR="0050459E" w:rsidRPr="0050459E">
        <w:rPr>
          <w:rFonts w:ascii="Arial" w:hAnsi="Arial" w:cs="Arial"/>
          <w:color w:val="000000"/>
          <w:lang w:eastAsia="bs-Latn-BA" w:bidi="ar-SA"/>
        </w:rPr>
        <w:t xml:space="preserve"> 64. </w:t>
      </w:r>
      <w:r w:rsidR="0050459E">
        <w:rPr>
          <w:rFonts w:ascii="Arial" w:hAnsi="Arial" w:cs="Arial"/>
          <w:color w:val="000000"/>
          <w:lang w:eastAsia="bs-Latn-BA" w:bidi="ar-SA"/>
        </w:rPr>
        <w:t>stav</w:t>
      </w:r>
      <w:r w:rsidR="0050459E" w:rsidRPr="0050459E">
        <w:rPr>
          <w:rFonts w:ascii="Arial" w:hAnsi="Arial" w:cs="Arial"/>
          <w:color w:val="000000"/>
          <w:lang w:eastAsia="bs-Latn-BA" w:bidi="ar-SA"/>
        </w:rPr>
        <w:t xml:space="preserve"> (3) ovoga Pravilnika, uz prijavu iz </w:t>
      </w:r>
      <w:r w:rsidR="0050459E">
        <w:rPr>
          <w:rFonts w:ascii="Arial" w:hAnsi="Arial" w:cs="Arial"/>
          <w:color w:val="000000"/>
          <w:lang w:eastAsia="bs-Latn-BA" w:bidi="ar-SA"/>
        </w:rPr>
        <w:t>stava</w:t>
      </w:r>
      <w:r w:rsidR="0050459E" w:rsidRPr="0050459E">
        <w:rPr>
          <w:rFonts w:ascii="Arial" w:hAnsi="Arial" w:cs="Arial"/>
          <w:color w:val="000000"/>
          <w:lang w:eastAsia="bs-Latn-BA" w:bidi="ar-SA"/>
        </w:rPr>
        <w:t xml:space="preserve"> (1) ovoga </w:t>
      </w:r>
      <w:r w:rsidR="0050459E">
        <w:rPr>
          <w:rFonts w:ascii="Arial" w:hAnsi="Arial" w:cs="Arial"/>
          <w:color w:val="000000"/>
          <w:lang w:eastAsia="bs-Latn-BA" w:bidi="ar-SA"/>
        </w:rPr>
        <w:t>člana</w:t>
      </w:r>
      <w:r w:rsidR="0050459E" w:rsidRPr="0050459E">
        <w:rPr>
          <w:rFonts w:ascii="Arial" w:hAnsi="Arial" w:cs="Arial"/>
          <w:color w:val="000000"/>
          <w:lang w:eastAsia="bs-Latn-BA" w:bidi="ar-SA"/>
        </w:rPr>
        <w:t xml:space="preserve"> dužan je u svo</w:t>
      </w:r>
      <w:r>
        <w:rPr>
          <w:rFonts w:ascii="Arial" w:hAnsi="Arial" w:cs="Arial"/>
          <w:color w:val="000000"/>
          <w:lang w:eastAsia="bs-Latn-BA" w:bidi="ar-SA"/>
        </w:rPr>
        <w:t xml:space="preserve">joj evidenciji posjedovati i: </w:t>
      </w:r>
      <w:r>
        <w:rPr>
          <w:rFonts w:ascii="Arial" w:hAnsi="Arial" w:cs="Arial"/>
          <w:color w:val="000000"/>
          <w:lang w:eastAsia="bs-Latn-BA" w:bidi="ar-SA"/>
        </w:rPr>
        <w:br/>
      </w:r>
      <w:r w:rsidR="0050459E" w:rsidRPr="0050459E">
        <w:rPr>
          <w:rFonts w:ascii="Arial" w:hAnsi="Arial" w:cs="Arial"/>
          <w:color w:val="000000"/>
          <w:lang w:eastAsia="bs-Latn-BA" w:bidi="ar-SA"/>
        </w:rPr>
        <w:t xml:space="preserve">a) izjavu da je primatelj prihoda i krajnji korisnik prihoda i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b) potvrdu o rezidentnosti koju je izdao nadležni organ države primatelj prihoda, a koja nije starija od godinu dana. </w:t>
      </w:r>
    </w:p>
    <w:p w:rsidR="008F356A" w:rsidRDefault="008F356A" w:rsidP="0050459E">
      <w:pPr>
        <w:spacing w:before="0" w:after="0" w:line="240" w:lineRule="auto"/>
        <w:jc w:val="both"/>
        <w:rPr>
          <w:rFonts w:ascii="Arial" w:hAnsi="Arial" w:cs="Arial"/>
          <w:color w:val="000000"/>
          <w:lang w:eastAsia="bs-Latn-BA" w:bidi="ar-SA"/>
        </w:rPr>
      </w:pPr>
    </w:p>
    <w:p w:rsidR="008F356A" w:rsidRPr="00FF5E4A" w:rsidRDefault="008F356A" w:rsidP="008F356A">
      <w:pPr>
        <w:autoSpaceDE w:val="0"/>
        <w:autoSpaceDN w:val="0"/>
        <w:adjustRightInd w:val="0"/>
        <w:spacing w:before="0" w:after="0" w:line="240" w:lineRule="auto"/>
        <w:jc w:val="both"/>
        <w:rPr>
          <w:rFonts w:ascii="Arial" w:hAnsi="Arial" w:cs="Arial"/>
          <w:lang w:val="bs-Latn-BA" w:eastAsia="bs-Latn-BA" w:bidi="ar-SA"/>
        </w:rPr>
      </w:pPr>
      <w:r w:rsidRPr="00FF5E4A">
        <w:rPr>
          <w:rFonts w:ascii="Arial" w:hAnsi="Arial" w:cs="Arial"/>
          <w:lang w:val="bs-Latn-BA" w:eastAsia="bs-Latn-BA" w:bidi="ar-SA"/>
        </w:rPr>
        <w:t>(4) Obrazac POD 819 sačinjava se u četiri primjerka, od kojih se jedan dostavlja Poreznoj upravi, drugi ostaje</w:t>
      </w:r>
      <w:r>
        <w:rPr>
          <w:rFonts w:ascii="Arial" w:hAnsi="Arial" w:cs="Arial"/>
          <w:lang w:val="bs-Latn-BA" w:eastAsia="bs-Latn-BA" w:bidi="ar-SA"/>
        </w:rPr>
        <w:t xml:space="preserve"> </w:t>
      </w:r>
      <w:r w:rsidRPr="00FF5E4A">
        <w:rPr>
          <w:rFonts w:ascii="Arial" w:hAnsi="Arial" w:cs="Arial"/>
          <w:lang w:val="bs-Latn-BA" w:eastAsia="bs-Latn-BA" w:bidi="ar-SA"/>
        </w:rPr>
        <w:t xml:space="preserve">poreznom obvezniku, a dva primjerka se dostavljaju </w:t>
      </w:r>
      <w:r>
        <w:rPr>
          <w:rFonts w:ascii="Arial" w:hAnsi="Arial" w:cs="Arial"/>
          <w:lang w:val="bs-Latn-BA" w:eastAsia="bs-Latn-BA" w:bidi="ar-SA"/>
        </w:rPr>
        <w:t>primaocu prihoda.</w:t>
      </w:r>
    </w:p>
    <w:p w:rsidR="008F356A" w:rsidRDefault="008F356A" w:rsidP="00B85902">
      <w:pPr>
        <w:spacing w:before="0" w:after="0" w:line="240" w:lineRule="auto"/>
        <w:rPr>
          <w:rFonts w:ascii="Arial" w:hAnsi="Arial" w:cs="Arial"/>
          <w:b/>
          <w:bCs/>
          <w:color w:val="000000"/>
          <w:lang w:eastAsia="bs-Latn-BA" w:bidi="ar-SA"/>
        </w:rPr>
      </w:pPr>
    </w:p>
    <w:p w:rsidR="0050459E" w:rsidRPr="0050459E" w:rsidRDefault="0050459E" w:rsidP="00B85902">
      <w:pPr>
        <w:spacing w:before="0" w:after="0" w:line="240" w:lineRule="auto"/>
        <w:rPr>
          <w:rFonts w:ascii="Arial" w:hAnsi="Arial" w:cs="Arial"/>
          <w:color w:val="000000"/>
          <w:lang w:eastAsia="bs-Latn-BA" w:bidi="ar-SA"/>
        </w:rPr>
      </w:pPr>
      <w:r w:rsidRPr="0050459E">
        <w:rPr>
          <w:rFonts w:ascii="Arial" w:hAnsi="Arial" w:cs="Arial"/>
          <w:b/>
          <w:bCs/>
          <w:color w:val="000000"/>
          <w:lang w:eastAsia="bs-Latn-BA" w:bidi="ar-SA"/>
        </w:rPr>
        <w:t xml:space="preserve">E. Prijava poreznog kredita </w:t>
      </w:r>
      <w:r w:rsidRPr="0050459E">
        <w:rPr>
          <w:rFonts w:ascii="Arial" w:hAnsi="Arial" w:cs="Arial"/>
          <w:color w:val="000000"/>
          <w:lang w:eastAsia="bs-Latn-BA" w:bidi="ar-SA"/>
        </w:rPr>
        <w:br/>
      </w:r>
    </w:p>
    <w:p w:rsidR="0050459E" w:rsidRDefault="0050459E" w:rsidP="00B85902">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116. </w:t>
      </w:r>
      <w:r w:rsidRPr="0050459E">
        <w:rPr>
          <w:rFonts w:ascii="Arial" w:hAnsi="Arial" w:cs="Arial"/>
          <w:color w:val="000000"/>
          <w:lang w:eastAsia="bs-Latn-BA" w:bidi="ar-SA"/>
        </w:rPr>
        <w:br/>
      </w:r>
      <w:r w:rsidRPr="0050459E">
        <w:rPr>
          <w:rFonts w:ascii="Arial" w:hAnsi="Arial" w:cs="Arial"/>
          <w:b/>
          <w:bCs/>
          <w:color w:val="000000"/>
          <w:lang w:eastAsia="bs-Latn-BA" w:bidi="ar-SA"/>
        </w:rPr>
        <w:t>(Prijava poreza za podružnicu u Republike Srpske ili Brčko Distikta)</w:t>
      </w:r>
    </w:p>
    <w:p w:rsidR="00B85902" w:rsidRPr="0050459E" w:rsidRDefault="00B85902" w:rsidP="00B85902">
      <w:pPr>
        <w:spacing w:before="0" w:after="0" w:line="240" w:lineRule="auto"/>
        <w:jc w:val="center"/>
        <w:rPr>
          <w:rFonts w:ascii="Arial" w:hAnsi="Arial" w:cs="Arial"/>
          <w:color w:val="000000"/>
          <w:lang w:eastAsia="bs-Latn-BA" w:bidi="ar-SA"/>
        </w:rPr>
      </w:pPr>
    </w:p>
    <w:p w:rsidR="008F356A"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Porezni obveznik koji traži porezni kredit iz </w:t>
      </w:r>
      <w:r>
        <w:rPr>
          <w:rFonts w:ascii="Arial" w:hAnsi="Arial" w:cs="Arial"/>
          <w:color w:val="000000"/>
          <w:lang w:eastAsia="bs-Latn-BA" w:bidi="ar-SA"/>
        </w:rPr>
        <w:t>člana</w:t>
      </w:r>
      <w:r w:rsidRPr="0050459E">
        <w:rPr>
          <w:rFonts w:ascii="Arial" w:hAnsi="Arial" w:cs="Arial"/>
          <w:color w:val="000000"/>
          <w:lang w:eastAsia="bs-Latn-BA" w:bidi="ar-SA"/>
        </w:rPr>
        <w:t xml:space="preserve"> 52. ovoga Pravilnika dužan je dostaviti Prijavu dobiti podružnice i</w:t>
      </w:r>
      <w:r w:rsidR="00CA3A9C">
        <w:rPr>
          <w:rFonts w:ascii="Arial" w:hAnsi="Arial" w:cs="Arial"/>
          <w:color w:val="000000"/>
          <w:lang w:eastAsia="bs-Latn-BA" w:bidi="ar-SA"/>
        </w:rPr>
        <w:t xml:space="preserve">z RS ili BD - Obrazac PE-806. </w:t>
      </w:r>
    </w:p>
    <w:p w:rsidR="00B85902" w:rsidRDefault="00CA3A9C"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br/>
      </w:r>
      <w:r w:rsidR="0050459E" w:rsidRPr="0050459E">
        <w:rPr>
          <w:rFonts w:ascii="Arial" w:hAnsi="Arial" w:cs="Arial"/>
          <w:color w:val="000000"/>
          <w:lang w:eastAsia="bs-Latn-BA" w:bidi="ar-SA"/>
        </w:rPr>
        <w:t xml:space="preserve">(2) Prijava iz </w:t>
      </w:r>
      <w:r w:rsidR="0050459E">
        <w:rPr>
          <w:rFonts w:ascii="Arial" w:hAnsi="Arial" w:cs="Arial"/>
          <w:color w:val="000000"/>
          <w:lang w:eastAsia="bs-Latn-BA" w:bidi="ar-SA"/>
        </w:rPr>
        <w:t>stava</w:t>
      </w:r>
      <w:r w:rsidR="0050459E" w:rsidRPr="0050459E">
        <w:rPr>
          <w:rFonts w:ascii="Arial" w:hAnsi="Arial" w:cs="Arial"/>
          <w:color w:val="000000"/>
          <w:lang w:eastAsia="bs-Latn-BA" w:bidi="ar-SA"/>
        </w:rPr>
        <w:t xml:space="preserve"> (1) ovoga </w:t>
      </w:r>
      <w:r w:rsidR="0050459E">
        <w:rPr>
          <w:rFonts w:ascii="Arial" w:hAnsi="Arial" w:cs="Arial"/>
          <w:color w:val="000000"/>
          <w:lang w:eastAsia="bs-Latn-BA" w:bidi="ar-SA"/>
        </w:rPr>
        <w:t>člana</w:t>
      </w:r>
      <w:r w:rsidR="0050459E" w:rsidRPr="0050459E">
        <w:rPr>
          <w:rFonts w:ascii="Arial" w:hAnsi="Arial" w:cs="Arial"/>
          <w:color w:val="000000"/>
          <w:lang w:eastAsia="bs-Latn-BA" w:bidi="ar-SA"/>
        </w:rPr>
        <w:t xml:space="preserve"> sastoji se od dva dijela i sadrži: </w:t>
      </w:r>
    </w:p>
    <w:p w:rsidR="00B85902"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a) podatke o podružnicama - naziv podružnice, identifikacijski broj, oznaka da li je iz Republike Srpske ili Brčko Distrikta te adresa koja uključuje ulicu, broj i općinu. </w:t>
      </w:r>
    </w:p>
    <w:p w:rsidR="00B85902"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b) podatke o poreznoj </w:t>
      </w:r>
      <w:r w:rsidR="0094456D">
        <w:rPr>
          <w:rFonts w:ascii="Arial" w:hAnsi="Arial" w:cs="Arial"/>
          <w:color w:val="000000"/>
          <w:lang w:eastAsia="bs-Latn-BA" w:bidi="ar-SA"/>
        </w:rPr>
        <w:t>osnovic</w:t>
      </w:r>
      <w:r w:rsidRPr="0050459E">
        <w:rPr>
          <w:rFonts w:ascii="Arial" w:hAnsi="Arial" w:cs="Arial"/>
          <w:color w:val="000000"/>
          <w:lang w:eastAsia="bs-Latn-BA" w:bidi="ar-SA"/>
        </w:rPr>
        <w:t xml:space="preserve">i - iznosi ukupnih prihoda podružnice, iznosi ukupnih rashoda podružnice, iznos dobit ili gubitka podružnice kao razlika između prihoda i rashoda, iznos obračunatog poreza na dobit prema propisima u Federaciji obračunat na Obrascu PB-800-A ili Obrazac PB-800-B za tu podružnicu, iznos poreznog kredita za umanjenje poreza na dobit u Federaciji za koji će se umanjiti na Obrascu PB-800-A ili Obrazac PB-800-B kojim se utvrđuje konačna porezna </w:t>
      </w:r>
      <w:r w:rsidR="00734DBF">
        <w:rPr>
          <w:rFonts w:ascii="Arial" w:hAnsi="Arial" w:cs="Arial"/>
          <w:color w:val="000000"/>
          <w:lang w:eastAsia="bs-Latn-BA" w:bidi="ar-SA"/>
        </w:rPr>
        <w:t>obaveza</w:t>
      </w:r>
      <w:r w:rsidRPr="0050459E">
        <w:rPr>
          <w:rFonts w:ascii="Arial" w:hAnsi="Arial" w:cs="Arial"/>
          <w:color w:val="000000"/>
          <w:lang w:eastAsia="bs-Latn-BA" w:bidi="ar-SA"/>
        </w:rPr>
        <w:t xml:space="preserve">. </w:t>
      </w:r>
    </w:p>
    <w:p w:rsidR="00B85902"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Porezni obveznik nije dužan dostavljati Obrazac PB-800-A ili Obrazac PB-800-B sačinjen za podružnicu Poreznoj upravi, ali je dužan iste imati u svojoj evidenciji.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(4) Porezni obveznik je dužan dostaviti Obrazac PE-806 uz Prijavu poreza na dobit (Obrazac PP-801 ili Obrazac PP-802 ili Obrazac PP-803 ili Obrazac PP-804 ili Obrazac PP-805), ukoliko koristi umanjenje poreza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poreznog kredita. </w:t>
      </w:r>
    </w:p>
    <w:p w:rsidR="008F356A" w:rsidRDefault="008F356A" w:rsidP="0050459E">
      <w:pPr>
        <w:spacing w:before="0" w:after="0" w:line="240" w:lineRule="auto"/>
        <w:jc w:val="both"/>
        <w:rPr>
          <w:rFonts w:ascii="Arial" w:hAnsi="Arial" w:cs="Arial"/>
          <w:color w:val="000000"/>
          <w:lang w:eastAsia="bs-Latn-BA" w:bidi="ar-SA"/>
        </w:rPr>
      </w:pPr>
    </w:p>
    <w:p w:rsidR="008F356A" w:rsidRDefault="008F356A" w:rsidP="0050459E">
      <w:pPr>
        <w:spacing w:before="0" w:after="0" w:line="240" w:lineRule="auto"/>
        <w:jc w:val="both"/>
        <w:rPr>
          <w:rFonts w:ascii="Arial" w:hAnsi="Arial" w:cs="Arial"/>
          <w:color w:val="000000"/>
          <w:lang w:eastAsia="bs-Latn-BA" w:bidi="ar-SA"/>
        </w:rPr>
      </w:pPr>
      <w:r w:rsidRPr="00FF5E4A">
        <w:rPr>
          <w:rFonts w:ascii="Arial" w:hAnsi="Arial" w:cs="Arial"/>
          <w:lang w:val="bs-Latn-BA" w:eastAsia="bs-Latn-BA" w:bidi="ar-SA"/>
        </w:rPr>
        <w:t>(5) Obrazac PE 806 sačinjava se u dva primjerka, od kojih se jedan dostavlja Poreznoj upravi, a drugi ostaje poreznom obvezniku</w:t>
      </w:r>
      <w:r>
        <w:rPr>
          <w:rFonts w:ascii="Arial" w:hAnsi="Arial" w:cs="Arial"/>
          <w:lang w:val="bs-Latn-BA" w:eastAsia="bs-Latn-BA" w:bidi="ar-SA"/>
        </w:rPr>
        <w:t>.</w:t>
      </w:r>
    </w:p>
    <w:p w:rsidR="00B85902" w:rsidRPr="0050459E" w:rsidRDefault="00B85902" w:rsidP="0050459E">
      <w:pPr>
        <w:spacing w:before="0" w:after="0" w:line="240" w:lineRule="auto"/>
        <w:jc w:val="both"/>
        <w:rPr>
          <w:rFonts w:ascii="Arial" w:hAnsi="Arial" w:cs="Arial"/>
          <w:color w:val="000000"/>
          <w:lang w:eastAsia="bs-Latn-BA" w:bidi="ar-SA"/>
        </w:rPr>
      </w:pPr>
    </w:p>
    <w:p w:rsidR="0050459E" w:rsidRDefault="0050459E" w:rsidP="00B85902">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117. </w:t>
      </w:r>
      <w:r w:rsidRPr="0050459E">
        <w:rPr>
          <w:rFonts w:ascii="Arial" w:hAnsi="Arial" w:cs="Arial"/>
          <w:color w:val="000000"/>
          <w:lang w:eastAsia="bs-Latn-BA" w:bidi="ar-SA"/>
        </w:rPr>
        <w:br/>
      </w:r>
      <w:r w:rsidRPr="0050459E">
        <w:rPr>
          <w:rFonts w:ascii="Arial" w:hAnsi="Arial" w:cs="Arial"/>
          <w:b/>
          <w:bCs/>
          <w:color w:val="000000"/>
          <w:lang w:eastAsia="bs-Latn-BA" w:bidi="ar-SA"/>
        </w:rPr>
        <w:t>(Prijava poreza za poslovnu jedinicu izvan teritorija BiH)</w:t>
      </w:r>
    </w:p>
    <w:p w:rsidR="00B85902" w:rsidRPr="0050459E" w:rsidRDefault="00B85902" w:rsidP="0050459E">
      <w:pPr>
        <w:spacing w:before="0" w:after="0" w:line="240" w:lineRule="auto"/>
        <w:jc w:val="both"/>
        <w:rPr>
          <w:rFonts w:ascii="Arial" w:hAnsi="Arial" w:cs="Arial"/>
          <w:color w:val="000000"/>
          <w:lang w:eastAsia="bs-Latn-BA" w:bidi="ar-SA"/>
        </w:rPr>
      </w:pPr>
    </w:p>
    <w:p w:rsidR="00B85902"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Porezni obveznik koji traži porezni kredit iz </w:t>
      </w:r>
      <w:r>
        <w:rPr>
          <w:rFonts w:ascii="Arial" w:hAnsi="Arial" w:cs="Arial"/>
          <w:color w:val="000000"/>
          <w:lang w:eastAsia="bs-Latn-BA" w:bidi="ar-SA"/>
        </w:rPr>
        <w:t>člana</w:t>
      </w:r>
      <w:r w:rsidRPr="0050459E">
        <w:rPr>
          <w:rFonts w:ascii="Arial" w:hAnsi="Arial" w:cs="Arial"/>
          <w:color w:val="000000"/>
          <w:lang w:eastAsia="bs-Latn-BA" w:bidi="ar-SA"/>
        </w:rPr>
        <w:t xml:space="preserve"> 51. ovoga Pravilnika dužan je dostaviti Prijavu dobiti poslovne jedinice izvan Bosne i Hercegovine - Obrazac PE-807. </w:t>
      </w:r>
    </w:p>
    <w:p w:rsidR="00B85902"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Prijava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sastoji se od dva dijela i sadrži: </w:t>
      </w:r>
    </w:p>
    <w:p w:rsidR="00B85902"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a) podatke o poslovnoj jedinici - država u kojoj se nalazi, porezno razdoblje za koje je obračunata dobit, naziv valute u kojoj je iskazana dobit, tečaj valute na dan obračuna poreza. </w:t>
      </w:r>
      <w:r w:rsidRPr="0050459E">
        <w:rPr>
          <w:rFonts w:ascii="Arial" w:hAnsi="Arial" w:cs="Arial"/>
          <w:color w:val="000000"/>
          <w:lang w:eastAsia="bs-Latn-BA" w:bidi="ar-SA"/>
        </w:rPr>
        <w:br/>
        <w:t>b) obračun oporez</w:t>
      </w:r>
      <w:r w:rsidR="00B85902">
        <w:rPr>
          <w:rFonts w:ascii="Arial" w:hAnsi="Arial" w:cs="Arial"/>
          <w:color w:val="000000"/>
          <w:lang w:eastAsia="bs-Latn-BA" w:bidi="ar-SA"/>
        </w:rPr>
        <w:t xml:space="preserve">ive dobiti poslovne jedinice: </w:t>
      </w:r>
      <w:r w:rsidR="00B85902">
        <w:rPr>
          <w:rFonts w:ascii="Arial" w:hAnsi="Arial" w:cs="Arial"/>
          <w:color w:val="000000"/>
          <w:lang w:eastAsia="bs-Latn-BA" w:bidi="ar-SA"/>
        </w:rPr>
        <w:br/>
      </w:r>
      <w:r w:rsidRPr="0050459E">
        <w:rPr>
          <w:rFonts w:ascii="Arial" w:hAnsi="Arial" w:cs="Arial"/>
          <w:color w:val="000000"/>
          <w:lang w:eastAsia="bs-Latn-BA" w:bidi="ar-SA"/>
        </w:rPr>
        <w:t xml:space="preserve">1) opis poslovnih aktivnosti te poslovne jedinice, oznaka metoda koje su korištene kod obračuna poslovnog rezultata poslovne jedinice. </w:t>
      </w:r>
      <w:r w:rsidR="00C04D8A">
        <w:rPr>
          <w:rFonts w:ascii="Arial" w:hAnsi="Arial" w:cs="Arial"/>
          <w:color w:val="000000"/>
          <w:lang w:eastAsia="bs-Latn-BA" w:bidi="ar-SA"/>
        </w:rPr>
        <w:t>Direktna</w:t>
      </w:r>
      <w:r w:rsidRPr="0050459E">
        <w:rPr>
          <w:rFonts w:ascii="Arial" w:hAnsi="Arial" w:cs="Arial"/>
          <w:color w:val="000000"/>
          <w:lang w:eastAsia="bs-Latn-BA" w:bidi="ar-SA"/>
        </w:rPr>
        <w:t xml:space="preserve"> metoda: Dobit koju poslovna jedinica može očekivati da ostvari, ako je neovisna i samostalna pravna osoba, uključena u iste ili slične aktivnosti pod istim ili sličnim </w:t>
      </w:r>
      <w:r>
        <w:rPr>
          <w:rFonts w:ascii="Arial" w:hAnsi="Arial" w:cs="Arial"/>
          <w:color w:val="000000"/>
          <w:lang w:eastAsia="bs-Latn-BA" w:bidi="ar-SA"/>
        </w:rPr>
        <w:t>uslovi</w:t>
      </w:r>
      <w:r w:rsidRPr="0050459E">
        <w:rPr>
          <w:rFonts w:ascii="Arial" w:hAnsi="Arial" w:cs="Arial"/>
          <w:color w:val="000000"/>
          <w:lang w:eastAsia="bs-Latn-BA" w:bidi="ar-SA"/>
        </w:rPr>
        <w:t>ma i posluje potpuno neovisno s gospodarskim društvom čiji je dio. Ne</w:t>
      </w:r>
      <w:r w:rsidR="00C04D8A">
        <w:rPr>
          <w:rFonts w:ascii="Arial" w:hAnsi="Arial" w:cs="Arial"/>
          <w:color w:val="000000"/>
          <w:lang w:eastAsia="bs-Latn-BA" w:bidi="ar-SA"/>
        </w:rPr>
        <w:t>direktna</w:t>
      </w:r>
      <w:r w:rsidRPr="0050459E">
        <w:rPr>
          <w:rFonts w:ascii="Arial" w:hAnsi="Arial" w:cs="Arial"/>
          <w:color w:val="000000"/>
          <w:lang w:eastAsia="bs-Latn-BA" w:bidi="ar-SA"/>
        </w:rPr>
        <w:t xml:space="preserve"> metoda: Dobit poslovne jedinice se određuje na temelju alokacijskih ključeva (udjel u ukupnoj dobiti) kroz raspodjelu dobiti pravne osobe čiji je dio. </w:t>
      </w:r>
    </w:p>
    <w:p w:rsidR="00B85902"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2) podaci o obračunu prihoda i rashoda prema propisima o računovodstvu i reviziji u Federaciji, iznosi ukupnih prihoda poslovnih jedinica, iznosi ukupnih rashoda poslovnih jedinica, iznos dobit ili gubitka poslovnih jedinica kao razl</w:t>
      </w:r>
      <w:r w:rsidR="00B85902">
        <w:rPr>
          <w:rFonts w:ascii="Arial" w:hAnsi="Arial" w:cs="Arial"/>
          <w:color w:val="000000"/>
          <w:lang w:eastAsia="bs-Latn-BA" w:bidi="ar-SA"/>
        </w:rPr>
        <w:t xml:space="preserve">ika između prihoda i rashoda, </w:t>
      </w:r>
      <w:r w:rsidR="00B85902">
        <w:rPr>
          <w:rFonts w:ascii="Arial" w:hAnsi="Arial" w:cs="Arial"/>
          <w:color w:val="000000"/>
          <w:lang w:eastAsia="bs-Latn-BA" w:bidi="ar-SA"/>
        </w:rPr>
        <w:br/>
      </w:r>
      <w:r w:rsidRPr="0050459E">
        <w:rPr>
          <w:rFonts w:ascii="Arial" w:hAnsi="Arial" w:cs="Arial"/>
          <w:color w:val="000000"/>
          <w:lang w:eastAsia="bs-Latn-BA" w:bidi="ar-SA"/>
        </w:rPr>
        <w:t xml:space="preserve">3) podaci o primjeni Ugovora o izbjegavanju dvostrukog oporezivanja između Bosne i Hercegovine i druge države, </w:t>
      </w:r>
    </w:p>
    <w:p w:rsidR="00AB0053"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4) iznos obračunatog poreza na dobit prema propisima u Federaciji obračunat na Obrascu PB-800-A ili Obrazac PB-8</w:t>
      </w:r>
      <w:r w:rsidR="00B85902">
        <w:rPr>
          <w:rFonts w:ascii="Arial" w:hAnsi="Arial" w:cs="Arial"/>
          <w:color w:val="000000"/>
          <w:lang w:eastAsia="bs-Latn-BA" w:bidi="ar-SA"/>
        </w:rPr>
        <w:t xml:space="preserve">00-B za te poslovne jedinice, </w:t>
      </w:r>
      <w:r w:rsidR="00B85902">
        <w:rPr>
          <w:rFonts w:ascii="Arial" w:hAnsi="Arial" w:cs="Arial"/>
          <w:color w:val="000000"/>
          <w:lang w:eastAsia="bs-Latn-BA" w:bidi="ar-SA"/>
        </w:rPr>
        <w:br/>
      </w:r>
      <w:r w:rsidRPr="0050459E">
        <w:rPr>
          <w:rFonts w:ascii="Arial" w:hAnsi="Arial" w:cs="Arial"/>
          <w:color w:val="000000"/>
          <w:lang w:eastAsia="bs-Latn-BA" w:bidi="ar-SA"/>
        </w:rPr>
        <w:t xml:space="preserve">5) iznos poreznog kredita za umanjenje poreza na dobit u Federaciji za koji će se umanjiti u Obrascu PB-800-A ili Obrazac PB-800-B kojim se utvrđuje konačna porezna </w:t>
      </w:r>
      <w:r w:rsidR="00734DBF">
        <w:rPr>
          <w:rFonts w:ascii="Arial" w:hAnsi="Arial" w:cs="Arial"/>
          <w:color w:val="000000"/>
          <w:lang w:eastAsia="bs-Latn-BA" w:bidi="ar-SA"/>
        </w:rPr>
        <w:t>obaveza</w:t>
      </w:r>
      <w:r w:rsidRPr="0050459E">
        <w:rPr>
          <w:rFonts w:ascii="Arial" w:hAnsi="Arial" w:cs="Arial"/>
          <w:color w:val="000000"/>
          <w:lang w:eastAsia="bs-Latn-BA" w:bidi="ar-SA"/>
        </w:rPr>
        <w:t xml:space="preserve">. </w:t>
      </w:r>
    </w:p>
    <w:p w:rsidR="00AB0053" w:rsidRDefault="00AB0053"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br/>
      </w:r>
      <w:r w:rsidR="0050459E" w:rsidRPr="0050459E">
        <w:rPr>
          <w:rFonts w:ascii="Arial" w:hAnsi="Arial" w:cs="Arial"/>
          <w:color w:val="000000"/>
          <w:lang w:eastAsia="bs-Latn-BA" w:bidi="ar-SA"/>
        </w:rPr>
        <w:t xml:space="preserve">(3) Porezni obveznik nije dužan dostavljati Obrazac PB-800-A ili Obrazac PB-800-B sačinjen za poslovne jedinice Poreznoj upravi, ali je dužan iste imati u svojoj evidenciji.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(4) Porezni obveznik je dužan dostaviti Obrazac PE-807 uz Prijavu poreza na dobit (Obrazac PP-801 ili Obrazac PP-802 ili Obrazac PP-803 ili Obrazac PP-804 ili Obrazac PP-805), ukoliko koristi umanjenje poreza po </w:t>
      </w:r>
      <w:r w:rsidR="00974FA7">
        <w:rPr>
          <w:rFonts w:ascii="Arial" w:hAnsi="Arial" w:cs="Arial"/>
          <w:color w:val="000000"/>
          <w:lang w:eastAsia="bs-Latn-BA" w:bidi="ar-SA"/>
        </w:rPr>
        <w:t>osnovu</w:t>
      </w:r>
      <w:r w:rsidRPr="0050459E">
        <w:rPr>
          <w:rFonts w:ascii="Arial" w:hAnsi="Arial" w:cs="Arial"/>
          <w:color w:val="000000"/>
          <w:lang w:eastAsia="bs-Latn-BA" w:bidi="ar-SA"/>
        </w:rPr>
        <w:t xml:space="preserve"> poreznog kredita. </w:t>
      </w:r>
    </w:p>
    <w:p w:rsidR="008F356A" w:rsidRDefault="008F356A" w:rsidP="0050459E">
      <w:pPr>
        <w:spacing w:before="0" w:after="0" w:line="240" w:lineRule="auto"/>
        <w:jc w:val="both"/>
        <w:rPr>
          <w:rFonts w:ascii="Arial" w:hAnsi="Arial" w:cs="Arial"/>
          <w:color w:val="000000"/>
          <w:lang w:eastAsia="bs-Latn-BA" w:bidi="ar-SA"/>
        </w:rPr>
      </w:pPr>
    </w:p>
    <w:p w:rsidR="008F356A" w:rsidRPr="00FF5E4A" w:rsidRDefault="008F356A" w:rsidP="008F356A">
      <w:pPr>
        <w:autoSpaceDE w:val="0"/>
        <w:autoSpaceDN w:val="0"/>
        <w:adjustRightInd w:val="0"/>
        <w:spacing w:before="0" w:after="0" w:line="240" w:lineRule="auto"/>
        <w:jc w:val="both"/>
        <w:rPr>
          <w:rFonts w:ascii="Arial" w:hAnsi="Arial" w:cs="Arial"/>
          <w:lang w:val="bs-Latn-BA" w:eastAsia="bs-Latn-BA" w:bidi="ar-SA"/>
        </w:rPr>
      </w:pPr>
      <w:r w:rsidRPr="00FF5E4A">
        <w:rPr>
          <w:rFonts w:ascii="Arial" w:hAnsi="Arial" w:cs="Arial"/>
          <w:lang w:val="bs-Latn-BA" w:eastAsia="bs-Latn-BA" w:bidi="ar-SA"/>
        </w:rPr>
        <w:t xml:space="preserve">(5) Obrazac PE 807 sačinjava se u dva primjerka, od kojih se jedan dostavlja Poreznoj upravi, a drugi </w:t>
      </w:r>
      <w:r>
        <w:rPr>
          <w:rFonts w:ascii="Arial" w:hAnsi="Arial" w:cs="Arial"/>
          <w:lang w:val="bs-Latn-BA" w:eastAsia="bs-Latn-BA" w:bidi="ar-SA"/>
        </w:rPr>
        <w:t>ostaje poreznom obvezniku</w:t>
      </w:r>
      <w:r w:rsidRPr="00FF5E4A">
        <w:rPr>
          <w:rFonts w:ascii="Arial" w:hAnsi="Arial" w:cs="Arial"/>
          <w:lang w:val="bs-Latn-BA" w:eastAsia="bs-Latn-BA" w:bidi="ar-SA"/>
        </w:rPr>
        <w:t>.</w:t>
      </w:r>
    </w:p>
    <w:p w:rsidR="008F356A" w:rsidRDefault="008F356A" w:rsidP="0050459E">
      <w:pPr>
        <w:spacing w:before="0" w:after="0" w:line="240" w:lineRule="auto"/>
        <w:jc w:val="both"/>
        <w:rPr>
          <w:rFonts w:ascii="Arial" w:hAnsi="Arial" w:cs="Arial"/>
          <w:color w:val="000000"/>
          <w:lang w:eastAsia="bs-Latn-BA" w:bidi="ar-SA"/>
        </w:rPr>
      </w:pPr>
    </w:p>
    <w:p w:rsidR="0050459E" w:rsidRDefault="0050459E" w:rsidP="00B85902">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118. </w:t>
      </w:r>
      <w:r w:rsidRPr="0050459E">
        <w:rPr>
          <w:rFonts w:ascii="Arial" w:hAnsi="Arial" w:cs="Arial"/>
          <w:color w:val="000000"/>
          <w:lang w:eastAsia="bs-Latn-BA" w:bidi="ar-SA"/>
        </w:rPr>
        <w:br/>
      </w:r>
      <w:r w:rsidRPr="0050459E">
        <w:rPr>
          <w:rFonts w:ascii="Arial" w:hAnsi="Arial" w:cs="Arial"/>
          <w:b/>
          <w:bCs/>
          <w:color w:val="000000"/>
          <w:lang w:eastAsia="bs-Latn-BA" w:bidi="ar-SA"/>
        </w:rPr>
        <w:t>(Prijava poreza po odbitku za porezni kredit)</w:t>
      </w:r>
    </w:p>
    <w:p w:rsidR="00B85902" w:rsidRPr="0050459E" w:rsidRDefault="00B85902" w:rsidP="0050459E">
      <w:pPr>
        <w:spacing w:before="0" w:after="0" w:line="240" w:lineRule="auto"/>
        <w:jc w:val="both"/>
        <w:rPr>
          <w:rFonts w:ascii="Arial" w:hAnsi="Arial" w:cs="Arial"/>
          <w:color w:val="000000"/>
          <w:lang w:eastAsia="bs-Latn-BA" w:bidi="ar-SA"/>
        </w:rPr>
      </w:pPr>
    </w:p>
    <w:p w:rsidR="003765E8"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Porezni obveznik koji traži porezni kredit iz </w:t>
      </w:r>
      <w:r>
        <w:rPr>
          <w:rFonts w:ascii="Arial" w:hAnsi="Arial" w:cs="Arial"/>
          <w:color w:val="000000"/>
          <w:lang w:eastAsia="bs-Latn-BA" w:bidi="ar-SA"/>
        </w:rPr>
        <w:t>člana</w:t>
      </w:r>
      <w:r w:rsidRPr="0050459E">
        <w:rPr>
          <w:rFonts w:ascii="Arial" w:hAnsi="Arial" w:cs="Arial"/>
          <w:color w:val="000000"/>
          <w:lang w:eastAsia="bs-Latn-BA" w:bidi="ar-SA"/>
        </w:rPr>
        <w:t xml:space="preserve"> 54. ovoga Pravilnika dužan je dostaviti Prijavu poreznog kredita s osnove prihoda plaćenog izvan države Bosne i Hercegovine - Obrazac PK-814. </w:t>
      </w:r>
    </w:p>
    <w:p w:rsidR="008F356A" w:rsidRDefault="008F356A" w:rsidP="0050459E">
      <w:pPr>
        <w:spacing w:before="0" w:after="0" w:line="240" w:lineRule="auto"/>
        <w:jc w:val="both"/>
        <w:rPr>
          <w:rFonts w:ascii="Arial" w:hAnsi="Arial" w:cs="Arial"/>
          <w:color w:val="000000"/>
          <w:lang w:eastAsia="bs-Latn-BA" w:bidi="ar-SA"/>
        </w:rPr>
      </w:pPr>
    </w:p>
    <w:p w:rsidR="003765E8"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(2) Prijava iz </w:t>
      </w:r>
      <w:r>
        <w:rPr>
          <w:rFonts w:ascii="Arial" w:hAnsi="Arial" w:cs="Arial"/>
          <w:color w:val="000000"/>
          <w:lang w:eastAsia="bs-Latn-BA" w:bidi="ar-SA"/>
        </w:rPr>
        <w:t>stava</w:t>
      </w:r>
      <w:r w:rsidRPr="0050459E">
        <w:rPr>
          <w:rFonts w:ascii="Arial" w:hAnsi="Arial" w:cs="Arial"/>
          <w:color w:val="000000"/>
          <w:lang w:eastAsia="bs-Latn-BA" w:bidi="ar-SA"/>
        </w:rPr>
        <w:t xml:space="preserve"> (1) ovog </w:t>
      </w:r>
      <w:r>
        <w:rPr>
          <w:rFonts w:ascii="Arial" w:hAnsi="Arial" w:cs="Arial"/>
          <w:color w:val="000000"/>
          <w:lang w:eastAsia="bs-Latn-BA" w:bidi="ar-SA"/>
        </w:rPr>
        <w:t>člana</w:t>
      </w:r>
      <w:r w:rsidRPr="0050459E">
        <w:rPr>
          <w:rFonts w:ascii="Arial" w:hAnsi="Arial" w:cs="Arial"/>
          <w:color w:val="000000"/>
          <w:lang w:eastAsia="bs-Latn-BA" w:bidi="ar-SA"/>
        </w:rPr>
        <w:t xml:space="preserve"> sastoji se od sedam dijelova i sadrži: </w:t>
      </w:r>
    </w:p>
    <w:p w:rsidR="003765E8"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a) podatke o krajnjem korisniku - naziv krajnjeg korisnika prihoda, računovodstveno razdoblje za koje je prihod primljen odnosno računovodstveno razdoblje u koje je uključen, poštanska adresa, kod i ured, broj telefona, e-mail država rezidentnosti, organizacijski oblik krajnjeg korisnika (</w:t>
      </w:r>
      <w:r w:rsidR="00265AAA">
        <w:rPr>
          <w:rFonts w:ascii="Arial" w:hAnsi="Arial" w:cs="Arial"/>
          <w:color w:val="000000"/>
          <w:lang w:eastAsia="bs-Latn-BA" w:bidi="ar-SA"/>
        </w:rPr>
        <w:t>privredno</w:t>
      </w:r>
      <w:r w:rsidRPr="0050459E">
        <w:rPr>
          <w:rFonts w:ascii="Arial" w:hAnsi="Arial" w:cs="Arial"/>
          <w:color w:val="000000"/>
          <w:lang w:eastAsia="bs-Latn-BA" w:bidi="ar-SA"/>
        </w:rPr>
        <w:t xml:space="preserve"> društvo; država, općina ili drugi organ; mirovinski fond ili institucija; udruga ili fondacija; neprofitna organizacija; zadruga; ostalo (obrazloženje organizacijskog oblika ostalo); osnova stjecanja prava na odbitak poreza po dobitku uz oznaku Ugovora ili os</w:t>
      </w:r>
      <w:r w:rsidR="003765E8">
        <w:rPr>
          <w:rFonts w:ascii="Arial" w:hAnsi="Arial" w:cs="Arial"/>
          <w:color w:val="000000"/>
          <w:lang w:eastAsia="bs-Latn-BA" w:bidi="ar-SA"/>
        </w:rPr>
        <w:t xml:space="preserve">talog (obrazloženje ostalog); </w:t>
      </w:r>
      <w:r w:rsidR="003765E8">
        <w:rPr>
          <w:rFonts w:ascii="Arial" w:hAnsi="Arial" w:cs="Arial"/>
          <w:color w:val="000000"/>
          <w:lang w:eastAsia="bs-Latn-BA" w:bidi="ar-SA"/>
        </w:rPr>
        <w:br/>
      </w:r>
      <w:r w:rsidRPr="0050459E">
        <w:rPr>
          <w:rFonts w:ascii="Arial" w:hAnsi="Arial" w:cs="Arial"/>
          <w:color w:val="000000"/>
          <w:lang w:eastAsia="bs-Latn-BA" w:bidi="ar-SA"/>
        </w:rPr>
        <w:t xml:space="preserve">b) podatke o osobi/agentu koja potpisuje ovaj obrazac - naziv, poštanska adresa, e-mail, telefon, država; </w:t>
      </w:r>
    </w:p>
    <w:p w:rsidR="003765E8"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c) podatke o prihodu - oznake vrste prihoda na koji se odnosi ova prijava (dividende, kamate, autorske naknade, dobit poslovne jedinice, kapitalna dobit, ostalo (obrazloženje)). U skladu s oznakom ispunjavaju se naredni dijelovi prijave. </w:t>
      </w:r>
    </w:p>
    <w:p w:rsidR="00AB0053"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d) dividendu - oznaka realizacije dividende (izravan udjel u kapitalu, fond, ortakluk, ostalo (obrazloženje); naziv fonda ili ortakluk ili ostalo; država rezidentnosti, naziv primatelja, identifikacijski broj (ukoliko je poznat), datum plaćanja, udjel u kapitalu ili broj dionica, bruto iznos dividende, iznos poreza, razlika dividende, naziv banke primat</w:t>
      </w:r>
      <w:r w:rsidR="003765E8">
        <w:rPr>
          <w:rFonts w:ascii="Arial" w:hAnsi="Arial" w:cs="Arial"/>
          <w:color w:val="000000"/>
          <w:lang w:eastAsia="bs-Latn-BA" w:bidi="ar-SA"/>
        </w:rPr>
        <w:t xml:space="preserve">elja, broj računa primatelja. </w:t>
      </w:r>
      <w:r w:rsidR="003765E8">
        <w:rPr>
          <w:rFonts w:ascii="Arial" w:hAnsi="Arial" w:cs="Arial"/>
          <w:color w:val="000000"/>
          <w:lang w:eastAsia="bs-Latn-BA" w:bidi="ar-SA"/>
        </w:rPr>
        <w:br/>
      </w:r>
      <w:r w:rsidRPr="0050459E">
        <w:rPr>
          <w:rFonts w:ascii="Arial" w:hAnsi="Arial" w:cs="Arial"/>
          <w:color w:val="000000"/>
          <w:lang w:eastAsia="bs-Latn-BA" w:bidi="ar-SA"/>
        </w:rPr>
        <w:t xml:space="preserve">e) kamate - naziv platitelja, identifikacijski broj (ukoliko je poznat), datum plaćanja, iznos financijske </w:t>
      </w:r>
      <w:r w:rsidR="00734DBF">
        <w:rPr>
          <w:rFonts w:ascii="Arial" w:hAnsi="Arial" w:cs="Arial"/>
          <w:color w:val="000000"/>
          <w:lang w:eastAsia="bs-Latn-BA" w:bidi="ar-SA"/>
        </w:rPr>
        <w:t>obaveze</w:t>
      </w:r>
      <w:r w:rsidRPr="0050459E">
        <w:rPr>
          <w:rFonts w:ascii="Arial" w:hAnsi="Arial" w:cs="Arial"/>
          <w:color w:val="000000"/>
          <w:lang w:eastAsia="bs-Latn-BA" w:bidi="ar-SA"/>
        </w:rPr>
        <w:t xml:space="preserve"> na temelju koje se plaća kamata; bruto iznos kamate, iznos poreza, razlika kamate, naziv banke primatelja, broj računa primatelja. </w:t>
      </w:r>
    </w:p>
    <w:p w:rsidR="00AB0053"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f) autorske naknade - vrsta autorskog djela i naknade, naziv platitelja, identifikacijski broj (ukoliko je poznat), datum plaćanja, iznos </w:t>
      </w:r>
      <w:r w:rsidR="00734DBF">
        <w:rPr>
          <w:rFonts w:ascii="Arial" w:hAnsi="Arial" w:cs="Arial"/>
          <w:color w:val="000000"/>
          <w:lang w:eastAsia="bs-Latn-BA" w:bidi="ar-SA"/>
        </w:rPr>
        <w:t>obaveze</w:t>
      </w:r>
      <w:r w:rsidRPr="0050459E">
        <w:rPr>
          <w:rFonts w:ascii="Arial" w:hAnsi="Arial" w:cs="Arial"/>
          <w:color w:val="000000"/>
          <w:lang w:eastAsia="bs-Latn-BA" w:bidi="ar-SA"/>
        </w:rPr>
        <w:t xml:space="preserve"> na temelju koje se plaća naknada ako je ima; bruto iznos naknade, iznos poreza, razlika naknade, naziv banke primatelja, broj računa primatelja.</w:t>
      </w:r>
    </w:p>
    <w:p w:rsidR="00AB0053" w:rsidRDefault="00AB0053"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t xml:space="preserve"> </w:t>
      </w:r>
      <w:r w:rsidR="0050459E" w:rsidRPr="0050459E">
        <w:rPr>
          <w:rFonts w:ascii="Arial" w:hAnsi="Arial" w:cs="Arial"/>
          <w:color w:val="000000"/>
          <w:lang w:eastAsia="bs-Latn-BA" w:bidi="ar-SA"/>
        </w:rPr>
        <w:t xml:space="preserve">g) ostale prihode - vrsta prihoda, naziv platitelja, identifikacijski broj (ukoliko je poznat), datum plaćanja, iznos </w:t>
      </w:r>
      <w:r w:rsidR="00734DBF">
        <w:rPr>
          <w:rFonts w:ascii="Arial" w:hAnsi="Arial" w:cs="Arial"/>
          <w:color w:val="000000"/>
          <w:lang w:eastAsia="bs-Latn-BA" w:bidi="ar-SA"/>
        </w:rPr>
        <w:t>obaveze</w:t>
      </w:r>
      <w:r w:rsidR="0050459E" w:rsidRPr="0050459E">
        <w:rPr>
          <w:rFonts w:ascii="Arial" w:hAnsi="Arial" w:cs="Arial"/>
          <w:color w:val="000000"/>
          <w:lang w:eastAsia="bs-Latn-BA" w:bidi="ar-SA"/>
        </w:rPr>
        <w:t xml:space="preserve"> na temelju koje se plaća naknada ako je ima; bruto iznos naknade, iznos poreza, razlika naknade, naziv banke primat</w:t>
      </w:r>
      <w:r>
        <w:rPr>
          <w:rFonts w:ascii="Arial" w:hAnsi="Arial" w:cs="Arial"/>
          <w:color w:val="000000"/>
          <w:lang w:eastAsia="bs-Latn-BA" w:bidi="ar-SA"/>
        </w:rPr>
        <w:t xml:space="preserve">elja, broj računa primatelja. </w:t>
      </w:r>
      <w:r>
        <w:rPr>
          <w:rFonts w:ascii="Arial" w:hAnsi="Arial" w:cs="Arial"/>
          <w:color w:val="000000"/>
          <w:lang w:eastAsia="bs-Latn-BA" w:bidi="ar-SA"/>
        </w:rPr>
        <w:br/>
      </w:r>
      <w:r w:rsidR="0050459E" w:rsidRPr="0050459E">
        <w:rPr>
          <w:rFonts w:ascii="Arial" w:hAnsi="Arial" w:cs="Arial"/>
          <w:color w:val="000000"/>
          <w:lang w:eastAsia="bs-Latn-BA" w:bidi="ar-SA"/>
        </w:rPr>
        <w:t xml:space="preserve">h) podatke o osobi koja potpisuje obrazac.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Porezni obveznik je dužan dostaviti Obrazac PK-814 uz Prijavu poreza na dobit (Obrazac PP-801 ili Obrazac PP-802 ili Obrazac PP-803 ili Obrazac PP-804 ili Obrazac PP-805), ukoliko koristi umanjenje poreza s osnove poreznog kredita. </w:t>
      </w:r>
    </w:p>
    <w:p w:rsidR="008F356A" w:rsidRDefault="008F356A" w:rsidP="0050459E">
      <w:pPr>
        <w:spacing w:before="0" w:after="0" w:line="240" w:lineRule="auto"/>
        <w:jc w:val="both"/>
        <w:rPr>
          <w:rFonts w:ascii="Arial" w:hAnsi="Arial" w:cs="Arial"/>
          <w:color w:val="000000"/>
          <w:lang w:eastAsia="bs-Latn-BA" w:bidi="ar-SA"/>
        </w:rPr>
      </w:pPr>
    </w:p>
    <w:p w:rsidR="008F356A" w:rsidRPr="00FF5E4A" w:rsidRDefault="008F356A" w:rsidP="008F356A">
      <w:pPr>
        <w:autoSpaceDE w:val="0"/>
        <w:autoSpaceDN w:val="0"/>
        <w:adjustRightInd w:val="0"/>
        <w:spacing w:before="0" w:after="0" w:line="240" w:lineRule="auto"/>
        <w:jc w:val="both"/>
        <w:rPr>
          <w:rFonts w:ascii="Arial" w:hAnsi="Arial" w:cs="Arial"/>
          <w:lang w:val="bs-Latn-BA" w:eastAsia="bs-Latn-BA" w:bidi="ar-SA"/>
        </w:rPr>
      </w:pPr>
      <w:r w:rsidRPr="00FF5E4A">
        <w:rPr>
          <w:rFonts w:ascii="Arial" w:hAnsi="Arial" w:cs="Arial"/>
          <w:lang w:val="bs-Latn-BA" w:eastAsia="bs-Latn-BA" w:bidi="ar-SA"/>
        </w:rPr>
        <w:t>(4) Porezni obveznik dužan je pribaviti u svojoj evidenciji dokaz o plaćenom porezu po odbitku van države Bosne i Hercegovine, odnosno ovjerenu prijavu</w:t>
      </w:r>
      <w:r>
        <w:rPr>
          <w:rFonts w:ascii="Arial" w:hAnsi="Arial" w:cs="Arial"/>
          <w:lang w:val="bs-Latn-BA" w:eastAsia="bs-Latn-BA" w:bidi="ar-SA"/>
        </w:rPr>
        <w:t xml:space="preserve"> </w:t>
      </w:r>
      <w:r w:rsidRPr="00FF5E4A">
        <w:rPr>
          <w:rFonts w:ascii="Arial" w:hAnsi="Arial" w:cs="Arial"/>
          <w:lang w:val="bs-Latn-BA" w:eastAsia="bs-Latn-BA" w:bidi="ar-SA"/>
        </w:rPr>
        <w:t>poreza po odbitku nadležnog organa države ugovornice.</w:t>
      </w:r>
    </w:p>
    <w:p w:rsidR="008F356A" w:rsidRPr="00FF5E4A" w:rsidRDefault="008F356A" w:rsidP="008F356A">
      <w:pPr>
        <w:autoSpaceDE w:val="0"/>
        <w:autoSpaceDN w:val="0"/>
        <w:adjustRightInd w:val="0"/>
        <w:spacing w:before="0" w:after="0" w:line="240" w:lineRule="auto"/>
        <w:jc w:val="both"/>
        <w:rPr>
          <w:rFonts w:ascii="Arial" w:hAnsi="Arial" w:cs="Arial"/>
          <w:lang w:val="bs-Latn-BA" w:eastAsia="bs-Latn-BA" w:bidi="ar-SA"/>
        </w:rPr>
      </w:pPr>
    </w:p>
    <w:p w:rsidR="008F356A" w:rsidRDefault="008F356A" w:rsidP="008F356A">
      <w:pPr>
        <w:spacing w:before="0" w:after="0" w:line="240" w:lineRule="auto"/>
        <w:jc w:val="both"/>
        <w:rPr>
          <w:rFonts w:ascii="Arial" w:hAnsi="Arial" w:cs="Arial"/>
          <w:color w:val="000000"/>
          <w:lang w:eastAsia="bs-Latn-BA" w:bidi="ar-SA"/>
        </w:rPr>
      </w:pPr>
      <w:r w:rsidRPr="00FF5E4A">
        <w:rPr>
          <w:rFonts w:ascii="Arial" w:hAnsi="Arial" w:cs="Arial"/>
          <w:lang w:val="bs-Latn-BA" w:eastAsia="bs-Latn-BA" w:bidi="ar-SA"/>
        </w:rPr>
        <w:t>(5) Obrazac PK 814 sačinjava se u dva primjerka, od kojih se jedan dostavlja Poreznoj upravi, a drugi ostaje poreznom obvezniku.</w:t>
      </w:r>
    </w:p>
    <w:p w:rsidR="00AB0053" w:rsidRPr="0050459E" w:rsidRDefault="00AB0053" w:rsidP="0050459E">
      <w:pPr>
        <w:spacing w:before="0" w:after="0" w:line="240" w:lineRule="auto"/>
        <w:jc w:val="both"/>
        <w:rPr>
          <w:rFonts w:ascii="Arial" w:hAnsi="Arial" w:cs="Arial"/>
          <w:color w:val="000000"/>
          <w:lang w:eastAsia="bs-Latn-BA" w:bidi="ar-SA"/>
        </w:rPr>
      </w:pPr>
    </w:p>
    <w:p w:rsidR="0050459E" w:rsidRPr="0050459E" w:rsidRDefault="0050459E" w:rsidP="00AB0053">
      <w:pPr>
        <w:spacing w:before="0" w:after="0" w:line="240" w:lineRule="auto"/>
        <w:rPr>
          <w:rFonts w:ascii="Arial" w:hAnsi="Arial" w:cs="Arial"/>
          <w:color w:val="000000"/>
          <w:lang w:eastAsia="bs-Latn-BA" w:bidi="ar-SA"/>
        </w:rPr>
      </w:pPr>
      <w:r w:rsidRPr="0050459E">
        <w:rPr>
          <w:rFonts w:ascii="Arial" w:hAnsi="Arial" w:cs="Arial"/>
          <w:b/>
          <w:bCs/>
          <w:color w:val="000000"/>
          <w:lang w:eastAsia="bs-Latn-BA" w:bidi="ar-SA"/>
        </w:rPr>
        <w:t xml:space="preserve">F. Prijava poreznih gubitaka </w:t>
      </w:r>
      <w:r w:rsidRPr="0050459E">
        <w:rPr>
          <w:rFonts w:ascii="Arial" w:hAnsi="Arial" w:cs="Arial"/>
          <w:color w:val="000000"/>
          <w:lang w:eastAsia="bs-Latn-BA" w:bidi="ar-SA"/>
        </w:rPr>
        <w:br/>
      </w:r>
    </w:p>
    <w:p w:rsidR="0050459E" w:rsidRDefault="0050459E" w:rsidP="00AB0053">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119. </w:t>
      </w:r>
      <w:r w:rsidRPr="0050459E">
        <w:rPr>
          <w:rFonts w:ascii="Arial" w:hAnsi="Arial" w:cs="Arial"/>
          <w:color w:val="000000"/>
          <w:lang w:eastAsia="bs-Latn-BA" w:bidi="ar-SA"/>
        </w:rPr>
        <w:br/>
      </w:r>
      <w:r w:rsidRPr="0050459E">
        <w:rPr>
          <w:rFonts w:ascii="Arial" w:hAnsi="Arial" w:cs="Arial"/>
          <w:b/>
          <w:bCs/>
          <w:color w:val="000000"/>
          <w:lang w:eastAsia="bs-Latn-BA" w:bidi="ar-SA"/>
        </w:rPr>
        <w:t>(Pregled poreznih gubitaka)</w:t>
      </w:r>
    </w:p>
    <w:p w:rsidR="00AB0053" w:rsidRPr="0050459E" w:rsidRDefault="00AB0053" w:rsidP="00AB0053">
      <w:pPr>
        <w:spacing w:before="0" w:after="0" w:line="240" w:lineRule="auto"/>
        <w:jc w:val="center"/>
        <w:rPr>
          <w:rFonts w:ascii="Arial" w:hAnsi="Arial" w:cs="Arial"/>
          <w:color w:val="000000"/>
          <w:lang w:eastAsia="bs-Latn-BA" w:bidi="ar-SA"/>
        </w:rPr>
      </w:pPr>
    </w:p>
    <w:p w:rsidR="00AB0053"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Akumulirani porezni gubitak koji se koristi za umanjenje porezne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se utvrđuje u Pregledu nastalih, neiskorištenih i iskorištenih poreznih gubitaka - Obrazac PG-809, a na temelju Poreznih </w:t>
      </w:r>
      <w:r w:rsidR="00735020">
        <w:rPr>
          <w:rFonts w:ascii="Arial" w:hAnsi="Arial" w:cs="Arial"/>
          <w:color w:val="000000"/>
          <w:lang w:eastAsia="bs-Latn-BA" w:bidi="ar-SA"/>
        </w:rPr>
        <w:t>bilansu</w:t>
      </w:r>
      <w:r w:rsidRPr="0050459E">
        <w:rPr>
          <w:rFonts w:ascii="Arial" w:hAnsi="Arial" w:cs="Arial"/>
          <w:color w:val="000000"/>
          <w:lang w:eastAsia="bs-Latn-BA" w:bidi="ar-SA"/>
        </w:rPr>
        <w:t xml:space="preserve"> - Obrazac PB-800-A ili Obrazac PB-800-B iz godina u kojima je iskazan porezni gubitak.</w:t>
      </w:r>
    </w:p>
    <w:p w:rsidR="00AB0053" w:rsidRDefault="00AB0053"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t xml:space="preserve"> </w:t>
      </w:r>
      <w:r w:rsidR="0050459E" w:rsidRPr="0050459E">
        <w:rPr>
          <w:rFonts w:ascii="Arial" w:hAnsi="Arial" w:cs="Arial"/>
          <w:color w:val="000000"/>
          <w:lang w:eastAsia="bs-Latn-BA" w:bidi="ar-SA"/>
        </w:rPr>
        <w:br/>
        <w:t xml:space="preserve">(2) Pregled nastalih, neiskorištenih i iskorištenih poreznih gubitaka iz </w:t>
      </w:r>
      <w:r w:rsidR="0050459E">
        <w:rPr>
          <w:rFonts w:ascii="Arial" w:hAnsi="Arial" w:cs="Arial"/>
          <w:color w:val="000000"/>
          <w:lang w:eastAsia="bs-Latn-BA" w:bidi="ar-SA"/>
        </w:rPr>
        <w:t>stava</w:t>
      </w:r>
      <w:r w:rsidR="0050459E" w:rsidRPr="0050459E">
        <w:rPr>
          <w:rFonts w:ascii="Arial" w:hAnsi="Arial" w:cs="Arial"/>
          <w:color w:val="000000"/>
          <w:lang w:eastAsia="bs-Latn-BA" w:bidi="ar-SA"/>
        </w:rPr>
        <w:t xml:space="preserve"> (1) ovoga </w:t>
      </w:r>
      <w:r w:rsidR="0050459E">
        <w:rPr>
          <w:rFonts w:ascii="Arial" w:hAnsi="Arial" w:cs="Arial"/>
          <w:color w:val="000000"/>
          <w:lang w:eastAsia="bs-Latn-BA" w:bidi="ar-SA"/>
        </w:rPr>
        <w:t>člana</w:t>
      </w:r>
      <w:r w:rsidR="0050459E" w:rsidRPr="0050459E">
        <w:rPr>
          <w:rFonts w:ascii="Arial" w:hAnsi="Arial" w:cs="Arial"/>
          <w:color w:val="000000"/>
          <w:lang w:eastAsia="bs-Latn-BA" w:bidi="ar-SA"/>
        </w:rPr>
        <w:t xml:space="preserve"> sadrži podatke o poreznom gubitku iz prethodnih pet godina u odnosu na godinu za koju se traži umanjenje porezne </w:t>
      </w:r>
      <w:r w:rsidR="003E0243">
        <w:rPr>
          <w:rFonts w:ascii="Arial" w:hAnsi="Arial" w:cs="Arial"/>
          <w:color w:val="000000"/>
          <w:lang w:eastAsia="bs-Latn-BA" w:bidi="ar-SA"/>
        </w:rPr>
        <w:t>osnovice</w:t>
      </w:r>
      <w:r w:rsidR="0050459E" w:rsidRPr="0050459E">
        <w:rPr>
          <w:rFonts w:ascii="Arial" w:hAnsi="Arial" w:cs="Arial"/>
          <w:color w:val="000000"/>
          <w:lang w:eastAsia="bs-Latn-BA" w:bidi="ar-SA"/>
        </w:rPr>
        <w:t xml:space="preserve">, na način da se za svaku godinu iskazuje koliko je iskorišteno ili neiskorišteno poreznog gubitka, a koji će se koristiti za tekuću godinu.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(3) Porezni obveznik je dužan dostaviti Obrazac PG-809 uz Prijavu poreza na dobit (Obrazac PP-801 ili Obrazac PP-802 ili Obrazac PP-803 ili Obrazac PP-804 ili Obrazac PP-805), ukoliko koristi umanjenje porezne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s osnove poreznog gubitka. </w:t>
      </w:r>
    </w:p>
    <w:p w:rsidR="00AB0053" w:rsidRPr="0050459E" w:rsidRDefault="00AB0053" w:rsidP="0050459E">
      <w:pPr>
        <w:spacing w:before="0" w:after="0" w:line="240" w:lineRule="auto"/>
        <w:jc w:val="both"/>
        <w:rPr>
          <w:rFonts w:ascii="Arial" w:hAnsi="Arial" w:cs="Arial"/>
          <w:color w:val="000000"/>
          <w:lang w:eastAsia="bs-Latn-BA" w:bidi="ar-SA"/>
        </w:rPr>
      </w:pPr>
    </w:p>
    <w:p w:rsidR="0050459E" w:rsidRPr="0050459E" w:rsidRDefault="0050459E" w:rsidP="00AB0053">
      <w:pPr>
        <w:spacing w:before="0" w:after="0" w:line="240" w:lineRule="auto"/>
        <w:rPr>
          <w:rFonts w:ascii="Arial" w:hAnsi="Arial" w:cs="Arial"/>
          <w:color w:val="000000"/>
          <w:lang w:eastAsia="bs-Latn-BA" w:bidi="ar-SA"/>
        </w:rPr>
      </w:pPr>
      <w:r w:rsidRPr="0050459E">
        <w:rPr>
          <w:rFonts w:ascii="Arial" w:hAnsi="Arial" w:cs="Arial"/>
          <w:b/>
          <w:bCs/>
          <w:color w:val="000000"/>
          <w:lang w:eastAsia="bs-Latn-BA" w:bidi="ar-SA"/>
        </w:rPr>
        <w:t xml:space="preserve">G. Poslovna evidencija </w:t>
      </w:r>
      <w:r w:rsidRPr="0050459E">
        <w:rPr>
          <w:rFonts w:ascii="Arial" w:hAnsi="Arial" w:cs="Arial"/>
          <w:color w:val="000000"/>
          <w:lang w:eastAsia="bs-Latn-BA" w:bidi="ar-SA"/>
        </w:rPr>
        <w:br/>
      </w:r>
    </w:p>
    <w:p w:rsidR="0050459E" w:rsidRDefault="0050459E" w:rsidP="00AB0053">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120. </w:t>
      </w:r>
      <w:r w:rsidRPr="0050459E">
        <w:rPr>
          <w:rFonts w:ascii="Arial" w:hAnsi="Arial" w:cs="Arial"/>
          <w:color w:val="000000"/>
          <w:lang w:eastAsia="bs-Latn-BA" w:bidi="ar-SA"/>
        </w:rPr>
        <w:br/>
      </w:r>
      <w:r w:rsidRPr="0050459E">
        <w:rPr>
          <w:rFonts w:ascii="Arial" w:hAnsi="Arial" w:cs="Arial"/>
          <w:b/>
          <w:bCs/>
          <w:color w:val="000000"/>
          <w:lang w:eastAsia="bs-Latn-BA" w:bidi="ar-SA"/>
        </w:rPr>
        <w:t>(Poslovna dokumentacija)</w:t>
      </w:r>
    </w:p>
    <w:p w:rsidR="00AB0053" w:rsidRPr="0050459E" w:rsidRDefault="00AB0053" w:rsidP="00AB0053">
      <w:pPr>
        <w:spacing w:before="0" w:after="0" w:line="240" w:lineRule="auto"/>
        <w:jc w:val="center"/>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Poslovna dokumentacija pravnih osoba koju su prema računovodstvenim propisima u Federaciji obvezni sačinjavati, kao i poslovna dokumentacija poslovnih jedinica iz Republike Srpske ili Brčko Distrikta koju su prema propisima o računovodstvu i reviziji u Republici Srpskoj ili Brčko Distriktu obvezni sačinjavati, koristi se kod utvrđivanja porezne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poreznih obveznika iz </w:t>
      </w:r>
      <w:r>
        <w:rPr>
          <w:rFonts w:ascii="Arial" w:hAnsi="Arial" w:cs="Arial"/>
          <w:color w:val="000000"/>
          <w:lang w:eastAsia="bs-Latn-BA" w:bidi="ar-SA"/>
        </w:rPr>
        <w:t>člana</w:t>
      </w:r>
      <w:r w:rsidRPr="0050459E">
        <w:rPr>
          <w:rFonts w:ascii="Arial" w:hAnsi="Arial" w:cs="Arial"/>
          <w:color w:val="000000"/>
          <w:lang w:eastAsia="bs-Latn-BA" w:bidi="ar-SA"/>
        </w:rPr>
        <w:t xml:space="preserve"> 3. </w:t>
      </w:r>
      <w:r>
        <w:rPr>
          <w:rFonts w:ascii="Arial" w:hAnsi="Arial" w:cs="Arial"/>
          <w:color w:val="000000"/>
          <w:lang w:eastAsia="bs-Latn-BA" w:bidi="ar-SA"/>
        </w:rPr>
        <w:t>stava</w:t>
      </w:r>
      <w:r w:rsidRPr="0050459E">
        <w:rPr>
          <w:rFonts w:ascii="Arial" w:hAnsi="Arial" w:cs="Arial"/>
          <w:color w:val="000000"/>
          <w:lang w:eastAsia="bs-Latn-BA" w:bidi="ar-SA"/>
        </w:rPr>
        <w:t xml:space="preserve"> (1) i (2) i </w:t>
      </w:r>
      <w:r>
        <w:rPr>
          <w:rFonts w:ascii="Arial" w:hAnsi="Arial" w:cs="Arial"/>
          <w:color w:val="000000"/>
          <w:lang w:eastAsia="bs-Latn-BA" w:bidi="ar-SA"/>
        </w:rPr>
        <w:t>člana</w:t>
      </w:r>
      <w:r w:rsidRPr="0050459E">
        <w:rPr>
          <w:rFonts w:ascii="Arial" w:hAnsi="Arial" w:cs="Arial"/>
          <w:color w:val="000000"/>
          <w:lang w:eastAsia="bs-Latn-BA" w:bidi="ar-SA"/>
        </w:rPr>
        <w:t xml:space="preserve"> 4. </w:t>
      </w:r>
      <w:r>
        <w:rPr>
          <w:rFonts w:ascii="Arial" w:hAnsi="Arial" w:cs="Arial"/>
          <w:color w:val="000000"/>
          <w:lang w:eastAsia="bs-Latn-BA" w:bidi="ar-SA"/>
        </w:rPr>
        <w:t>stava</w:t>
      </w:r>
      <w:r w:rsidRPr="0050459E">
        <w:rPr>
          <w:rFonts w:ascii="Arial" w:hAnsi="Arial" w:cs="Arial"/>
          <w:color w:val="000000"/>
          <w:lang w:eastAsia="bs-Latn-BA" w:bidi="ar-SA"/>
        </w:rPr>
        <w:t xml:space="preserve"> (2) Zakona. </w:t>
      </w:r>
    </w:p>
    <w:p w:rsidR="00AB0053" w:rsidRPr="0050459E" w:rsidRDefault="00AB0053" w:rsidP="0050459E">
      <w:pPr>
        <w:spacing w:before="0" w:after="0" w:line="240" w:lineRule="auto"/>
        <w:jc w:val="both"/>
        <w:rPr>
          <w:rFonts w:ascii="Arial" w:hAnsi="Arial" w:cs="Arial"/>
          <w:color w:val="000000"/>
          <w:lang w:eastAsia="bs-Latn-BA" w:bidi="ar-SA"/>
        </w:rPr>
      </w:pPr>
    </w:p>
    <w:p w:rsidR="0050459E" w:rsidRDefault="0050459E" w:rsidP="00AB0053">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121. </w:t>
      </w:r>
      <w:r w:rsidRPr="0050459E">
        <w:rPr>
          <w:rFonts w:ascii="Arial" w:hAnsi="Arial" w:cs="Arial"/>
          <w:color w:val="000000"/>
          <w:lang w:eastAsia="bs-Latn-BA" w:bidi="ar-SA"/>
        </w:rPr>
        <w:br/>
      </w:r>
      <w:r w:rsidRPr="0050459E">
        <w:rPr>
          <w:rFonts w:ascii="Arial" w:hAnsi="Arial" w:cs="Arial"/>
          <w:b/>
          <w:bCs/>
          <w:color w:val="000000"/>
          <w:lang w:eastAsia="bs-Latn-BA" w:bidi="ar-SA"/>
        </w:rPr>
        <w:t>(Poslovne knjige i financijski izvještaji)</w:t>
      </w:r>
    </w:p>
    <w:p w:rsidR="00AB0053" w:rsidRPr="0050459E" w:rsidRDefault="00AB0053" w:rsidP="0050459E">
      <w:pPr>
        <w:spacing w:before="0" w:after="0" w:line="240" w:lineRule="auto"/>
        <w:jc w:val="both"/>
        <w:rPr>
          <w:rFonts w:ascii="Arial" w:hAnsi="Arial" w:cs="Arial"/>
          <w:color w:val="000000"/>
          <w:lang w:eastAsia="bs-Latn-BA" w:bidi="ar-SA"/>
        </w:rPr>
      </w:pPr>
    </w:p>
    <w:p w:rsidR="00AB0053" w:rsidRP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Za utvrđivanje porezne </w:t>
      </w:r>
      <w:r w:rsidR="003E0243">
        <w:rPr>
          <w:rFonts w:ascii="Arial" w:hAnsi="Arial" w:cs="Arial"/>
          <w:color w:val="000000"/>
          <w:lang w:eastAsia="bs-Latn-BA" w:bidi="ar-SA"/>
        </w:rPr>
        <w:t>osnovice</w:t>
      </w:r>
      <w:r w:rsidRPr="0050459E">
        <w:rPr>
          <w:rFonts w:ascii="Arial" w:hAnsi="Arial" w:cs="Arial"/>
          <w:color w:val="000000"/>
          <w:lang w:eastAsia="bs-Latn-BA" w:bidi="ar-SA"/>
        </w:rPr>
        <w:t xml:space="preserve"> poreznog obveznika iz </w:t>
      </w:r>
      <w:r>
        <w:rPr>
          <w:rFonts w:ascii="Arial" w:hAnsi="Arial" w:cs="Arial"/>
          <w:color w:val="000000"/>
          <w:lang w:eastAsia="bs-Latn-BA" w:bidi="ar-SA"/>
        </w:rPr>
        <w:t>člana</w:t>
      </w:r>
      <w:r w:rsidRPr="0050459E">
        <w:rPr>
          <w:rFonts w:ascii="Arial" w:hAnsi="Arial" w:cs="Arial"/>
          <w:color w:val="000000"/>
          <w:lang w:eastAsia="bs-Latn-BA" w:bidi="ar-SA"/>
        </w:rPr>
        <w:t xml:space="preserve"> 3. </w:t>
      </w:r>
      <w:r>
        <w:rPr>
          <w:rFonts w:ascii="Arial" w:hAnsi="Arial" w:cs="Arial"/>
          <w:color w:val="000000"/>
          <w:lang w:eastAsia="bs-Latn-BA" w:bidi="ar-SA"/>
        </w:rPr>
        <w:t>stav</w:t>
      </w:r>
      <w:r w:rsidRPr="0050459E">
        <w:rPr>
          <w:rFonts w:ascii="Arial" w:hAnsi="Arial" w:cs="Arial"/>
          <w:color w:val="000000"/>
          <w:lang w:eastAsia="bs-Latn-BA" w:bidi="ar-SA"/>
        </w:rPr>
        <w:t xml:space="preserve"> (1) i </w:t>
      </w:r>
      <w:r>
        <w:rPr>
          <w:rFonts w:ascii="Arial" w:hAnsi="Arial" w:cs="Arial"/>
          <w:color w:val="000000"/>
          <w:lang w:eastAsia="bs-Latn-BA" w:bidi="ar-SA"/>
        </w:rPr>
        <w:t>člana</w:t>
      </w:r>
      <w:r w:rsidRPr="0050459E">
        <w:rPr>
          <w:rFonts w:ascii="Arial" w:hAnsi="Arial" w:cs="Arial"/>
          <w:color w:val="000000"/>
          <w:lang w:eastAsia="bs-Latn-BA" w:bidi="ar-SA"/>
        </w:rPr>
        <w:t xml:space="preserve"> 4. </w:t>
      </w:r>
      <w:r>
        <w:rPr>
          <w:rFonts w:ascii="Arial" w:hAnsi="Arial" w:cs="Arial"/>
          <w:color w:val="000000"/>
          <w:lang w:eastAsia="bs-Latn-BA" w:bidi="ar-SA"/>
        </w:rPr>
        <w:t>stav</w:t>
      </w:r>
      <w:r w:rsidRPr="0050459E">
        <w:rPr>
          <w:rFonts w:ascii="Arial" w:hAnsi="Arial" w:cs="Arial"/>
          <w:color w:val="000000"/>
          <w:lang w:eastAsia="bs-Latn-BA" w:bidi="ar-SA"/>
        </w:rPr>
        <w:t xml:space="preserve"> (2) Zakona mjerodavne su poslovne knjige i financijski izvještaji koji su sačinjeni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propisima o računovodstvu i reviziji u Federaciji, te ovjereni pečatom i potpisom odgovornih osoba.</w:t>
      </w:r>
      <w:r w:rsidRPr="0050459E">
        <w:rPr>
          <w:rFonts w:ascii="Arial" w:hAnsi="Arial" w:cs="Arial"/>
          <w:color w:val="000000"/>
          <w:lang w:eastAsia="bs-Latn-BA" w:bidi="ar-SA"/>
        </w:rPr>
        <w:br/>
      </w:r>
    </w:p>
    <w:p w:rsidR="0050459E" w:rsidRDefault="0050459E" w:rsidP="00AB0053">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122. </w:t>
      </w:r>
      <w:r w:rsidRPr="0050459E">
        <w:rPr>
          <w:rFonts w:ascii="Arial" w:hAnsi="Arial" w:cs="Arial"/>
          <w:color w:val="000000"/>
          <w:lang w:eastAsia="bs-Latn-BA" w:bidi="ar-SA"/>
        </w:rPr>
        <w:br/>
      </w:r>
      <w:r w:rsidRPr="0050459E">
        <w:rPr>
          <w:rFonts w:ascii="Arial" w:hAnsi="Arial" w:cs="Arial"/>
          <w:b/>
          <w:bCs/>
          <w:color w:val="000000"/>
          <w:lang w:eastAsia="bs-Latn-BA" w:bidi="ar-SA"/>
        </w:rPr>
        <w:t>(Dokumentacija poslovne jedinice nerezidenta)</w:t>
      </w:r>
    </w:p>
    <w:p w:rsidR="00AB0053" w:rsidRPr="0050459E" w:rsidRDefault="00AB0053" w:rsidP="0050459E">
      <w:pPr>
        <w:spacing w:before="0" w:after="0" w:line="240" w:lineRule="auto"/>
        <w:jc w:val="both"/>
        <w:rPr>
          <w:rFonts w:ascii="Arial" w:hAnsi="Arial" w:cs="Arial"/>
          <w:color w:val="000000"/>
          <w:lang w:eastAsia="bs-Latn-BA" w:bidi="ar-SA"/>
        </w:rPr>
      </w:pPr>
    </w:p>
    <w:p w:rsidR="004202DA"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Porezni obveznik iz </w:t>
      </w:r>
      <w:r>
        <w:rPr>
          <w:rFonts w:ascii="Arial" w:hAnsi="Arial" w:cs="Arial"/>
          <w:color w:val="000000"/>
          <w:lang w:eastAsia="bs-Latn-BA" w:bidi="ar-SA"/>
        </w:rPr>
        <w:t>člana</w:t>
      </w:r>
      <w:r w:rsidRPr="0050459E">
        <w:rPr>
          <w:rFonts w:ascii="Arial" w:hAnsi="Arial" w:cs="Arial"/>
          <w:color w:val="000000"/>
          <w:lang w:eastAsia="bs-Latn-BA" w:bidi="ar-SA"/>
        </w:rPr>
        <w:t xml:space="preserve"> 3. </w:t>
      </w:r>
      <w:r>
        <w:rPr>
          <w:rFonts w:ascii="Arial" w:hAnsi="Arial" w:cs="Arial"/>
          <w:color w:val="000000"/>
          <w:lang w:eastAsia="bs-Latn-BA" w:bidi="ar-SA"/>
        </w:rPr>
        <w:t>stava</w:t>
      </w:r>
      <w:r w:rsidRPr="0050459E">
        <w:rPr>
          <w:rFonts w:ascii="Arial" w:hAnsi="Arial" w:cs="Arial"/>
          <w:color w:val="000000"/>
          <w:lang w:eastAsia="bs-Latn-BA" w:bidi="ar-SA"/>
        </w:rPr>
        <w:t xml:space="preserve"> (3) Zakona može svoju računovodstvenu evidenciju voditi u skladu s </w:t>
      </w:r>
      <w:r w:rsidR="00A0284C">
        <w:rPr>
          <w:rFonts w:ascii="Arial" w:hAnsi="Arial" w:cs="Arial"/>
          <w:color w:val="000000"/>
          <w:lang w:eastAsia="bs-Latn-BA" w:bidi="ar-SA"/>
        </w:rPr>
        <w:t>članom</w:t>
      </w:r>
      <w:r w:rsidRPr="0050459E">
        <w:rPr>
          <w:rFonts w:ascii="Arial" w:hAnsi="Arial" w:cs="Arial"/>
          <w:color w:val="000000"/>
          <w:lang w:eastAsia="bs-Latn-BA" w:bidi="ar-SA"/>
        </w:rPr>
        <w:t xml:space="preserve"> 121. ovog Pravilnika, a ako to ne čini mora posjedovati sljedeće evidencije o:</w:t>
      </w:r>
    </w:p>
    <w:p w:rsidR="004202DA"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a) imovini - (naziv, količina, nabavna vrijednosti, amortizacija i ostali potrebni podaci) </w:t>
      </w:r>
      <w:r w:rsidR="004202DA">
        <w:rPr>
          <w:rFonts w:ascii="Arial" w:hAnsi="Arial" w:cs="Arial"/>
          <w:color w:val="000000"/>
          <w:lang w:eastAsia="bs-Latn-BA" w:bidi="ar-SA"/>
        </w:rPr>
        <w:br/>
      </w:r>
      <w:r w:rsidRPr="0050459E">
        <w:rPr>
          <w:rFonts w:ascii="Arial" w:hAnsi="Arial" w:cs="Arial"/>
          <w:color w:val="000000"/>
          <w:lang w:eastAsia="bs-Latn-BA" w:bidi="ar-SA"/>
        </w:rPr>
        <w:t xml:space="preserve">b) kupoprodaji robe, zaliha ili usluga - (naziv robe, količina, cijene, marže, naziv kupca/dobavljača, oznake dokumenta i ostali potrebni podaci) </w:t>
      </w:r>
    </w:p>
    <w:p w:rsidR="004202DA"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c) prodaji robe ili evidenciji o proizvedenim proizvodima - (naziv, količina, cijene, marže, stanja i ostali potrebni podaci) </w:t>
      </w:r>
    </w:p>
    <w:p w:rsidR="004202DA"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d) izvršenim i primljenim uslugama - (vrste usluge, količine, dokumenti, vrijednosti i ostali potrebni podaci)</w:t>
      </w:r>
    </w:p>
    <w:p w:rsidR="004202DA" w:rsidRDefault="004202DA"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t xml:space="preserve"> </w:t>
      </w:r>
      <w:r w:rsidR="0050459E" w:rsidRPr="0050459E">
        <w:rPr>
          <w:rFonts w:ascii="Arial" w:hAnsi="Arial" w:cs="Arial"/>
          <w:color w:val="000000"/>
          <w:lang w:eastAsia="bs-Latn-BA" w:bidi="ar-SA"/>
        </w:rPr>
        <w:t xml:space="preserve">e) potrošnji i transakcijama povezanim s kapitalnom imovinom - (naziv imovine, količina, cijene, marže, naziv kupca/dobavljača, oznake dokumenta i ostali potrebni podaci) </w:t>
      </w:r>
    </w:p>
    <w:p w:rsidR="004202DA"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f) plaćama, naknadama i ostalim isplatama prema zaposlenim ili trećim osobama - podaci prema propisima o porezu na dohodak. </w:t>
      </w:r>
    </w:p>
    <w:p w:rsidR="004202DA" w:rsidRDefault="004202DA"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br/>
      </w:r>
      <w:r w:rsidR="0050459E" w:rsidRPr="0050459E">
        <w:rPr>
          <w:rFonts w:ascii="Arial" w:hAnsi="Arial" w:cs="Arial"/>
          <w:color w:val="000000"/>
          <w:lang w:eastAsia="bs-Latn-BA" w:bidi="ar-SA"/>
        </w:rPr>
        <w:t xml:space="preserve">(2) Porezni obveznik evidenciju iz </w:t>
      </w:r>
      <w:r w:rsidR="0050459E">
        <w:rPr>
          <w:rFonts w:ascii="Arial" w:hAnsi="Arial" w:cs="Arial"/>
          <w:color w:val="000000"/>
          <w:lang w:eastAsia="bs-Latn-BA" w:bidi="ar-SA"/>
        </w:rPr>
        <w:t>stava</w:t>
      </w:r>
      <w:r w:rsidR="0050459E" w:rsidRPr="0050459E">
        <w:rPr>
          <w:rFonts w:ascii="Arial" w:hAnsi="Arial" w:cs="Arial"/>
          <w:color w:val="000000"/>
          <w:lang w:eastAsia="bs-Latn-BA" w:bidi="ar-SA"/>
        </w:rPr>
        <w:t xml:space="preserve"> (1) ovoga </w:t>
      </w:r>
      <w:r w:rsidR="0050459E">
        <w:rPr>
          <w:rFonts w:ascii="Arial" w:hAnsi="Arial" w:cs="Arial"/>
          <w:color w:val="000000"/>
          <w:lang w:eastAsia="bs-Latn-BA" w:bidi="ar-SA"/>
        </w:rPr>
        <w:t>člana</w:t>
      </w:r>
      <w:r w:rsidR="0050459E" w:rsidRPr="0050459E">
        <w:rPr>
          <w:rFonts w:ascii="Arial" w:hAnsi="Arial" w:cs="Arial"/>
          <w:color w:val="000000"/>
          <w:lang w:eastAsia="bs-Latn-BA" w:bidi="ar-SA"/>
        </w:rPr>
        <w:t xml:space="preserve"> vodi na način da je svaka poslovna promjena evidentirana na temelju vjerodostojnog dokumenta, te da su transakcije iskazane kronološki, prema datumu nastanka. </w:t>
      </w:r>
      <w:r w:rsidR="0050459E" w:rsidRPr="0050459E">
        <w:rPr>
          <w:rFonts w:ascii="Arial" w:hAnsi="Arial" w:cs="Arial"/>
          <w:color w:val="000000"/>
          <w:lang w:eastAsia="bs-Latn-BA" w:bidi="ar-SA"/>
        </w:rPr>
        <w:br/>
      </w:r>
      <w:r w:rsidR="0050459E" w:rsidRPr="0050459E">
        <w:rPr>
          <w:rFonts w:ascii="Arial" w:hAnsi="Arial" w:cs="Arial"/>
          <w:color w:val="000000"/>
          <w:lang w:eastAsia="bs-Latn-BA" w:bidi="ar-SA"/>
        </w:rPr>
        <w:br/>
        <w:t xml:space="preserve">(3) Na temelju evidencija iz ovoga </w:t>
      </w:r>
      <w:r w:rsidR="0050459E">
        <w:rPr>
          <w:rFonts w:ascii="Arial" w:hAnsi="Arial" w:cs="Arial"/>
          <w:color w:val="000000"/>
          <w:lang w:eastAsia="bs-Latn-BA" w:bidi="ar-SA"/>
        </w:rPr>
        <w:t>člana</w:t>
      </w:r>
      <w:r w:rsidR="0050459E" w:rsidRPr="0050459E">
        <w:rPr>
          <w:rFonts w:ascii="Arial" w:hAnsi="Arial" w:cs="Arial"/>
          <w:color w:val="000000"/>
          <w:lang w:eastAsia="bs-Latn-BA" w:bidi="ar-SA"/>
        </w:rPr>
        <w:t xml:space="preserve">, porezni obveznik iz </w:t>
      </w:r>
      <w:r w:rsidR="0050459E">
        <w:rPr>
          <w:rFonts w:ascii="Arial" w:hAnsi="Arial" w:cs="Arial"/>
          <w:color w:val="000000"/>
          <w:lang w:eastAsia="bs-Latn-BA" w:bidi="ar-SA"/>
        </w:rPr>
        <w:t>člana</w:t>
      </w:r>
      <w:r w:rsidR="0050459E" w:rsidRPr="0050459E">
        <w:rPr>
          <w:rFonts w:ascii="Arial" w:hAnsi="Arial" w:cs="Arial"/>
          <w:color w:val="000000"/>
          <w:lang w:eastAsia="bs-Latn-BA" w:bidi="ar-SA"/>
        </w:rPr>
        <w:t xml:space="preserve"> 3. </w:t>
      </w:r>
      <w:r w:rsidR="0050459E">
        <w:rPr>
          <w:rFonts w:ascii="Arial" w:hAnsi="Arial" w:cs="Arial"/>
          <w:color w:val="000000"/>
          <w:lang w:eastAsia="bs-Latn-BA" w:bidi="ar-SA"/>
        </w:rPr>
        <w:t>stav</w:t>
      </w:r>
      <w:r w:rsidR="0050459E" w:rsidRPr="0050459E">
        <w:rPr>
          <w:rFonts w:ascii="Arial" w:hAnsi="Arial" w:cs="Arial"/>
          <w:color w:val="000000"/>
          <w:lang w:eastAsia="bs-Latn-BA" w:bidi="ar-SA"/>
        </w:rPr>
        <w:t xml:space="preserve"> (3) Zakona je dužan utvrditi dobit primjenom obračunske osnove, prema računovodstvenim propisima dvojnog knjigovodstva. </w:t>
      </w:r>
    </w:p>
    <w:p w:rsidR="004202DA"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(4) Evidencije iz </w:t>
      </w:r>
      <w:r>
        <w:rPr>
          <w:rFonts w:ascii="Arial" w:hAnsi="Arial" w:cs="Arial"/>
          <w:color w:val="000000"/>
          <w:lang w:eastAsia="bs-Latn-BA" w:bidi="ar-SA"/>
        </w:rPr>
        <w:t>stava</w:t>
      </w:r>
      <w:r w:rsidRPr="0050459E">
        <w:rPr>
          <w:rFonts w:ascii="Arial" w:hAnsi="Arial" w:cs="Arial"/>
          <w:color w:val="000000"/>
          <w:lang w:eastAsia="bs-Latn-BA" w:bidi="ar-SA"/>
        </w:rPr>
        <w:t xml:space="preserve"> (1) ovoga </w:t>
      </w:r>
      <w:r>
        <w:rPr>
          <w:rFonts w:ascii="Arial" w:hAnsi="Arial" w:cs="Arial"/>
          <w:color w:val="000000"/>
          <w:lang w:eastAsia="bs-Latn-BA" w:bidi="ar-SA"/>
        </w:rPr>
        <w:t>člana</w:t>
      </w:r>
      <w:r w:rsidRPr="0050459E">
        <w:rPr>
          <w:rFonts w:ascii="Arial" w:hAnsi="Arial" w:cs="Arial"/>
          <w:color w:val="000000"/>
          <w:lang w:eastAsia="bs-Latn-BA" w:bidi="ar-SA"/>
        </w:rPr>
        <w:t xml:space="preserve"> se moraju voditi uredno, </w:t>
      </w:r>
      <w:r w:rsidR="002A3C61">
        <w:rPr>
          <w:rFonts w:ascii="Arial" w:hAnsi="Arial" w:cs="Arial"/>
          <w:color w:val="000000"/>
          <w:lang w:eastAsia="bs-Latn-BA" w:bidi="ar-SA"/>
        </w:rPr>
        <w:t>tač</w:t>
      </w:r>
      <w:r w:rsidRPr="0050459E">
        <w:rPr>
          <w:rFonts w:ascii="Arial" w:hAnsi="Arial" w:cs="Arial"/>
          <w:color w:val="000000"/>
          <w:lang w:eastAsia="bs-Latn-BA" w:bidi="ar-SA"/>
        </w:rPr>
        <w:t xml:space="preserve">no i ažurno, za svako porezno razdoblje odvojeno. Istekom poreznog razdoblja porezni obveznik je dužan zaključiti i potpisati evidencije. </w:t>
      </w:r>
    </w:p>
    <w:p w:rsidR="0050459E" w:rsidRDefault="004202DA"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br/>
      </w:r>
      <w:r w:rsidR="0050459E" w:rsidRPr="0050459E">
        <w:rPr>
          <w:rFonts w:ascii="Arial" w:hAnsi="Arial" w:cs="Arial"/>
          <w:color w:val="000000"/>
          <w:lang w:eastAsia="bs-Latn-BA" w:bidi="ar-SA"/>
        </w:rPr>
        <w:t>(5) Poslovne knjige i evidencije</w:t>
      </w:r>
      <w:r w:rsidR="00B12389">
        <w:rPr>
          <w:rFonts w:ascii="Arial" w:hAnsi="Arial" w:cs="Arial"/>
          <w:color w:val="000000"/>
          <w:lang w:eastAsia="bs-Latn-BA" w:bidi="ar-SA"/>
        </w:rPr>
        <w:t>, uključujući i prateće kompjute</w:t>
      </w:r>
      <w:r w:rsidR="0050459E" w:rsidRPr="0050459E">
        <w:rPr>
          <w:rFonts w:ascii="Arial" w:hAnsi="Arial" w:cs="Arial"/>
          <w:color w:val="000000"/>
          <w:lang w:eastAsia="bs-Latn-BA" w:bidi="ar-SA"/>
        </w:rPr>
        <w:t xml:space="preserve">rske evidencije i dokumentaciju na temelju koje se knjiži, moraju se čuvati pet godina od dana predaje porezne prijave sačinjene na temelju tih poslovnih knjiga. </w:t>
      </w:r>
    </w:p>
    <w:p w:rsidR="004202DA" w:rsidRPr="0050459E" w:rsidRDefault="004202DA" w:rsidP="0050459E">
      <w:pPr>
        <w:spacing w:before="0" w:after="0" w:line="240" w:lineRule="auto"/>
        <w:jc w:val="both"/>
        <w:rPr>
          <w:rFonts w:ascii="Arial" w:hAnsi="Arial" w:cs="Arial"/>
          <w:color w:val="000000"/>
          <w:lang w:eastAsia="bs-Latn-BA" w:bidi="ar-SA"/>
        </w:rPr>
      </w:pPr>
    </w:p>
    <w:p w:rsidR="0050459E" w:rsidRPr="0050459E" w:rsidRDefault="0050459E" w:rsidP="004202DA">
      <w:pPr>
        <w:spacing w:before="0" w:after="0" w:line="240" w:lineRule="auto"/>
        <w:rPr>
          <w:rFonts w:ascii="Arial" w:hAnsi="Arial" w:cs="Arial"/>
          <w:color w:val="000000"/>
          <w:lang w:eastAsia="bs-Latn-BA" w:bidi="ar-SA"/>
        </w:rPr>
      </w:pPr>
      <w:r w:rsidRPr="0050459E">
        <w:rPr>
          <w:rFonts w:ascii="Arial" w:hAnsi="Arial" w:cs="Arial"/>
          <w:b/>
          <w:bCs/>
          <w:color w:val="000000"/>
          <w:lang w:eastAsia="bs-Latn-BA" w:bidi="ar-SA"/>
        </w:rPr>
        <w:t xml:space="preserve">VI. PRIJELAZNE I ZAVRŠNE ODREDBE </w:t>
      </w:r>
      <w:r w:rsidRPr="0050459E">
        <w:rPr>
          <w:rFonts w:ascii="Arial" w:hAnsi="Arial" w:cs="Arial"/>
          <w:color w:val="000000"/>
          <w:lang w:eastAsia="bs-Latn-BA" w:bidi="ar-SA"/>
        </w:rPr>
        <w:br/>
      </w:r>
    </w:p>
    <w:p w:rsidR="0050459E" w:rsidRDefault="0050459E" w:rsidP="004202DA">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123. </w:t>
      </w:r>
      <w:r w:rsidRPr="0050459E">
        <w:rPr>
          <w:rFonts w:ascii="Arial" w:hAnsi="Arial" w:cs="Arial"/>
          <w:color w:val="000000"/>
          <w:lang w:eastAsia="bs-Latn-BA" w:bidi="ar-SA"/>
        </w:rPr>
        <w:br/>
      </w:r>
      <w:r w:rsidRPr="0050459E">
        <w:rPr>
          <w:rFonts w:ascii="Arial" w:hAnsi="Arial" w:cs="Arial"/>
          <w:b/>
          <w:bCs/>
          <w:color w:val="000000"/>
          <w:lang w:eastAsia="bs-Latn-BA" w:bidi="ar-SA"/>
        </w:rPr>
        <w:t>(Plan investiranja)</w:t>
      </w:r>
    </w:p>
    <w:p w:rsidR="004202DA" w:rsidRPr="0050459E" w:rsidRDefault="004202DA" w:rsidP="004202DA">
      <w:pPr>
        <w:spacing w:before="0" w:after="0" w:line="240" w:lineRule="auto"/>
        <w:jc w:val="center"/>
        <w:rPr>
          <w:rFonts w:ascii="Arial" w:hAnsi="Arial" w:cs="Arial"/>
          <w:color w:val="000000"/>
          <w:lang w:eastAsia="bs-Latn-BA" w:bidi="ar-SA"/>
        </w:rPr>
      </w:pPr>
    </w:p>
    <w:p w:rsidR="004202DA"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(1) Porezni obveznik koji je u 2016. godini donio Odluku o investiranju koja će mu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Zakonu i ovom Pravilniku omogućIti stjecanje porezne olakšice iz </w:t>
      </w:r>
      <w:r>
        <w:rPr>
          <w:rFonts w:ascii="Arial" w:hAnsi="Arial" w:cs="Arial"/>
          <w:color w:val="000000"/>
          <w:lang w:eastAsia="bs-Latn-BA" w:bidi="ar-SA"/>
        </w:rPr>
        <w:t>člana</w:t>
      </w:r>
      <w:r w:rsidRPr="0050459E">
        <w:rPr>
          <w:rFonts w:ascii="Arial" w:hAnsi="Arial" w:cs="Arial"/>
          <w:color w:val="000000"/>
          <w:lang w:eastAsia="bs-Latn-BA" w:bidi="ar-SA"/>
        </w:rPr>
        <w:t xml:space="preserve"> 36. </w:t>
      </w:r>
      <w:r>
        <w:rPr>
          <w:rFonts w:ascii="Arial" w:hAnsi="Arial" w:cs="Arial"/>
          <w:color w:val="000000"/>
          <w:lang w:eastAsia="bs-Latn-BA" w:bidi="ar-SA"/>
        </w:rPr>
        <w:t>stav</w:t>
      </w:r>
      <w:r w:rsidRPr="0050459E">
        <w:rPr>
          <w:rFonts w:ascii="Arial" w:hAnsi="Arial" w:cs="Arial"/>
          <w:color w:val="000000"/>
          <w:lang w:eastAsia="bs-Latn-BA" w:bidi="ar-SA"/>
        </w:rPr>
        <w:t xml:space="preserve"> (4) Zakona, dužan je Obrazac PI-808 predati nadležnoj jedinici Porezne uprave do 30. studenog 2016. </w:t>
      </w: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 xml:space="preserve">(2) Porezni obveznik će uz Obrazac PI-808 dostaviti i Odluku o investiranju koja je uredno potpisana i ovjerena od odgovornih osoba. </w:t>
      </w:r>
    </w:p>
    <w:p w:rsidR="004202DA" w:rsidRPr="0050459E" w:rsidRDefault="004202DA" w:rsidP="0050459E">
      <w:pPr>
        <w:spacing w:before="0" w:after="0" w:line="240" w:lineRule="auto"/>
        <w:jc w:val="both"/>
        <w:rPr>
          <w:rFonts w:ascii="Arial" w:hAnsi="Arial" w:cs="Arial"/>
          <w:color w:val="000000"/>
          <w:lang w:eastAsia="bs-Latn-BA" w:bidi="ar-SA"/>
        </w:rPr>
      </w:pPr>
    </w:p>
    <w:p w:rsidR="0050459E" w:rsidRDefault="0050459E" w:rsidP="004202DA">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124. </w:t>
      </w:r>
      <w:r w:rsidRPr="0050459E">
        <w:rPr>
          <w:rFonts w:ascii="Arial" w:hAnsi="Arial" w:cs="Arial"/>
          <w:color w:val="000000"/>
          <w:lang w:eastAsia="bs-Latn-BA" w:bidi="ar-SA"/>
        </w:rPr>
        <w:br/>
      </w:r>
      <w:r w:rsidRPr="0050459E">
        <w:rPr>
          <w:rFonts w:ascii="Arial" w:hAnsi="Arial" w:cs="Arial"/>
          <w:b/>
          <w:bCs/>
          <w:color w:val="000000"/>
          <w:lang w:eastAsia="bs-Latn-BA" w:bidi="ar-SA"/>
        </w:rPr>
        <w:t>(Porezni poticaj zapošljavanja)</w:t>
      </w:r>
    </w:p>
    <w:p w:rsidR="004202DA" w:rsidRPr="0050459E" w:rsidRDefault="004202DA"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Korištenje poreznog poticaja iz </w:t>
      </w:r>
      <w:r>
        <w:rPr>
          <w:rFonts w:ascii="Arial" w:hAnsi="Arial" w:cs="Arial"/>
          <w:color w:val="000000"/>
          <w:lang w:eastAsia="bs-Latn-BA" w:bidi="ar-SA"/>
        </w:rPr>
        <w:t>člana</w:t>
      </w:r>
      <w:r w:rsidRPr="0050459E">
        <w:rPr>
          <w:rFonts w:ascii="Arial" w:hAnsi="Arial" w:cs="Arial"/>
          <w:color w:val="000000"/>
          <w:lang w:eastAsia="bs-Latn-BA" w:bidi="ar-SA"/>
        </w:rPr>
        <w:t xml:space="preserve"> 37. Zakona mogu tražiti porezni obveznici koji su zasnovali radni odnos s osobama - zaposlenicima najranijeg datuma 1. siječnja 2016. </w:t>
      </w:r>
    </w:p>
    <w:p w:rsidR="004202DA" w:rsidRPr="0050459E" w:rsidRDefault="004202DA" w:rsidP="0050459E">
      <w:pPr>
        <w:spacing w:before="0" w:after="0" w:line="240" w:lineRule="auto"/>
        <w:jc w:val="both"/>
        <w:rPr>
          <w:rFonts w:ascii="Arial" w:hAnsi="Arial" w:cs="Arial"/>
          <w:color w:val="000000"/>
          <w:lang w:eastAsia="bs-Latn-BA" w:bidi="ar-SA"/>
        </w:rPr>
      </w:pPr>
    </w:p>
    <w:p w:rsidR="0050459E" w:rsidRDefault="0050459E" w:rsidP="004202DA">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125. </w:t>
      </w:r>
      <w:r w:rsidRPr="0050459E">
        <w:rPr>
          <w:rFonts w:ascii="Arial" w:hAnsi="Arial" w:cs="Arial"/>
          <w:color w:val="000000"/>
          <w:lang w:eastAsia="bs-Latn-BA" w:bidi="ar-SA"/>
        </w:rPr>
        <w:br/>
      </w:r>
      <w:r w:rsidRPr="0050459E">
        <w:rPr>
          <w:rFonts w:ascii="Arial" w:hAnsi="Arial" w:cs="Arial"/>
          <w:b/>
          <w:bCs/>
          <w:color w:val="000000"/>
          <w:lang w:eastAsia="bs-Latn-BA" w:bidi="ar-SA"/>
        </w:rPr>
        <w:t>(</w:t>
      </w:r>
      <w:r w:rsidR="00C532B8">
        <w:rPr>
          <w:rFonts w:ascii="Arial" w:hAnsi="Arial" w:cs="Arial"/>
          <w:b/>
          <w:bCs/>
          <w:color w:val="000000"/>
          <w:lang w:eastAsia="bs-Latn-BA" w:bidi="ar-SA"/>
        </w:rPr>
        <w:t>Akontacija</w:t>
      </w:r>
      <w:r w:rsidRPr="0050459E">
        <w:rPr>
          <w:rFonts w:ascii="Arial" w:hAnsi="Arial" w:cs="Arial"/>
          <w:b/>
          <w:bCs/>
          <w:color w:val="000000"/>
          <w:lang w:eastAsia="bs-Latn-BA" w:bidi="ar-SA"/>
        </w:rPr>
        <w:t xml:space="preserve"> poreza na dobit)</w:t>
      </w:r>
    </w:p>
    <w:p w:rsidR="004202DA" w:rsidRPr="0050459E" w:rsidRDefault="004202DA"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Porezni obveznici iz </w:t>
      </w:r>
      <w:r>
        <w:rPr>
          <w:rFonts w:ascii="Arial" w:hAnsi="Arial" w:cs="Arial"/>
          <w:color w:val="000000"/>
          <w:lang w:eastAsia="bs-Latn-BA" w:bidi="ar-SA"/>
        </w:rPr>
        <w:t>člana</w:t>
      </w:r>
      <w:r w:rsidRPr="0050459E">
        <w:rPr>
          <w:rFonts w:ascii="Arial" w:hAnsi="Arial" w:cs="Arial"/>
          <w:color w:val="000000"/>
          <w:lang w:eastAsia="bs-Latn-BA" w:bidi="ar-SA"/>
        </w:rPr>
        <w:t xml:space="preserve"> 32. Zakona o porezu na dobit (e novine Federacije BiH", broj 97/07, 14/08 i 39/09) koji koriste porezno oslobađanje </w:t>
      </w:r>
      <w:r w:rsidR="00265AAA">
        <w:rPr>
          <w:rFonts w:ascii="Arial" w:hAnsi="Arial" w:cs="Arial"/>
          <w:color w:val="000000"/>
          <w:lang w:eastAsia="bs-Latn-BA" w:bidi="ar-SA"/>
        </w:rPr>
        <w:t>saglasno</w:t>
      </w:r>
      <w:r w:rsidRPr="0050459E">
        <w:rPr>
          <w:rFonts w:ascii="Arial" w:hAnsi="Arial" w:cs="Arial"/>
          <w:color w:val="000000"/>
          <w:lang w:eastAsia="bs-Latn-BA" w:bidi="ar-SA"/>
        </w:rPr>
        <w:t xml:space="preserve"> </w:t>
      </w:r>
      <w:r>
        <w:rPr>
          <w:rFonts w:ascii="Arial" w:hAnsi="Arial" w:cs="Arial"/>
          <w:color w:val="000000"/>
          <w:lang w:eastAsia="bs-Latn-BA" w:bidi="ar-SA"/>
        </w:rPr>
        <w:t>članu</w:t>
      </w:r>
      <w:r w:rsidRPr="0050459E">
        <w:rPr>
          <w:rFonts w:ascii="Arial" w:hAnsi="Arial" w:cs="Arial"/>
          <w:color w:val="000000"/>
          <w:lang w:eastAsia="bs-Latn-BA" w:bidi="ar-SA"/>
        </w:rPr>
        <w:t xml:space="preserve"> 61. </w:t>
      </w:r>
      <w:r>
        <w:rPr>
          <w:rFonts w:ascii="Arial" w:hAnsi="Arial" w:cs="Arial"/>
          <w:color w:val="000000"/>
          <w:lang w:eastAsia="bs-Latn-BA" w:bidi="ar-SA"/>
        </w:rPr>
        <w:t>stav</w:t>
      </w:r>
      <w:r w:rsidRPr="0050459E">
        <w:rPr>
          <w:rFonts w:ascii="Arial" w:hAnsi="Arial" w:cs="Arial"/>
          <w:color w:val="000000"/>
          <w:lang w:eastAsia="bs-Latn-BA" w:bidi="ar-SA"/>
        </w:rPr>
        <w:t xml:space="preserve"> (1) Zakona, nisu dužni plaćati </w:t>
      </w:r>
      <w:r w:rsidR="00C532B8">
        <w:rPr>
          <w:rFonts w:ascii="Arial" w:hAnsi="Arial" w:cs="Arial"/>
          <w:color w:val="000000"/>
          <w:lang w:eastAsia="bs-Latn-BA" w:bidi="ar-SA"/>
        </w:rPr>
        <w:t>akontacija</w:t>
      </w:r>
      <w:r w:rsidRPr="0050459E">
        <w:rPr>
          <w:rFonts w:ascii="Arial" w:hAnsi="Arial" w:cs="Arial"/>
          <w:color w:val="000000"/>
          <w:lang w:eastAsia="bs-Latn-BA" w:bidi="ar-SA"/>
        </w:rPr>
        <w:t xml:space="preserve"> poreza na dobit za razdoblje za koje su oslobođeni plaćanja poreza. U godini u kojoj je isteklo oslobađanje od plaćanja poreza, obveznici su plaćanja </w:t>
      </w:r>
      <w:r w:rsidR="00C532B8">
        <w:rPr>
          <w:rFonts w:ascii="Arial" w:hAnsi="Arial" w:cs="Arial"/>
          <w:color w:val="000000"/>
          <w:lang w:eastAsia="bs-Latn-BA" w:bidi="ar-SA"/>
        </w:rPr>
        <w:t>akontacije</w:t>
      </w:r>
      <w:r w:rsidRPr="0050459E">
        <w:rPr>
          <w:rFonts w:ascii="Arial" w:hAnsi="Arial" w:cs="Arial"/>
          <w:color w:val="000000"/>
          <w:lang w:eastAsia="bs-Latn-BA" w:bidi="ar-SA"/>
        </w:rPr>
        <w:t xml:space="preserve"> poreza. </w:t>
      </w:r>
    </w:p>
    <w:p w:rsidR="004202DA" w:rsidRPr="0050459E" w:rsidRDefault="004202DA" w:rsidP="0050459E">
      <w:pPr>
        <w:spacing w:before="0" w:after="0" w:line="240" w:lineRule="auto"/>
        <w:jc w:val="both"/>
        <w:rPr>
          <w:rFonts w:ascii="Arial" w:hAnsi="Arial" w:cs="Arial"/>
          <w:color w:val="000000"/>
          <w:lang w:eastAsia="bs-Latn-BA" w:bidi="ar-SA"/>
        </w:rPr>
      </w:pPr>
    </w:p>
    <w:p w:rsidR="0050459E" w:rsidRDefault="0050459E" w:rsidP="004202DA">
      <w:pPr>
        <w:spacing w:before="0" w:after="0" w:line="240" w:lineRule="auto"/>
        <w:jc w:val="center"/>
        <w:rPr>
          <w:rFonts w:ascii="Arial" w:hAnsi="Arial" w:cs="Arial"/>
          <w:b/>
          <w:bCs/>
          <w:color w:val="000000"/>
          <w:lang w:eastAsia="bs-Latn-BA" w:bidi="ar-SA"/>
        </w:rPr>
      </w:pPr>
      <w:r>
        <w:rPr>
          <w:rFonts w:ascii="Arial" w:hAnsi="Arial" w:cs="Arial"/>
          <w:b/>
          <w:bCs/>
          <w:color w:val="000000"/>
          <w:lang w:eastAsia="bs-Latn-BA" w:bidi="ar-SA"/>
        </w:rPr>
        <w:t>Član</w:t>
      </w:r>
      <w:r w:rsidRPr="0050459E">
        <w:rPr>
          <w:rFonts w:ascii="Arial" w:hAnsi="Arial" w:cs="Arial"/>
          <w:b/>
          <w:bCs/>
          <w:color w:val="000000"/>
          <w:lang w:eastAsia="bs-Latn-BA" w:bidi="ar-SA"/>
        </w:rPr>
        <w:t xml:space="preserve"> 126. </w:t>
      </w:r>
      <w:r w:rsidRPr="0050459E">
        <w:rPr>
          <w:rFonts w:ascii="Arial" w:hAnsi="Arial" w:cs="Arial"/>
          <w:color w:val="000000"/>
          <w:lang w:eastAsia="bs-Latn-BA" w:bidi="ar-SA"/>
        </w:rPr>
        <w:br/>
      </w:r>
      <w:r w:rsidRPr="0050459E">
        <w:rPr>
          <w:rFonts w:ascii="Arial" w:hAnsi="Arial" w:cs="Arial"/>
          <w:b/>
          <w:bCs/>
          <w:color w:val="000000"/>
          <w:lang w:eastAsia="bs-Latn-BA" w:bidi="ar-SA"/>
        </w:rPr>
        <w:t>(Stupanje na snagu)</w:t>
      </w:r>
    </w:p>
    <w:p w:rsidR="004202DA" w:rsidRPr="0050459E" w:rsidRDefault="004202DA" w:rsidP="0050459E">
      <w:pPr>
        <w:spacing w:before="0" w:after="0" w:line="240" w:lineRule="auto"/>
        <w:jc w:val="both"/>
        <w:rPr>
          <w:rFonts w:ascii="Arial" w:hAnsi="Arial" w:cs="Arial"/>
          <w:color w:val="000000"/>
          <w:lang w:eastAsia="bs-Latn-BA" w:bidi="ar-SA"/>
        </w:rPr>
      </w:pPr>
    </w:p>
    <w:p w:rsid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Ovaj Pravilnik stupa na snagu osmog dana od dana objave u "Službenim novinama Federacije BiH". </w:t>
      </w:r>
    </w:p>
    <w:p w:rsidR="00760771" w:rsidRPr="0050459E" w:rsidRDefault="00760771" w:rsidP="0050459E">
      <w:pPr>
        <w:spacing w:before="0" w:after="0" w:line="240" w:lineRule="auto"/>
        <w:jc w:val="both"/>
        <w:rPr>
          <w:rFonts w:ascii="Arial" w:hAnsi="Arial" w:cs="Arial"/>
          <w:color w:val="000000"/>
          <w:lang w:eastAsia="bs-Latn-BA" w:bidi="ar-SA"/>
        </w:rPr>
      </w:pPr>
    </w:p>
    <w:p w:rsidR="004202DA"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Broj 05-02-6359/16</w:t>
      </w:r>
    </w:p>
    <w:p w:rsidR="004202DA" w:rsidRDefault="004202DA" w:rsidP="0050459E">
      <w:pPr>
        <w:spacing w:before="0" w:after="0" w:line="240" w:lineRule="auto"/>
        <w:jc w:val="both"/>
        <w:rPr>
          <w:rFonts w:ascii="Arial" w:hAnsi="Arial" w:cs="Arial"/>
          <w:color w:val="000000"/>
          <w:lang w:eastAsia="bs-Latn-BA" w:bidi="ar-SA"/>
        </w:rPr>
      </w:pPr>
      <w:r>
        <w:rPr>
          <w:rFonts w:ascii="Arial" w:hAnsi="Arial" w:cs="Arial"/>
          <w:color w:val="000000"/>
          <w:lang w:eastAsia="bs-Latn-BA" w:bidi="ar-SA"/>
        </w:rPr>
        <w:t>Oktobra</w:t>
      </w:r>
      <w:r w:rsidR="0050459E" w:rsidRPr="0050459E">
        <w:rPr>
          <w:rFonts w:ascii="Arial" w:hAnsi="Arial" w:cs="Arial"/>
          <w:color w:val="000000"/>
          <w:lang w:eastAsia="bs-Latn-BA" w:bidi="ar-SA"/>
        </w:rPr>
        <w:t xml:space="preserve">, 2016. </w:t>
      </w:r>
      <w:r w:rsidR="00760771">
        <w:rPr>
          <w:rFonts w:ascii="Arial" w:hAnsi="Arial" w:cs="Arial"/>
          <w:color w:val="000000"/>
          <w:lang w:eastAsia="bs-Latn-BA" w:bidi="ar-SA"/>
        </w:rPr>
        <w:t>g</w:t>
      </w:r>
      <w:r w:rsidR="0050459E" w:rsidRPr="0050459E">
        <w:rPr>
          <w:rFonts w:ascii="Arial" w:hAnsi="Arial" w:cs="Arial"/>
          <w:color w:val="000000"/>
          <w:lang w:eastAsia="bs-Latn-BA" w:bidi="ar-SA"/>
        </w:rPr>
        <w:t>odine</w:t>
      </w:r>
    </w:p>
    <w:p w:rsidR="0050459E" w:rsidRP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t xml:space="preserve">Sarajevo </w:t>
      </w:r>
    </w:p>
    <w:p w:rsidR="0050459E" w:rsidRPr="0050459E" w:rsidRDefault="0050459E" w:rsidP="0050459E">
      <w:pPr>
        <w:spacing w:before="0" w:after="0" w:line="240" w:lineRule="auto"/>
        <w:jc w:val="both"/>
        <w:rPr>
          <w:rFonts w:ascii="Arial" w:hAnsi="Arial" w:cs="Arial"/>
          <w:color w:val="000000"/>
          <w:lang w:eastAsia="bs-Latn-BA" w:bidi="ar-SA"/>
        </w:rPr>
      </w:pPr>
      <w:r w:rsidRPr="0050459E">
        <w:rPr>
          <w:rFonts w:ascii="Arial" w:hAnsi="Arial" w:cs="Arial"/>
          <w:color w:val="000000"/>
          <w:lang w:eastAsia="bs-Latn-BA" w:bidi="ar-SA"/>
        </w:rPr>
        <w:br/>
        <w:t>Ministrica</w:t>
      </w:r>
      <w:r w:rsidRPr="0050459E">
        <w:rPr>
          <w:rFonts w:ascii="Arial" w:hAnsi="Arial" w:cs="Arial"/>
          <w:color w:val="000000"/>
          <w:lang w:eastAsia="bs-Latn-BA" w:bidi="ar-SA"/>
        </w:rPr>
        <w:br/>
      </w:r>
      <w:r w:rsidRPr="0050459E">
        <w:rPr>
          <w:rFonts w:ascii="Arial" w:hAnsi="Arial" w:cs="Arial"/>
          <w:b/>
          <w:bCs/>
          <w:color w:val="000000"/>
          <w:lang w:eastAsia="bs-Latn-BA" w:bidi="ar-SA"/>
        </w:rPr>
        <w:t>Jelka Milićević</w:t>
      </w:r>
      <w:r w:rsidRPr="0050459E">
        <w:rPr>
          <w:rFonts w:ascii="Arial" w:hAnsi="Arial" w:cs="Arial"/>
          <w:color w:val="000000"/>
          <w:lang w:eastAsia="bs-Latn-BA" w:bidi="ar-SA"/>
        </w:rPr>
        <w:t xml:space="preserve">, v. r. </w:t>
      </w:r>
    </w:p>
    <w:p w:rsidR="000D60AE" w:rsidRDefault="000D60AE" w:rsidP="0050459E">
      <w:pPr>
        <w:spacing w:before="0" w:after="0"/>
        <w:jc w:val="both"/>
        <w:rPr>
          <w:rFonts w:ascii="Arial" w:hAnsi="Arial" w:cs="Arial"/>
          <w:color w:val="FF0000"/>
        </w:rPr>
        <w:sectPr w:rsidR="000D60AE" w:rsidSect="0050459E">
          <w:headerReference w:type="default" r:id="rId7"/>
          <w:footerReference w:type="default" r:id="rId8"/>
          <w:pgSz w:w="11906" w:h="16838"/>
          <w:pgMar w:top="1417" w:right="1417" w:bottom="1417" w:left="1417" w:header="708" w:footer="708" w:gutter="0"/>
          <w:cols w:num="2" w:space="708"/>
          <w:docGrid w:linePitch="360"/>
        </w:sectPr>
      </w:pPr>
    </w:p>
    <w:p w:rsidR="0050459E" w:rsidRDefault="0050459E" w:rsidP="0050459E">
      <w:pPr>
        <w:spacing w:before="0" w:after="0"/>
        <w:jc w:val="both"/>
        <w:rPr>
          <w:rFonts w:ascii="Arial" w:hAnsi="Arial" w:cs="Arial"/>
          <w:color w:val="FF0000"/>
        </w:rPr>
      </w:pPr>
    </w:p>
    <w:p w:rsidR="00984BB4" w:rsidRDefault="00E6590D" w:rsidP="0050459E">
      <w:pPr>
        <w:spacing w:before="0" w:after="0"/>
        <w:jc w:val="both"/>
        <w:rPr>
          <w:rFonts w:ascii="Arial" w:hAnsi="Arial" w:cs="Arial"/>
          <w:color w:val="FF0000"/>
        </w:rPr>
      </w:pPr>
      <w:r w:rsidRPr="00E6590D">
        <w:rPr>
          <w:rFonts w:ascii="Arial" w:hAnsi="Arial" w:cs="Arial"/>
          <w:noProof/>
          <w:color w:val="FF0000"/>
          <w:lang w:val="bs-Latn-BA" w:eastAsia="bs-Latn-BA" w:bidi="ar-SA"/>
        </w:rPr>
        <w:drawing>
          <wp:inline distT="0" distB="0" distL="0" distR="0">
            <wp:extent cx="5760720" cy="4084874"/>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760720" cy="4084874"/>
                    </a:xfrm>
                    <a:prstGeom prst="rect">
                      <a:avLst/>
                    </a:prstGeom>
                    <a:noFill/>
                    <a:ln w="9525">
                      <a:noFill/>
                      <a:miter lim="800000"/>
                      <a:headEnd/>
                      <a:tailEnd/>
                    </a:ln>
                  </pic:spPr>
                </pic:pic>
              </a:graphicData>
            </a:graphic>
          </wp:inline>
        </w:drawing>
      </w:r>
      <w:r w:rsidRPr="00E6590D">
        <w:rPr>
          <w:rFonts w:ascii="Arial" w:hAnsi="Arial" w:cs="Arial"/>
          <w:noProof/>
          <w:color w:val="FF0000"/>
          <w:lang w:val="bs-Latn-BA" w:eastAsia="bs-Latn-BA" w:bidi="ar-SA"/>
        </w:rPr>
        <w:drawing>
          <wp:inline distT="0" distB="0" distL="0" distR="0">
            <wp:extent cx="5760720" cy="300600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60720" cy="3006005"/>
                    </a:xfrm>
                    <a:prstGeom prst="rect">
                      <a:avLst/>
                    </a:prstGeom>
                    <a:noFill/>
                    <a:ln w="9525">
                      <a:noFill/>
                      <a:miter lim="800000"/>
                      <a:headEnd/>
                      <a:tailEnd/>
                    </a:ln>
                  </pic:spPr>
                </pic:pic>
              </a:graphicData>
            </a:graphic>
          </wp:inline>
        </w:drawing>
      </w:r>
      <w:r w:rsidRPr="00E6590D">
        <w:rPr>
          <w:rFonts w:ascii="Arial" w:hAnsi="Arial" w:cs="Arial"/>
          <w:noProof/>
          <w:color w:val="FF0000"/>
          <w:lang w:val="bs-Latn-BA" w:eastAsia="bs-Latn-BA" w:bidi="ar-SA"/>
        </w:rPr>
        <w:drawing>
          <wp:inline distT="0" distB="0" distL="0" distR="0">
            <wp:extent cx="5760720" cy="5852818"/>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760720" cy="5852818"/>
                    </a:xfrm>
                    <a:prstGeom prst="rect">
                      <a:avLst/>
                    </a:prstGeom>
                    <a:noFill/>
                    <a:ln w="9525">
                      <a:noFill/>
                      <a:miter lim="800000"/>
                      <a:headEnd/>
                      <a:tailEnd/>
                    </a:ln>
                  </pic:spPr>
                </pic:pic>
              </a:graphicData>
            </a:graphic>
          </wp:inline>
        </w:drawing>
      </w:r>
      <w:r w:rsidRPr="00E6590D">
        <w:rPr>
          <w:rFonts w:ascii="Arial" w:hAnsi="Arial" w:cs="Arial"/>
          <w:noProof/>
          <w:color w:val="FF0000"/>
          <w:lang w:val="bs-Latn-BA" w:eastAsia="bs-Latn-BA" w:bidi="ar-SA"/>
        </w:rPr>
        <w:drawing>
          <wp:inline distT="0" distB="0" distL="0" distR="0">
            <wp:extent cx="5760720" cy="2919502"/>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760720" cy="2919502"/>
                    </a:xfrm>
                    <a:prstGeom prst="rect">
                      <a:avLst/>
                    </a:prstGeom>
                    <a:noFill/>
                    <a:ln w="9525">
                      <a:noFill/>
                      <a:miter lim="800000"/>
                      <a:headEnd/>
                      <a:tailEnd/>
                    </a:ln>
                  </pic:spPr>
                </pic:pic>
              </a:graphicData>
            </a:graphic>
          </wp:inline>
        </w:drawing>
      </w:r>
      <w:r w:rsidRPr="00E6590D">
        <w:rPr>
          <w:rFonts w:ascii="Arial" w:hAnsi="Arial" w:cs="Arial"/>
          <w:noProof/>
          <w:color w:val="FF0000"/>
          <w:lang w:val="bs-Latn-BA" w:eastAsia="bs-Latn-BA" w:bidi="ar-SA"/>
        </w:rPr>
        <w:drawing>
          <wp:inline distT="0" distB="0" distL="0" distR="0">
            <wp:extent cx="5760720" cy="5435691"/>
            <wp:effectExtent l="19050" t="0" r="0" b="0"/>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760720" cy="5435691"/>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2711430"/>
            <wp:effectExtent l="19050" t="0" r="0" b="0"/>
            <wp:docPr id="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760720" cy="2711430"/>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5689103"/>
            <wp:effectExtent l="19050" t="0" r="0" b="0"/>
            <wp:docPr id="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760720" cy="5689103"/>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2837837"/>
            <wp:effectExtent l="19050" t="0" r="0" b="0"/>
            <wp:docPr id="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760720" cy="2837837"/>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5636547"/>
            <wp:effectExtent l="19050" t="0" r="0" b="0"/>
            <wp:docPr id="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760720" cy="5636547"/>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2811622"/>
            <wp:effectExtent l="19050" t="0" r="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760720" cy="2811622"/>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5419597"/>
            <wp:effectExtent l="19050" t="0" r="0" b="0"/>
            <wp:docPr id="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760720" cy="5419597"/>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2703402"/>
            <wp:effectExtent l="19050" t="0" r="0" b="0"/>
            <wp:docPr id="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5760720" cy="2703402"/>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5468167"/>
            <wp:effectExtent l="19050" t="0" r="0" b="0"/>
            <wp:docPr id="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5760720" cy="5468167"/>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2727630"/>
            <wp:effectExtent l="19050" t="0" r="0" b="0"/>
            <wp:docPr id="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5760720" cy="2727630"/>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4686300" cy="7346819"/>
            <wp:effectExtent l="19050" t="0" r="0" b="0"/>
            <wp:docPr id="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4690322" cy="7353124"/>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5928644"/>
            <wp:effectExtent l="19050" t="0" r="0" b="0"/>
            <wp:docPr id="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5760720" cy="5928644"/>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2957325"/>
            <wp:effectExtent l="19050" t="0" r="0" b="0"/>
            <wp:docPr id="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760720" cy="2957325"/>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5087875"/>
            <wp:effectExtent l="19050" t="0" r="0" b="0"/>
            <wp:docPr id="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5760720" cy="5087875"/>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2533554"/>
            <wp:effectExtent l="19050" t="0" r="0" b="0"/>
            <wp:docPr id="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5760720" cy="2533554"/>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562600" cy="5762073"/>
            <wp:effectExtent l="19050" t="0" r="0" b="0"/>
            <wp:docPr id="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5566936" cy="5766565"/>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562600" cy="2874237"/>
            <wp:effectExtent l="19050" t="0" r="0" b="0"/>
            <wp:docPr id="8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5560496" cy="2873150"/>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5871592"/>
            <wp:effectExtent l="19050" t="0" r="0" b="0"/>
            <wp:docPr id="8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5760720" cy="5871592"/>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2928866"/>
            <wp:effectExtent l="19050" t="0" r="0" b="0"/>
            <wp:docPr id="8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5760720" cy="2928866"/>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5653958"/>
            <wp:effectExtent l="19050" t="0" r="0" b="0"/>
            <wp:docPr id="8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5760720" cy="5653958"/>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2820306"/>
            <wp:effectExtent l="19050" t="0" r="0" b="0"/>
            <wp:docPr id="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a:stretch>
                      <a:fillRect/>
                    </a:stretch>
                  </pic:blipFill>
                  <pic:spPr bwMode="auto">
                    <a:xfrm>
                      <a:off x="0" y="0"/>
                      <a:ext cx="5760720" cy="2820306"/>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5890487"/>
            <wp:effectExtent l="19050" t="0" r="0" b="0"/>
            <wp:docPr id="9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5760720" cy="5890487"/>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2938292"/>
            <wp:effectExtent l="19050" t="0" r="0" b="0"/>
            <wp:docPr id="9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srcRect/>
                    <a:stretch>
                      <a:fillRect/>
                    </a:stretch>
                  </pic:blipFill>
                  <pic:spPr bwMode="auto">
                    <a:xfrm>
                      <a:off x="0" y="0"/>
                      <a:ext cx="5760720" cy="2938292"/>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5671476"/>
            <wp:effectExtent l="19050" t="0" r="0" b="0"/>
            <wp:docPr id="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srcRect/>
                    <a:stretch>
                      <a:fillRect/>
                    </a:stretch>
                  </pic:blipFill>
                  <pic:spPr bwMode="auto">
                    <a:xfrm>
                      <a:off x="0" y="0"/>
                      <a:ext cx="5760720" cy="5671476"/>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2829045"/>
            <wp:effectExtent l="19050" t="0" r="0" b="0"/>
            <wp:docPr id="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a:stretch>
                      <a:fillRect/>
                    </a:stretch>
                  </pic:blipFill>
                  <pic:spPr bwMode="auto">
                    <a:xfrm>
                      <a:off x="0" y="0"/>
                      <a:ext cx="5760720" cy="2829045"/>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517680" cy="5810250"/>
            <wp:effectExtent l="19050" t="0" r="6820" b="0"/>
            <wp:docPr id="9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srcRect/>
                    <a:stretch>
                      <a:fillRect/>
                    </a:stretch>
                  </pic:blipFill>
                  <pic:spPr bwMode="auto">
                    <a:xfrm>
                      <a:off x="0" y="0"/>
                      <a:ext cx="5516545" cy="5809055"/>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512601" cy="2895600"/>
            <wp:effectExtent l="19050" t="0" r="0" b="0"/>
            <wp:docPr id="9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srcRect/>
                    <a:stretch>
                      <a:fillRect/>
                    </a:stretch>
                  </pic:blipFill>
                  <pic:spPr bwMode="auto">
                    <a:xfrm>
                      <a:off x="0" y="0"/>
                      <a:ext cx="5510779" cy="2894643"/>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5323971"/>
            <wp:effectExtent l="19050" t="0" r="0" b="0"/>
            <wp:docPr id="9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srcRect/>
                    <a:stretch>
                      <a:fillRect/>
                    </a:stretch>
                  </pic:blipFill>
                  <pic:spPr bwMode="auto">
                    <a:xfrm>
                      <a:off x="0" y="0"/>
                      <a:ext cx="5760720" cy="5323971"/>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2655434"/>
            <wp:effectExtent l="19050" t="0" r="0" b="0"/>
            <wp:docPr id="9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srcRect/>
                    <a:stretch>
                      <a:fillRect/>
                    </a:stretch>
                  </pic:blipFill>
                  <pic:spPr bwMode="auto">
                    <a:xfrm>
                      <a:off x="0" y="0"/>
                      <a:ext cx="5760720" cy="2655434"/>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5254009"/>
            <wp:effectExtent l="19050" t="0" r="0" b="0"/>
            <wp:docPr id="9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srcRect/>
                    <a:stretch>
                      <a:fillRect/>
                    </a:stretch>
                  </pic:blipFill>
                  <pic:spPr bwMode="auto">
                    <a:xfrm>
                      <a:off x="0" y="0"/>
                      <a:ext cx="5760720" cy="5254009"/>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2620775"/>
            <wp:effectExtent l="19050" t="0" r="0" b="0"/>
            <wp:docPr id="10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srcRect/>
                    <a:stretch>
                      <a:fillRect/>
                    </a:stretch>
                  </pic:blipFill>
                  <pic:spPr bwMode="auto">
                    <a:xfrm>
                      <a:off x="0" y="0"/>
                      <a:ext cx="5760720" cy="2620775"/>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5619244"/>
            <wp:effectExtent l="19050" t="0" r="0" b="0"/>
            <wp:docPr id="10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srcRect/>
                    <a:stretch>
                      <a:fillRect/>
                    </a:stretch>
                  </pic:blipFill>
                  <pic:spPr bwMode="auto">
                    <a:xfrm>
                      <a:off x="0" y="0"/>
                      <a:ext cx="5760720" cy="5619244"/>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2802990"/>
            <wp:effectExtent l="19050" t="0" r="0" b="0"/>
            <wp:docPr id="10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srcRect/>
                    <a:stretch>
                      <a:fillRect/>
                    </a:stretch>
                  </pic:blipFill>
                  <pic:spPr bwMode="auto">
                    <a:xfrm>
                      <a:off x="0" y="0"/>
                      <a:ext cx="5760720" cy="2802990"/>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3075699"/>
            <wp:effectExtent l="19050" t="0" r="0" b="0"/>
            <wp:docPr id="10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srcRect/>
                    <a:stretch>
                      <a:fillRect/>
                    </a:stretch>
                  </pic:blipFill>
                  <pic:spPr bwMode="auto">
                    <a:xfrm>
                      <a:off x="0" y="0"/>
                      <a:ext cx="5760720" cy="3075699"/>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2625" cy="2807186"/>
            <wp:effectExtent l="19050" t="0" r="9525" b="0"/>
            <wp:docPr id="10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srcRect/>
                    <a:stretch>
                      <a:fillRect/>
                    </a:stretch>
                  </pic:blipFill>
                  <pic:spPr bwMode="auto">
                    <a:xfrm>
                      <a:off x="0" y="0"/>
                      <a:ext cx="5770805" cy="2811171"/>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2625" cy="2807184"/>
            <wp:effectExtent l="19050" t="0" r="9525" b="0"/>
            <wp:docPr id="10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srcRect/>
                    <a:stretch>
                      <a:fillRect/>
                    </a:stretch>
                  </pic:blipFill>
                  <pic:spPr bwMode="auto">
                    <a:xfrm>
                      <a:off x="0" y="0"/>
                      <a:ext cx="5760983" cy="2806384"/>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5179249"/>
            <wp:effectExtent l="19050" t="0" r="0" b="0"/>
            <wp:docPr id="10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srcRect/>
                    <a:stretch>
                      <a:fillRect/>
                    </a:stretch>
                  </pic:blipFill>
                  <pic:spPr bwMode="auto">
                    <a:xfrm>
                      <a:off x="0" y="0"/>
                      <a:ext cx="5760720" cy="5179249"/>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2587548"/>
            <wp:effectExtent l="19050" t="0" r="0" b="0"/>
            <wp:docPr id="10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srcRect/>
                    <a:stretch>
                      <a:fillRect/>
                    </a:stretch>
                  </pic:blipFill>
                  <pic:spPr bwMode="auto">
                    <a:xfrm>
                      <a:off x="0" y="0"/>
                      <a:ext cx="5760720" cy="2587548"/>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5890487"/>
            <wp:effectExtent l="19050" t="0" r="0" b="0"/>
            <wp:docPr id="10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srcRect/>
                    <a:stretch>
                      <a:fillRect/>
                    </a:stretch>
                  </pic:blipFill>
                  <pic:spPr bwMode="auto">
                    <a:xfrm>
                      <a:off x="0" y="0"/>
                      <a:ext cx="5760720" cy="5890487"/>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2938292"/>
            <wp:effectExtent l="19050" t="0" r="0" b="0"/>
            <wp:docPr id="10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cstate="print"/>
                    <a:srcRect/>
                    <a:stretch>
                      <a:fillRect/>
                    </a:stretch>
                  </pic:blipFill>
                  <pic:spPr bwMode="auto">
                    <a:xfrm>
                      <a:off x="0" y="0"/>
                      <a:ext cx="5760720" cy="2938292"/>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5890487"/>
            <wp:effectExtent l="19050" t="0" r="0" b="0"/>
            <wp:docPr id="11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print"/>
                    <a:srcRect/>
                    <a:stretch>
                      <a:fillRect/>
                    </a:stretch>
                  </pic:blipFill>
                  <pic:spPr bwMode="auto">
                    <a:xfrm>
                      <a:off x="0" y="0"/>
                      <a:ext cx="5760720" cy="5890487"/>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2938292"/>
            <wp:effectExtent l="19050" t="0" r="0" b="0"/>
            <wp:docPr id="1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cstate="print"/>
                    <a:srcRect/>
                    <a:stretch>
                      <a:fillRect/>
                    </a:stretch>
                  </pic:blipFill>
                  <pic:spPr bwMode="auto">
                    <a:xfrm>
                      <a:off x="0" y="0"/>
                      <a:ext cx="5760720" cy="2938292"/>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5451880"/>
            <wp:effectExtent l="19050" t="0" r="0" b="0"/>
            <wp:docPr id="11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cstate="print"/>
                    <a:srcRect/>
                    <a:stretch>
                      <a:fillRect/>
                    </a:stretch>
                  </pic:blipFill>
                  <pic:spPr bwMode="auto">
                    <a:xfrm>
                      <a:off x="0" y="0"/>
                      <a:ext cx="5760720" cy="5451880"/>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2719506"/>
            <wp:effectExtent l="19050" t="0" r="0" b="0"/>
            <wp:docPr id="11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cstate="print"/>
                    <a:srcRect/>
                    <a:stretch>
                      <a:fillRect/>
                    </a:stretch>
                  </pic:blipFill>
                  <pic:spPr bwMode="auto">
                    <a:xfrm>
                      <a:off x="0" y="0"/>
                      <a:ext cx="5760720" cy="2719506"/>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5403598"/>
            <wp:effectExtent l="19050" t="0" r="0" b="0"/>
            <wp:docPr id="11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cstate="print"/>
                    <a:srcRect/>
                    <a:stretch>
                      <a:fillRect/>
                    </a:stretch>
                  </pic:blipFill>
                  <pic:spPr bwMode="auto">
                    <a:xfrm>
                      <a:off x="0" y="0"/>
                      <a:ext cx="5760720" cy="5403598"/>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2695422"/>
            <wp:effectExtent l="19050" t="0" r="0" b="0"/>
            <wp:docPr id="11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cstate="print"/>
                    <a:srcRect/>
                    <a:stretch>
                      <a:fillRect/>
                    </a:stretch>
                  </pic:blipFill>
                  <pic:spPr bwMode="auto">
                    <a:xfrm>
                      <a:off x="0" y="0"/>
                      <a:ext cx="5760720" cy="2695422"/>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5852818"/>
            <wp:effectExtent l="19050" t="0" r="0" b="0"/>
            <wp:docPr id="11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cstate="print"/>
                    <a:srcRect/>
                    <a:stretch>
                      <a:fillRect/>
                    </a:stretch>
                  </pic:blipFill>
                  <pic:spPr bwMode="auto">
                    <a:xfrm>
                      <a:off x="0" y="0"/>
                      <a:ext cx="5760720" cy="5852818"/>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2919502"/>
            <wp:effectExtent l="19050" t="0" r="0" b="0"/>
            <wp:docPr id="11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cstate="print"/>
                    <a:srcRect/>
                    <a:stretch>
                      <a:fillRect/>
                    </a:stretch>
                  </pic:blipFill>
                  <pic:spPr bwMode="auto">
                    <a:xfrm>
                      <a:off x="0" y="0"/>
                      <a:ext cx="5760720" cy="2919502"/>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5871592"/>
            <wp:effectExtent l="19050" t="0" r="0" b="0"/>
            <wp:docPr id="11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cstate="print"/>
                    <a:srcRect/>
                    <a:stretch>
                      <a:fillRect/>
                    </a:stretch>
                  </pic:blipFill>
                  <pic:spPr bwMode="auto">
                    <a:xfrm>
                      <a:off x="0" y="0"/>
                      <a:ext cx="5760720" cy="5871592"/>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2928866"/>
            <wp:effectExtent l="19050" t="0" r="0" b="0"/>
            <wp:docPr id="11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cstate="print"/>
                    <a:srcRect/>
                    <a:stretch>
                      <a:fillRect/>
                    </a:stretch>
                  </pic:blipFill>
                  <pic:spPr bwMode="auto">
                    <a:xfrm>
                      <a:off x="0" y="0"/>
                      <a:ext cx="5760720" cy="2928866"/>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5778907"/>
            <wp:effectExtent l="19050" t="0" r="0" b="0"/>
            <wp:docPr id="12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cstate="print"/>
                    <a:srcRect/>
                    <a:stretch>
                      <a:fillRect/>
                    </a:stretch>
                  </pic:blipFill>
                  <pic:spPr bwMode="auto">
                    <a:xfrm>
                      <a:off x="0" y="0"/>
                      <a:ext cx="5760720" cy="5778907"/>
                    </a:xfrm>
                    <a:prstGeom prst="rect">
                      <a:avLst/>
                    </a:prstGeom>
                    <a:noFill/>
                    <a:ln w="9525">
                      <a:noFill/>
                      <a:miter lim="800000"/>
                      <a:headEnd/>
                      <a:tailEnd/>
                    </a:ln>
                  </pic:spPr>
                </pic:pic>
              </a:graphicData>
            </a:graphic>
          </wp:inline>
        </w:drawing>
      </w:r>
      <w:r w:rsidR="00973576" w:rsidRPr="00973576">
        <w:rPr>
          <w:rFonts w:ascii="Arial" w:hAnsi="Arial" w:cs="Arial"/>
          <w:noProof/>
          <w:color w:val="FF0000"/>
          <w:lang w:val="bs-Latn-BA" w:eastAsia="bs-Latn-BA" w:bidi="ar-SA"/>
        </w:rPr>
        <w:drawing>
          <wp:inline distT="0" distB="0" distL="0" distR="0">
            <wp:extent cx="5760720" cy="2882633"/>
            <wp:effectExtent l="19050" t="0" r="0" b="0"/>
            <wp:docPr id="12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cstate="print"/>
                    <a:srcRect/>
                    <a:stretch>
                      <a:fillRect/>
                    </a:stretch>
                  </pic:blipFill>
                  <pic:spPr bwMode="auto">
                    <a:xfrm>
                      <a:off x="0" y="0"/>
                      <a:ext cx="5760720" cy="2882633"/>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5724687"/>
            <wp:effectExtent l="19050" t="0" r="0" b="0"/>
            <wp:docPr id="1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cstate="print"/>
                    <a:srcRect/>
                    <a:stretch>
                      <a:fillRect/>
                    </a:stretch>
                  </pic:blipFill>
                  <pic:spPr bwMode="auto">
                    <a:xfrm>
                      <a:off x="0" y="0"/>
                      <a:ext cx="5760720" cy="5724687"/>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2855588"/>
            <wp:effectExtent l="19050" t="0" r="0" b="0"/>
            <wp:docPr id="12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cstate="print"/>
                    <a:srcRect/>
                    <a:stretch>
                      <a:fillRect/>
                    </a:stretch>
                  </pic:blipFill>
                  <pic:spPr bwMode="auto">
                    <a:xfrm>
                      <a:off x="0" y="0"/>
                      <a:ext cx="5760720" cy="2855588"/>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5909504"/>
            <wp:effectExtent l="19050" t="0" r="0" b="0"/>
            <wp:docPr id="12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cstate="print"/>
                    <a:srcRect/>
                    <a:stretch>
                      <a:fillRect/>
                    </a:stretch>
                  </pic:blipFill>
                  <pic:spPr bwMode="auto">
                    <a:xfrm>
                      <a:off x="0" y="0"/>
                      <a:ext cx="5760720" cy="5909504"/>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2947778"/>
            <wp:effectExtent l="19050" t="0" r="0" b="0"/>
            <wp:docPr id="12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cstate="print"/>
                    <a:srcRect/>
                    <a:stretch>
                      <a:fillRect/>
                    </a:stretch>
                  </pic:blipFill>
                  <pic:spPr bwMode="auto">
                    <a:xfrm>
                      <a:off x="0" y="0"/>
                      <a:ext cx="5760720" cy="2947778"/>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5834163"/>
            <wp:effectExtent l="19050" t="0" r="0" b="0"/>
            <wp:docPr id="12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cstate="print"/>
                    <a:srcRect/>
                    <a:stretch>
                      <a:fillRect/>
                    </a:stretch>
                  </pic:blipFill>
                  <pic:spPr bwMode="auto">
                    <a:xfrm>
                      <a:off x="0" y="0"/>
                      <a:ext cx="5760720" cy="5834163"/>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2910196"/>
            <wp:effectExtent l="19050" t="0" r="0" b="0"/>
            <wp:docPr id="12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cstate="print"/>
                    <a:srcRect/>
                    <a:stretch>
                      <a:fillRect/>
                    </a:stretch>
                  </pic:blipFill>
                  <pic:spPr bwMode="auto">
                    <a:xfrm>
                      <a:off x="0" y="0"/>
                      <a:ext cx="5760720" cy="2910196"/>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5909504"/>
            <wp:effectExtent l="19050" t="0" r="0" b="0"/>
            <wp:docPr id="12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cstate="print"/>
                    <a:srcRect/>
                    <a:stretch>
                      <a:fillRect/>
                    </a:stretch>
                  </pic:blipFill>
                  <pic:spPr bwMode="auto">
                    <a:xfrm>
                      <a:off x="0" y="0"/>
                      <a:ext cx="5760720" cy="5909504"/>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2947778"/>
            <wp:effectExtent l="19050" t="0" r="0" b="0"/>
            <wp:docPr id="12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cstate="print"/>
                    <a:srcRect/>
                    <a:stretch>
                      <a:fillRect/>
                    </a:stretch>
                  </pic:blipFill>
                  <pic:spPr bwMode="auto">
                    <a:xfrm>
                      <a:off x="0" y="0"/>
                      <a:ext cx="5760720" cy="2947778"/>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7419432"/>
            <wp:effectExtent l="19050" t="0" r="0" b="0"/>
            <wp:docPr id="13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cstate="print"/>
                    <a:srcRect/>
                    <a:stretch>
                      <a:fillRect/>
                    </a:stretch>
                  </pic:blipFill>
                  <pic:spPr bwMode="auto">
                    <a:xfrm>
                      <a:off x="0" y="0"/>
                      <a:ext cx="5760720" cy="7419432"/>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563402" cy="5800725"/>
            <wp:effectExtent l="19050" t="0" r="0" b="0"/>
            <wp:docPr id="13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cstate="print"/>
                    <a:srcRect/>
                    <a:stretch>
                      <a:fillRect/>
                    </a:stretch>
                  </pic:blipFill>
                  <pic:spPr bwMode="auto">
                    <a:xfrm>
                      <a:off x="0" y="0"/>
                      <a:ext cx="5561563" cy="5798807"/>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562600" cy="2893101"/>
            <wp:effectExtent l="19050" t="0" r="0" b="0"/>
            <wp:docPr id="13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cstate="print"/>
                    <a:srcRect/>
                    <a:stretch>
                      <a:fillRect/>
                    </a:stretch>
                  </pic:blipFill>
                  <pic:spPr bwMode="auto">
                    <a:xfrm>
                      <a:off x="0" y="0"/>
                      <a:ext cx="5568053" cy="2895937"/>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7865517"/>
            <wp:effectExtent l="19050" t="0" r="0" b="0"/>
            <wp:docPr id="13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cstate="print"/>
                    <a:srcRect/>
                    <a:stretch>
                      <a:fillRect/>
                    </a:stretch>
                  </pic:blipFill>
                  <pic:spPr bwMode="auto">
                    <a:xfrm>
                      <a:off x="0" y="0"/>
                      <a:ext cx="5760720" cy="7865517"/>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5871592"/>
            <wp:effectExtent l="19050" t="0" r="0" b="0"/>
            <wp:docPr id="13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cstate="print"/>
                    <a:srcRect/>
                    <a:stretch>
                      <a:fillRect/>
                    </a:stretch>
                  </pic:blipFill>
                  <pic:spPr bwMode="auto">
                    <a:xfrm>
                      <a:off x="0" y="0"/>
                      <a:ext cx="5760720" cy="5871592"/>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2928866"/>
            <wp:effectExtent l="19050" t="0" r="0" b="0"/>
            <wp:docPr id="13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cstate="print"/>
                    <a:srcRect/>
                    <a:stretch>
                      <a:fillRect/>
                    </a:stretch>
                  </pic:blipFill>
                  <pic:spPr bwMode="auto">
                    <a:xfrm>
                      <a:off x="0" y="0"/>
                      <a:ext cx="5760720" cy="2928866"/>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5260525"/>
            <wp:effectExtent l="19050" t="0" r="0" b="0"/>
            <wp:docPr id="13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cstate="print"/>
                    <a:srcRect/>
                    <a:stretch>
                      <a:fillRect/>
                    </a:stretch>
                  </pic:blipFill>
                  <pic:spPr bwMode="auto">
                    <a:xfrm>
                      <a:off x="0" y="0"/>
                      <a:ext cx="5760720" cy="5260525"/>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2623904"/>
            <wp:effectExtent l="19050" t="0" r="0" b="0"/>
            <wp:docPr id="13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cstate="print"/>
                    <a:srcRect/>
                    <a:stretch>
                      <a:fillRect/>
                    </a:stretch>
                  </pic:blipFill>
                  <pic:spPr bwMode="auto">
                    <a:xfrm>
                      <a:off x="0" y="0"/>
                      <a:ext cx="5760720" cy="2623904"/>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5852818"/>
            <wp:effectExtent l="19050" t="0" r="0" b="0"/>
            <wp:docPr id="13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cstate="print"/>
                    <a:srcRect/>
                    <a:stretch>
                      <a:fillRect/>
                    </a:stretch>
                  </pic:blipFill>
                  <pic:spPr bwMode="auto">
                    <a:xfrm>
                      <a:off x="0" y="0"/>
                      <a:ext cx="5760720" cy="5852818"/>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2919502"/>
            <wp:effectExtent l="19050" t="0" r="0" b="0"/>
            <wp:docPr id="13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cstate="print"/>
                    <a:srcRect/>
                    <a:stretch>
                      <a:fillRect/>
                    </a:stretch>
                  </pic:blipFill>
                  <pic:spPr bwMode="auto">
                    <a:xfrm>
                      <a:off x="0" y="0"/>
                      <a:ext cx="5760720" cy="2919502"/>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5023348"/>
            <wp:effectExtent l="19050" t="0" r="0" b="0"/>
            <wp:docPr id="1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cstate="print"/>
                    <a:srcRect/>
                    <a:stretch>
                      <a:fillRect/>
                    </a:stretch>
                  </pic:blipFill>
                  <pic:spPr bwMode="auto">
                    <a:xfrm>
                      <a:off x="0" y="0"/>
                      <a:ext cx="5760720" cy="5023348"/>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2509579"/>
            <wp:effectExtent l="19050" t="0" r="0" b="0"/>
            <wp:docPr id="14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cstate="print"/>
                    <a:srcRect/>
                    <a:stretch>
                      <a:fillRect/>
                    </a:stretch>
                  </pic:blipFill>
                  <pic:spPr bwMode="auto">
                    <a:xfrm>
                      <a:off x="0" y="0"/>
                      <a:ext cx="5760720" cy="2509579"/>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5778907"/>
            <wp:effectExtent l="19050" t="0" r="0" b="0"/>
            <wp:docPr id="14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cstate="print"/>
                    <a:srcRect/>
                    <a:stretch>
                      <a:fillRect/>
                    </a:stretch>
                  </pic:blipFill>
                  <pic:spPr bwMode="auto">
                    <a:xfrm>
                      <a:off x="0" y="0"/>
                      <a:ext cx="5760720" cy="5778907"/>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2882633"/>
            <wp:effectExtent l="19050" t="0" r="0" b="0"/>
            <wp:docPr id="14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cstate="print"/>
                    <a:srcRect/>
                    <a:stretch>
                      <a:fillRect/>
                    </a:stretch>
                  </pic:blipFill>
                  <pic:spPr bwMode="auto">
                    <a:xfrm>
                      <a:off x="0" y="0"/>
                      <a:ext cx="5760720" cy="2882633"/>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5351372"/>
            <wp:effectExtent l="19050" t="0" r="0" b="0"/>
            <wp:docPr id="14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7" cstate="print"/>
                    <a:srcRect/>
                    <a:stretch>
                      <a:fillRect/>
                    </a:stretch>
                  </pic:blipFill>
                  <pic:spPr bwMode="auto">
                    <a:xfrm>
                      <a:off x="0" y="0"/>
                      <a:ext cx="5760720" cy="5351372"/>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2665026"/>
            <wp:effectExtent l="19050" t="0" r="0" b="0"/>
            <wp:docPr id="14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cstate="print"/>
                    <a:srcRect/>
                    <a:stretch>
                      <a:fillRect/>
                    </a:stretch>
                  </pic:blipFill>
                  <pic:spPr bwMode="auto">
                    <a:xfrm>
                      <a:off x="0" y="0"/>
                      <a:ext cx="5760720" cy="2665026"/>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5797209"/>
            <wp:effectExtent l="19050" t="0" r="0" b="0"/>
            <wp:docPr id="14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cstate="print"/>
                    <a:srcRect/>
                    <a:stretch>
                      <a:fillRect/>
                    </a:stretch>
                  </pic:blipFill>
                  <pic:spPr bwMode="auto">
                    <a:xfrm>
                      <a:off x="0" y="0"/>
                      <a:ext cx="5760720" cy="5797209"/>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2891763"/>
            <wp:effectExtent l="19050" t="0" r="0" b="0"/>
            <wp:docPr id="14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0" cstate="print"/>
                    <a:srcRect/>
                    <a:stretch>
                      <a:fillRect/>
                    </a:stretch>
                  </pic:blipFill>
                  <pic:spPr bwMode="auto">
                    <a:xfrm>
                      <a:off x="0" y="0"/>
                      <a:ext cx="5760720" cy="2891763"/>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7918371"/>
            <wp:effectExtent l="19050" t="0" r="0" b="0"/>
            <wp:docPr id="14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cstate="print"/>
                    <a:srcRect/>
                    <a:stretch>
                      <a:fillRect/>
                    </a:stretch>
                  </pic:blipFill>
                  <pic:spPr bwMode="auto">
                    <a:xfrm>
                      <a:off x="0" y="0"/>
                      <a:ext cx="5760720" cy="7918371"/>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5815628"/>
            <wp:effectExtent l="19050" t="0" r="0" b="0"/>
            <wp:docPr id="14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cstate="print"/>
                    <a:srcRect/>
                    <a:stretch>
                      <a:fillRect/>
                    </a:stretch>
                  </pic:blipFill>
                  <pic:spPr bwMode="auto">
                    <a:xfrm>
                      <a:off x="0" y="0"/>
                      <a:ext cx="5760720" cy="5815628"/>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2900950"/>
            <wp:effectExtent l="19050" t="0" r="0" b="0"/>
            <wp:docPr id="15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 cstate="print"/>
                    <a:srcRect/>
                    <a:stretch>
                      <a:fillRect/>
                    </a:stretch>
                  </pic:blipFill>
                  <pic:spPr bwMode="auto">
                    <a:xfrm>
                      <a:off x="0" y="0"/>
                      <a:ext cx="5760720" cy="2900950"/>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2944973"/>
            <wp:effectExtent l="19050" t="0" r="0" b="0"/>
            <wp:docPr id="15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cstate="print"/>
                    <a:srcRect/>
                    <a:stretch>
                      <a:fillRect/>
                    </a:stretch>
                  </pic:blipFill>
                  <pic:spPr bwMode="auto">
                    <a:xfrm>
                      <a:off x="0" y="0"/>
                      <a:ext cx="5760720" cy="2944973"/>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2944973"/>
            <wp:effectExtent l="19050" t="0" r="0" b="0"/>
            <wp:docPr id="15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cstate="print"/>
                    <a:srcRect/>
                    <a:stretch>
                      <a:fillRect/>
                    </a:stretch>
                  </pic:blipFill>
                  <pic:spPr bwMode="auto">
                    <a:xfrm>
                      <a:off x="0" y="0"/>
                      <a:ext cx="5760720" cy="2944973"/>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2944973"/>
            <wp:effectExtent l="19050" t="0" r="0" b="0"/>
            <wp:docPr id="15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cstate="print"/>
                    <a:srcRect/>
                    <a:stretch>
                      <a:fillRect/>
                    </a:stretch>
                  </pic:blipFill>
                  <pic:spPr bwMode="auto">
                    <a:xfrm>
                      <a:off x="0" y="0"/>
                      <a:ext cx="5760720" cy="2944973"/>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5871592"/>
            <wp:effectExtent l="19050" t="0" r="0" b="0"/>
            <wp:docPr id="15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7" cstate="print"/>
                    <a:srcRect/>
                    <a:stretch>
                      <a:fillRect/>
                    </a:stretch>
                  </pic:blipFill>
                  <pic:spPr bwMode="auto">
                    <a:xfrm>
                      <a:off x="0" y="0"/>
                      <a:ext cx="5760720" cy="5871592"/>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2928866"/>
            <wp:effectExtent l="19050" t="0" r="0" b="0"/>
            <wp:docPr id="15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8" cstate="print"/>
                    <a:srcRect/>
                    <a:stretch>
                      <a:fillRect/>
                    </a:stretch>
                  </pic:blipFill>
                  <pic:spPr bwMode="auto">
                    <a:xfrm>
                      <a:off x="0" y="0"/>
                      <a:ext cx="5760720" cy="2928866"/>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2897126"/>
            <wp:effectExtent l="19050" t="0" r="0" b="0"/>
            <wp:docPr id="15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9" cstate="print"/>
                    <a:srcRect/>
                    <a:stretch>
                      <a:fillRect/>
                    </a:stretch>
                  </pic:blipFill>
                  <pic:spPr bwMode="auto">
                    <a:xfrm>
                      <a:off x="0" y="0"/>
                      <a:ext cx="5760720" cy="2897126"/>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2294766"/>
            <wp:effectExtent l="19050" t="0" r="0" b="0"/>
            <wp:docPr id="15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0" cstate="print"/>
                    <a:srcRect/>
                    <a:stretch>
                      <a:fillRect/>
                    </a:stretch>
                  </pic:blipFill>
                  <pic:spPr bwMode="auto">
                    <a:xfrm>
                      <a:off x="0" y="0"/>
                      <a:ext cx="5760720" cy="2294766"/>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2389985"/>
            <wp:effectExtent l="19050" t="0" r="0" b="0"/>
            <wp:docPr id="15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1" cstate="print"/>
                    <a:srcRect/>
                    <a:stretch>
                      <a:fillRect/>
                    </a:stretch>
                  </pic:blipFill>
                  <pic:spPr bwMode="auto">
                    <a:xfrm>
                      <a:off x="0" y="0"/>
                      <a:ext cx="5760720" cy="2389985"/>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5706840"/>
            <wp:effectExtent l="19050" t="0" r="0" b="0"/>
            <wp:docPr id="15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2" cstate="print"/>
                    <a:srcRect/>
                    <a:stretch>
                      <a:fillRect/>
                    </a:stretch>
                  </pic:blipFill>
                  <pic:spPr bwMode="auto">
                    <a:xfrm>
                      <a:off x="0" y="0"/>
                      <a:ext cx="5760720" cy="5706840"/>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2846685"/>
            <wp:effectExtent l="19050" t="0" r="0" b="0"/>
            <wp:docPr id="16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3" cstate="print"/>
                    <a:srcRect/>
                    <a:stretch>
                      <a:fillRect/>
                    </a:stretch>
                  </pic:blipFill>
                  <pic:spPr bwMode="auto">
                    <a:xfrm>
                      <a:off x="0" y="0"/>
                      <a:ext cx="5760720" cy="2846685"/>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5636547"/>
            <wp:effectExtent l="19050" t="0" r="0" b="0"/>
            <wp:docPr id="16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 cstate="print"/>
                    <a:srcRect/>
                    <a:stretch>
                      <a:fillRect/>
                    </a:stretch>
                  </pic:blipFill>
                  <pic:spPr bwMode="auto">
                    <a:xfrm>
                      <a:off x="0" y="0"/>
                      <a:ext cx="5760720" cy="5636547"/>
                    </a:xfrm>
                    <a:prstGeom prst="rect">
                      <a:avLst/>
                    </a:prstGeom>
                    <a:noFill/>
                    <a:ln w="9525">
                      <a:noFill/>
                      <a:miter lim="800000"/>
                      <a:headEnd/>
                      <a:tailEnd/>
                    </a:ln>
                  </pic:spPr>
                </pic:pic>
              </a:graphicData>
            </a:graphic>
          </wp:inline>
        </w:drawing>
      </w:r>
      <w:r w:rsidR="00792570" w:rsidRPr="00792570">
        <w:rPr>
          <w:rFonts w:ascii="Arial" w:hAnsi="Arial" w:cs="Arial"/>
          <w:noProof/>
          <w:color w:val="FF0000"/>
          <w:lang w:val="bs-Latn-BA" w:eastAsia="bs-Latn-BA" w:bidi="ar-SA"/>
        </w:rPr>
        <w:drawing>
          <wp:inline distT="0" distB="0" distL="0" distR="0">
            <wp:extent cx="5760720" cy="2811622"/>
            <wp:effectExtent l="19050" t="0" r="0" b="0"/>
            <wp:docPr id="16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5" cstate="print"/>
                    <a:srcRect/>
                    <a:stretch>
                      <a:fillRect/>
                    </a:stretch>
                  </pic:blipFill>
                  <pic:spPr bwMode="auto">
                    <a:xfrm>
                      <a:off x="0" y="0"/>
                      <a:ext cx="5760720" cy="2811622"/>
                    </a:xfrm>
                    <a:prstGeom prst="rect">
                      <a:avLst/>
                    </a:prstGeom>
                    <a:noFill/>
                    <a:ln w="9525">
                      <a:noFill/>
                      <a:miter lim="800000"/>
                      <a:headEnd/>
                      <a:tailEnd/>
                    </a:ln>
                  </pic:spPr>
                </pic:pic>
              </a:graphicData>
            </a:graphic>
          </wp:inline>
        </w:drawing>
      </w:r>
    </w:p>
    <w:p w:rsidR="00984BB4" w:rsidRDefault="00984BB4" w:rsidP="0050459E">
      <w:pPr>
        <w:spacing w:before="0" w:after="0"/>
        <w:jc w:val="both"/>
        <w:rPr>
          <w:rFonts w:ascii="Arial" w:hAnsi="Arial" w:cs="Arial"/>
          <w:color w:val="FF0000"/>
        </w:rPr>
      </w:pPr>
    </w:p>
    <w:p w:rsidR="00984BB4" w:rsidRDefault="00984BB4" w:rsidP="0050459E">
      <w:pPr>
        <w:spacing w:before="0" w:after="0"/>
        <w:jc w:val="both"/>
        <w:rPr>
          <w:rFonts w:ascii="Arial" w:hAnsi="Arial" w:cs="Arial"/>
          <w:color w:val="FF0000"/>
        </w:rPr>
      </w:pPr>
    </w:p>
    <w:p w:rsidR="00252CA8" w:rsidRDefault="00252CA8" w:rsidP="0050459E">
      <w:pPr>
        <w:spacing w:before="0" w:after="0"/>
        <w:jc w:val="both"/>
        <w:rPr>
          <w:rFonts w:ascii="Arial" w:hAnsi="Arial" w:cs="Arial"/>
          <w:color w:val="FF0000"/>
        </w:rPr>
      </w:pPr>
    </w:p>
    <w:p w:rsidR="00252CA8" w:rsidRDefault="00252CA8" w:rsidP="0050459E">
      <w:pPr>
        <w:spacing w:before="0" w:after="0"/>
        <w:jc w:val="both"/>
        <w:rPr>
          <w:rFonts w:ascii="Arial" w:hAnsi="Arial" w:cs="Arial"/>
          <w:color w:val="FF0000"/>
        </w:rPr>
      </w:pPr>
    </w:p>
    <w:p w:rsidR="00252CA8" w:rsidRDefault="00252CA8" w:rsidP="0050459E">
      <w:pPr>
        <w:spacing w:before="0" w:after="0"/>
        <w:jc w:val="both"/>
        <w:rPr>
          <w:rFonts w:ascii="Arial" w:hAnsi="Arial" w:cs="Arial"/>
          <w:color w:val="FF0000"/>
        </w:rPr>
      </w:pPr>
    </w:p>
    <w:p w:rsidR="001F1DBD" w:rsidRDefault="001F1DBD" w:rsidP="0050459E">
      <w:pPr>
        <w:spacing w:before="0" w:after="0"/>
        <w:jc w:val="both"/>
        <w:rPr>
          <w:rFonts w:ascii="Arial" w:hAnsi="Arial" w:cs="Arial"/>
          <w:color w:val="FF0000"/>
        </w:rPr>
      </w:pPr>
    </w:p>
    <w:p w:rsidR="001F1DBD" w:rsidRDefault="001F1DBD" w:rsidP="0050459E">
      <w:pPr>
        <w:spacing w:before="0" w:after="0"/>
        <w:jc w:val="both"/>
        <w:rPr>
          <w:rFonts w:ascii="Arial" w:hAnsi="Arial" w:cs="Arial"/>
          <w:color w:val="FF0000"/>
        </w:rPr>
      </w:pPr>
    </w:p>
    <w:p w:rsidR="001F1DBD" w:rsidRDefault="001F1DBD" w:rsidP="0050459E">
      <w:pPr>
        <w:spacing w:before="0" w:after="0"/>
        <w:jc w:val="both"/>
        <w:rPr>
          <w:rFonts w:ascii="Arial" w:hAnsi="Arial" w:cs="Arial"/>
          <w:color w:val="FF0000"/>
        </w:rPr>
      </w:pPr>
    </w:p>
    <w:p w:rsidR="001F1DBD" w:rsidRDefault="001F1DBD" w:rsidP="0050459E">
      <w:pPr>
        <w:spacing w:before="0" w:after="0"/>
        <w:jc w:val="both"/>
        <w:rPr>
          <w:rFonts w:ascii="Arial" w:hAnsi="Arial" w:cs="Arial"/>
          <w:color w:val="FF0000"/>
        </w:rPr>
      </w:pPr>
    </w:p>
    <w:p w:rsidR="001F1DBD" w:rsidRDefault="001F1DBD" w:rsidP="0050459E">
      <w:pPr>
        <w:spacing w:before="0" w:after="0"/>
        <w:jc w:val="both"/>
        <w:rPr>
          <w:rFonts w:ascii="Arial" w:hAnsi="Arial" w:cs="Arial"/>
          <w:color w:val="FF0000"/>
        </w:rPr>
      </w:pPr>
    </w:p>
    <w:p w:rsidR="001F1DBD" w:rsidRDefault="001F1DBD" w:rsidP="0050459E">
      <w:pPr>
        <w:spacing w:before="0" w:after="0"/>
        <w:jc w:val="both"/>
        <w:rPr>
          <w:rFonts w:ascii="Arial" w:hAnsi="Arial" w:cs="Arial"/>
          <w:color w:val="FF0000"/>
        </w:rPr>
      </w:pPr>
    </w:p>
    <w:p w:rsidR="001F1DBD" w:rsidRDefault="001F1DBD" w:rsidP="0050459E">
      <w:pPr>
        <w:spacing w:before="0" w:after="0"/>
        <w:jc w:val="both"/>
        <w:rPr>
          <w:rFonts w:ascii="Arial" w:hAnsi="Arial" w:cs="Arial"/>
          <w:color w:val="FF0000"/>
        </w:rPr>
      </w:pPr>
    </w:p>
    <w:p w:rsidR="001F1DBD" w:rsidRDefault="001F1DBD" w:rsidP="0050459E">
      <w:pPr>
        <w:spacing w:before="0" w:after="0"/>
        <w:jc w:val="both"/>
        <w:rPr>
          <w:rFonts w:ascii="Arial" w:hAnsi="Arial" w:cs="Arial"/>
          <w:color w:val="FF0000"/>
        </w:rPr>
      </w:pPr>
    </w:p>
    <w:p w:rsidR="001F1DBD" w:rsidRDefault="001F1DBD" w:rsidP="0050459E">
      <w:pPr>
        <w:spacing w:before="0" w:after="0"/>
        <w:jc w:val="both"/>
        <w:rPr>
          <w:rFonts w:ascii="Arial" w:hAnsi="Arial" w:cs="Arial"/>
          <w:color w:val="FF0000"/>
        </w:rPr>
      </w:pPr>
    </w:p>
    <w:p w:rsidR="001F1DBD" w:rsidRDefault="001F1DBD" w:rsidP="0050459E">
      <w:pPr>
        <w:spacing w:before="0" w:after="0"/>
        <w:jc w:val="both"/>
        <w:rPr>
          <w:rFonts w:ascii="Arial" w:hAnsi="Arial" w:cs="Arial"/>
          <w:color w:val="FF0000"/>
        </w:rPr>
      </w:pPr>
    </w:p>
    <w:p w:rsidR="001F1DBD" w:rsidRDefault="001F1DBD" w:rsidP="0050459E">
      <w:pPr>
        <w:spacing w:before="0" w:after="0"/>
        <w:jc w:val="both"/>
        <w:rPr>
          <w:rFonts w:ascii="Arial" w:hAnsi="Arial" w:cs="Arial"/>
          <w:color w:val="FF0000"/>
        </w:rPr>
      </w:pPr>
    </w:p>
    <w:p w:rsidR="001F1DBD" w:rsidRDefault="001F1DBD" w:rsidP="0050459E">
      <w:pPr>
        <w:spacing w:before="0" w:after="0"/>
        <w:jc w:val="both"/>
        <w:rPr>
          <w:rFonts w:ascii="Arial" w:hAnsi="Arial" w:cs="Arial"/>
          <w:color w:val="FF0000"/>
        </w:rPr>
      </w:pPr>
    </w:p>
    <w:p w:rsidR="001F1DBD" w:rsidRDefault="001F1DBD" w:rsidP="0050459E">
      <w:pPr>
        <w:spacing w:before="0" w:after="0"/>
        <w:jc w:val="both"/>
        <w:rPr>
          <w:rFonts w:ascii="Arial" w:hAnsi="Arial" w:cs="Arial"/>
          <w:color w:val="FF0000"/>
        </w:rPr>
      </w:pPr>
    </w:p>
    <w:p w:rsidR="001F1DBD" w:rsidRDefault="001F1DBD" w:rsidP="0050459E">
      <w:pPr>
        <w:spacing w:before="0" w:after="0"/>
        <w:jc w:val="both"/>
        <w:rPr>
          <w:rFonts w:ascii="Arial" w:hAnsi="Arial" w:cs="Arial"/>
          <w:color w:val="FF0000"/>
        </w:rPr>
      </w:pPr>
    </w:p>
    <w:p w:rsidR="001F1DBD" w:rsidRDefault="001F1DBD" w:rsidP="0050459E">
      <w:pPr>
        <w:spacing w:before="0" w:after="0"/>
        <w:jc w:val="both"/>
        <w:rPr>
          <w:rFonts w:ascii="Arial" w:hAnsi="Arial" w:cs="Arial"/>
          <w:color w:val="FF0000"/>
        </w:rPr>
      </w:pPr>
    </w:p>
    <w:p w:rsidR="001F1DBD" w:rsidRDefault="001F1DBD" w:rsidP="0050459E">
      <w:pPr>
        <w:spacing w:before="0" w:after="0"/>
        <w:jc w:val="both"/>
        <w:rPr>
          <w:rFonts w:ascii="Arial" w:hAnsi="Arial" w:cs="Arial"/>
          <w:color w:val="FF0000"/>
        </w:rPr>
      </w:pPr>
    </w:p>
    <w:p w:rsidR="001F1DBD" w:rsidRDefault="001F1DBD" w:rsidP="0050459E">
      <w:pPr>
        <w:spacing w:before="0" w:after="0"/>
        <w:jc w:val="both"/>
        <w:rPr>
          <w:rFonts w:ascii="Arial" w:hAnsi="Arial" w:cs="Arial"/>
          <w:color w:val="FF0000"/>
        </w:rPr>
      </w:pPr>
    </w:p>
    <w:p w:rsidR="001F1DBD" w:rsidRDefault="001F1DBD" w:rsidP="0050459E">
      <w:pPr>
        <w:spacing w:before="0" w:after="0"/>
        <w:jc w:val="both"/>
        <w:rPr>
          <w:rFonts w:ascii="Arial" w:hAnsi="Arial" w:cs="Arial"/>
          <w:color w:val="FF0000"/>
        </w:rPr>
      </w:pPr>
    </w:p>
    <w:p w:rsidR="001F1DBD" w:rsidRDefault="001F1DBD" w:rsidP="0050459E">
      <w:pPr>
        <w:spacing w:before="0" w:after="0"/>
        <w:jc w:val="both"/>
        <w:rPr>
          <w:rFonts w:ascii="Arial" w:hAnsi="Arial" w:cs="Arial"/>
          <w:color w:val="FF0000"/>
        </w:rPr>
      </w:pPr>
    </w:p>
    <w:p w:rsidR="001F1DBD" w:rsidRDefault="001F1DBD" w:rsidP="0050459E">
      <w:pPr>
        <w:spacing w:before="0" w:after="0"/>
        <w:jc w:val="both"/>
        <w:rPr>
          <w:rFonts w:ascii="Arial" w:hAnsi="Arial" w:cs="Arial"/>
          <w:color w:val="FF0000"/>
        </w:rPr>
      </w:pPr>
    </w:p>
    <w:p w:rsidR="001F1DBD" w:rsidRDefault="001F1DBD" w:rsidP="0050459E">
      <w:pPr>
        <w:spacing w:before="0" w:after="0"/>
        <w:jc w:val="both"/>
        <w:rPr>
          <w:rFonts w:ascii="Arial" w:hAnsi="Arial" w:cs="Arial"/>
          <w:color w:val="FF0000"/>
        </w:rPr>
      </w:pPr>
    </w:p>
    <w:p w:rsidR="001F1DBD" w:rsidRDefault="001F1DBD" w:rsidP="0050459E">
      <w:pPr>
        <w:spacing w:before="0" w:after="0"/>
        <w:jc w:val="both"/>
        <w:rPr>
          <w:rFonts w:ascii="Arial" w:hAnsi="Arial" w:cs="Arial"/>
          <w:color w:val="FF0000"/>
        </w:rPr>
      </w:pPr>
    </w:p>
    <w:p w:rsidR="001F1DBD" w:rsidRDefault="001F1DBD" w:rsidP="0050459E">
      <w:pPr>
        <w:spacing w:before="0" w:after="0"/>
        <w:jc w:val="both"/>
        <w:rPr>
          <w:rFonts w:ascii="Arial" w:hAnsi="Arial" w:cs="Arial"/>
          <w:color w:val="FF0000"/>
        </w:rPr>
      </w:pPr>
    </w:p>
    <w:p w:rsidR="001F1DBD" w:rsidRDefault="001F1DBD" w:rsidP="0050459E">
      <w:pPr>
        <w:spacing w:before="0" w:after="0"/>
        <w:jc w:val="both"/>
        <w:rPr>
          <w:rFonts w:ascii="Arial" w:hAnsi="Arial" w:cs="Arial"/>
          <w:color w:val="FF0000"/>
        </w:rPr>
      </w:pPr>
    </w:p>
    <w:p w:rsidR="001F1DBD" w:rsidRDefault="001F1DBD" w:rsidP="0050459E">
      <w:pPr>
        <w:spacing w:before="0" w:after="0"/>
        <w:jc w:val="both"/>
        <w:rPr>
          <w:rFonts w:ascii="Arial" w:hAnsi="Arial" w:cs="Arial"/>
          <w:color w:val="FF0000"/>
        </w:rPr>
      </w:pPr>
    </w:p>
    <w:p w:rsidR="00DF7030" w:rsidRDefault="00DF7030" w:rsidP="0050459E">
      <w:pPr>
        <w:spacing w:before="0" w:after="0"/>
        <w:jc w:val="both"/>
        <w:rPr>
          <w:rFonts w:ascii="Arial" w:hAnsi="Arial" w:cs="Arial"/>
          <w:color w:val="FF0000"/>
        </w:rPr>
      </w:pPr>
    </w:p>
    <w:p w:rsidR="00DF7030" w:rsidRDefault="00DF7030" w:rsidP="0050459E">
      <w:pPr>
        <w:spacing w:before="0" w:after="0"/>
        <w:jc w:val="both"/>
        <w:rPr>
          <w:rFonts w:ascii="Arial" w:hAnsi="Arial" w:cs="Arial"/>
          <w:color w:val="FF0000"/>
        </w:rPr>
      </w:pPr>
    </w:p>
    <w:p w:rsidR="00DF7030" w:rsidRDefault="00DF7030" w:rsidP="0050459E">
      <w:pPr>
        <w:spacing w:before="0" w:after="0"/>
        <w:jc w:val="both"/>
        <w:rPr>
          <w:rFonts w:ascii="Arial" w:hAnsi="Arial" w:cs="Arial"/>
          <w:color w:val="FF0000"/>
        </w:rPr>
      </w:pPr>
    </w:p>
    <w:p w:rsidR="00DF7030" w:rsidRDefault="00DF7030" w:rsidP="0050459E">
      <w:pPr>
        <w:spacing w:before="0" w:after="0"/>
        <w:jc w:val="both"/>
        <w:rPr>
          <w:rFonts w:ascii="Arial" w:hAnsi="Arial" w:cs="Arial"/>
          <w:color w:val="FF0000"/>
        </w:rPr>
      </w:pPr>
    </w:p>
    <w:p w:rsidR="00DF7030" w:rsidRDefault="00DF7030" w:rsidP="0050459E">
      <w:pPr>
        <w:spacing w:before="0" w:after="0"/>
        <w:jc w:val="both"/>
        <w:rPr>
          <w:rFonts w:ascii="Arial" w:hAnsi="Arial" w:cs="Arial"/>
          <w:color w:val="FF0000"/>
        </w:rPr>
      </w:pPr>
    </w:p>
    <w:p w:rsidR="00DF7030" w:rsidRDefault="00DF7030" w:rsidP="0050459E">
      <w:pPr>
        <w:spacing w:before="0" w:after="0"/>
        <w:jc w:val="both"/>
        <w:rPr>
          <w:rFonts w:ascii="Arial" w:hAnsi="Arial" w:cs="Arial"/>
          <w:color w:val="FF0000"/>
        </w:rPr>
      </w:pPr>
    </w:p>
    <w:p w:rsidR="00DF7030" w:rsidRDefault="00DF7030" w:rsidP="0050459E">
      <w:pPr>
        <w:spacing w:before="0" w:after="0"/>
        <w:jc w:val="both"/>
        <w:rPr>
          <w:rFonts w:ascii="Arial" w:hAnsi="Arial" w:cs="Arial"/>
          <w:color w:val="FF0000"/>
        </w:rPr>
      </w:pPr>
    </w:p>
    <w:p w:rsidR="00DF7030" w:rsidRDefault="00DF7030" w:rsidP="0050459E">
      <w:pPr>
        <w:spacing w:before="0" w:after="0"/>
        <w:jc w:val="both"/>
        <w:rPr>
          <w:rFonts w:ascii="Arial" w:hAnsi="Arial" w:cs="Arial"/>
          <w:color w:val="FF0000"/>
        </w:rPr>
      </w:pPr>
    </w:p>
    <w:p w:rsidR="00DF7030" w:rsidRDefault="00DF7030" w:rsidP="0050459E">
      <w:pPr>
        <w:spacing w:before="0" w:after="0"/>
        <w:jc w:val="both"/>
        <w:rPr>
          <w:rFonts w:ascii="Arial" w:hAnsi="Arial" w:cs="Arial"/>
          <w:color w:val="FF0000"/>
        </w:rPr>
      </w:pPr>
    </w:p>
    <w:p w:rsidR="00DF7030" w:rsidRDefault="00DF7030" w:rsidP="0050459E">
      <w:pPr>
        <w:spacing w:before="0" w:after="0"/>
        <w:jc w:val="both"/>
        <w:rPr>
          <w:rFonts w:ascii="Arial" w:hAnsi="Arial" w:cs="Arial"/>
          <w:color w:val="FF0000"/>
        </w:rPr>
      </w:pPr>
    </w:p>
    <w:p w:rsidR="00DF7030" w:rsidRDefault="00DF7030" w:rsidP="0050459E">
      <w:pPr>
        <w:spacing w:before="0" w:after="0"/>
        <w:jc w:val="both"/>
        <w:rPr>
          <w:rFonts w:ascii="Arial" w:hAnsi="Arial" w:cs="Arial"/>
          <w:color w:val="FF0000"/>
        </w:rPr>
      </w:pPr>
    </w:p>
    <w:p w:rsidR="00DF7030" w:rsidRDefault="00DF7030" w:rsidP="0050459E">
      <w:pPr>
        <w:spacing w:before="0" w:after="0"/>
        <w:jc w:val="both"/>
        <w:rPr>
          <w:rFonts w:ascii="Arial" w:hAnsi="Arial" w:cs="Arial"/>
          <w:color w:val="FF0000"/>
        </w:rPr>
      </w:pPr>
    </w:p>
    <w:p w:rsidR="00DF7030" w:rsidRDefault="00DF7030" w:rsidP="0050459E">
      <w:pPr>
        <w:spacing w:before="0" w:after="0"/>
        <w:jc w:val="both"/>
        <w:rPr>
          <w:rFonts w:ascii="Arial" w:hAnsi="Arial" w:cs="Arial"/>
          <w:color w:val="FF0000"/>
        </w:rPr>
      </w:pPr>
    </w:p>
    <w:p w:rsidR="00DF7030" w:rsidRDefault="00DF7030" w:rsidP="0050459E">
      <w:pPr>
        <w:spacing w:before="0" w:after="0"/>
        <w:jc w:val="both"/>
        <w:rPr>
          <w:rFonts w:ascii="Arial" w:hAnsi="Arial" w:cs="Arial"/>
          <w:color w:val="FF0000"/>
        </w:rPr>
      </w:pPr>
    </w:p>
    <w:p w:rsidR="00DF7030" w:rsidRDefault="00DF7030" w:rsidP="0050459E">
      <w:pPr>
        <w:spacing w:before="0" w:after="0"/>
        <w:jc w:val="both"/>
        <w:rPr>
          <w:rFonts w:ascii="Arial" w:hAnsi="Arial" w:cs="Arial"/>
          <w:color w:val="FF0000"/>
        </w:rPr>
      </w:pPr>
    </w:p>
    <w:p w:rsidR="00DF7030" w:rsidRDefault="00DF7030" w:rsidP="0050459E">
      <w:pPr>
        <w:spacing w:before="0" w:after="0"/>
        <w:jc w:val="both"/>
        <w:rPr>
          <w:rFonts w:ascii="Arial" w:hAnsi="Arial" w:cs="Arial"/>
          <w:color w:val="FF0000"/>
        </w:rPr>
      </w:pPr>
    </w:p>
    <w:p w:rsidR="00DF7030" w:rsidRDefault="00DF7030" w:rsidP="0050459E">
      <w:pPr>
        <w:spacing w:before="0" w:after="0"/>
        <w:jc w:val="both"/>
        <w:rPr>
          <w:rFonts w:ascii="Arial" w:hAnsi="Arial" w:cs="Arial"/>
          <w:color w:val="FF0000"/>
        </w:rPr>
      </w:pPr>
    </w:p>
    <w:p w:rsidR="00DF7030" w:rsidRDefault="00DF7030" w:rsidP="0050459E">
      <w:pPr>
        <w:spacing w:before="0" w:after="0"/>
        <w:jc w:val="both"/>
        <w:rPr>
          <w:rFonts w:ascii="Arial" w:hAnsi="Arial" w:cs="Arial"/>
          <w:color w:val="FF0000"/>
        </w:rPr>
      </w:pPr>
    </w:p>
    <w:p w:rsidR="00DF7030" w:rsidRDefault="00DF7030" w:rsidP="0050459E">
      <w:pPr>
        <w:spacing w:before="0" w:after="0"/>
        <w:jc w:val="both"/>
        <w:rPr>
          <w:rFonts w:ascii="Arial" w:hAnsi="Arial" w:cs="Arial"/>
          <w:color w:val="FF0000"/>
        </w:rPr>
      </w:pPr>
    </w:p>
    <w:p w:rsidR="00DF7030" w:rsidRDefault="00DF7030" w:rsidP="0050459E">
      <w:pPr>
        <w:spacing w:before="0" w:after="0"/>
        <w:jc w:val="both"/>
        <w:rPr>
          <w:rFonts w:ascii="Arial" w:hAnsi="Arial" w:cs="Arial"/>
          <w:color w:val="FF0000"/>
        </w:rPr>
      </w:pPr>
    </w:p>
    <w:p w:rsidR="00DF7030" w:rsidRDefault="00DF7030" w:rsidP="0050459E">
      <w:pPr>
        <w:spacing w:before="0" w:after="0"/>
        <w:jc w:val="both"/>
        <w:rPr>
          <w:rFonts w:ascii="Arial" w:hAnsi="Arial" w:cs="Arial"/>
          <w:color w:val="FF0000"/>
        </w:rPr>
      </w:pPr>
    </w:p>
    <w:p w:rsidR="00DF7030" w:rsidRDefault="00DF7030" w:rsidP="0050459E">
      <w:pPr>
        <w:spacing w:before="0" w:after="0"/>
        <w:jc w:val="both"/>
        <w:rPr>
          <w:rFonts w:ascii="Arial" w:hAnsi="Arial" w:cs="Arial"/>
          <w:color w:val="FF0000"/>
        </w:rPr>
      </w:pPr>
    </w:p>
    <w:p w:rsidR="00DF7030" w:rsidRDefault="00DF7030" w:rsidP="0050459E">
      <w:pPr>
        <w:spacing w:before="0" w:after="0"/>
        <w:jc w:val="both"/>
        <w:rPr>
          <w:rFonts w:ascii="Arial" w:hAnsi="Arial" w:cs="Arial"/>
          <w:color w:val="FF0000"/>
        </w:rPr>
      </w:pPr>
    </w:p>
    <w:p w:rsidR="00DF7030" w:rsidRDefault="00DF7030" w:rsidP="0050459E">
      <w:pPr>
        <w:spacing w:before="0" w:after="0"/>
        <w:jc w:val="both"/>
        <w:rPr>
          <w:rFonts w:ascii="Arial" w:hAnsi="Arial" w:cs="Arial"/>
          <w:color w:val="FF0000"/>
        </w:rPr>
      </w:pPr>
    </w:p>
    <w:p w:rsidR="00603375" w:rsidRDefault="00603375" w:rsidP="0050459E">
      <w:pPr>
        <w:spacing w:before="0" w:after="0"/>
        <w:jc w:val="both"/>
        <w:rPr>
          <w:rFonts w:ascii="Arial" w:hAnsi="Arial" w:cs="Arial"/>
          <w:color w:val="FF0000"/>
        </w:rPr>
      </w:pPr>
    </w:p>
    <w:p w:rsidR="00603375" w:rsidRDefault="00603375" w:rsidP="0050459E">
      <w:pPr>
        <w:spacing w:before="0" w:after="0"/>
        <w:jc w:val="both"/>
        <w:rPr>
          <w:rFonts w:ascii="Arial" w:hAnsi="Arial" w:cs="Arial"/>
          <w:color w:val="FF0000"/>
        </w:rPr>
      </w:pPr>
    </w:p>
    <w:p w:rsidR="00603375" w:rsidRDefault="00603375" w:rsidP="0050459E">
      <w:pPr>
        <w:spacing w:before="0" w:after="0"/>
        <w:jc w:val="both"/>
        <w:rPr>
          <w:rFonts w:ascii="Arial" w:hAnsi="Arial" w:cs="Arial"/>
          <w:color w:val="FF0000"/>
        </w:rPr>
      </w:pPr>
    </w:p>
    <w:p w:rsidR="00603375" w:rsidRDefault="00603375" w:rsidP="0050459E">
      <w:pPr>
        <w:spacing w:before="0" w:after="0"/>
        <w:jc w:val="both"/>
        <w:rPr>
          <w:rFonts w:ascii="Arial" w:hAnsi="Arial" w:cs="Arial"/>
          <w:color w:val="FF0000"/>
        </w:rPr>
      </w:pPr>
    </w:p>
    <w:p w:rsidR="00603375" w:rsidRDefault="00603375" w:rsidP="0050459E">
      <w:pPr>
        <w:spacing w:before="0" w:after="0"/>
        <w:jc w:val="both"/>
        <w:rPr>
          <w:rFonts w:ascii="Arial" w:hAnsi="Arial" w:cs="Arial"/>
          <w:color w:val="FF0000"/>
        </w:rPr>
      </w:pPr>
    </w:p>
    <w:p w:rsidR="00085625" w:rsidRDefault="00085625" w:rsidP="0050459E">
      <w:pPr>
        <w:spacing w:before="0" w:after="0"/>
        <w:jc w:val="both"/>
        <w:rPr>
          <w:rFonts w:ascii="Arial" w:hAnsi="Arial" w:cs="Arial"/>
          <w:color w:val="FF0000"/>
        </w:rPr>
      </w:pPr>
    </w:p>
    <w:p w:rsidR="00085625" w:rsidRDefault="00085625" w:rsidP="0050459E">
      <w:pPr>
        <w:spacing w:before="0" w:after="0"/>
        <w:jc w:val="both"/>
        <w:rPr>
          <w:rFonts w:ascii="Arial" w:hAnsi="Arial" w:cs="Arial"/>
          <w:color w:val="FF0000"/>
        </w:rPr>
      </w:pPr>
    </w:p>
    <w:p w:rsidR="00085625" w:rsidRDefault="00085625" w:rsidP="0050459E">
      <w:pPr>
        <w:spacing w:before="0" w:after="0"/>
        <w:jc w:val="both"/>
        <w:rPr>
          <w:rFonts w:ascii="Arial" w:hAnsi="Arial" w:cs="Arial"/>
          <w:color w:val="FF0000"/>
        </w:rPr>
      </w:pPr>
    </w:p>
    <w:p w:rsidR="00085625" w:rsidRDefault="00085625" w:rsidP="0050459E">
      <w:pPr>
        <w:spacing w:before="0" w:after="0"/>
        <w:jc w:val="both"/>
        <w:rPr>
          <w:rFonts w:ascii="Arial" w:hAnsi="Arial" w:cs="Arial"/>
          <w:color w:val="FF0000"/>
        </w:rPr>
      </w:pPr>
    </w:p>
    <w:p w:rsidR="00085625" w:rsidRDefault="00085625" w:rsidP="0050459E">
      <w:pPr>
        <w:spacing w:before="0" w:after="0"/>
        <w:jc w:val="both"/>
        <w:rPr>
          <w:rFonts w:ascii="Arial" w:hAnsi="Arial" w:cs="Arial"/>
          <w:color w:val="FF0000"/>
        </w:rPr>
      </w:pPr>
    </w:p>
    <w:p w:rsidR="00085625" w:rsidRDefault="00085625" w:rsidP="0050459E">
      <w:pPr>
        <w:spacing w:before="0" w:after="0"/>
        <w:jc w:val="both"/>
        <w:rPr>
          <w:rFonts w:ascii="Arial" w:hAnsi="Arial" w:cs="Arial"/>
          <w:color w:val="FF0000"/>
        </w:rPr>
      </w:pPr>
    </w:p>
    <w:p w:rsidR="00085625" w:rsidRDefault="00085625" w:rsidP="0050459E">
      <w:pPr>
        <w:spacing w:before="0" w:after="0"/>
        <w:jc w:val="both"/>
        <w:rPr>
          <w:rFonts w:ascii="Arial" w:hAnsi="Arial" w:cs="Arial"/>
          <w:color w:val="FF0000"/>
        </w:rPr>
      </w:pPr>
    </w:p>
    <w:p w:rsidR="00085625" w:rsidRDefault="00085625" w:rsidP="0050459E">
      <w:pPr>
        <w:spacing w:before="0" w:after="0"/>
        <w:jc w:val="both"/>
        <w:rPr>
          <w:rFonts w:ascii="Arial" w:hAnsi="Arial" w:cs="Arial"/>
          <w:color w:val="FF0000"/>
        </w:rPr>
      </w:pPr>
    </w:p>
    <w:p w:rsidR="00085625" w:rsidRDefault="00085625" w:rsidP="0050459E">
      <w:pPr>
        <w:spacing w:before="0" w:after="0"/>
        <w:jc w:val="both"/>
        <w:rPr>
          <w:rFonts w:ascii="Arial" w:hAnsi="Arial" w:cs="Arial"/>
          <w:color w:val="FF0000"/>
        </w:rPr>
      </w:pPr>
    </w:p>
    <w:p w:rsidR="00085625" w:rsidRDefault="00085625" w:rsidP="0050459E">
      <w:pPr>
        <w:spacing w:before="0" w:after="0"/>
        <w:jc w:val="both"/>
        <w:rPr>
          <w:rFonts w:ascii="Arial" w:hAnsi="Arial" w:cs="Arial"/>
          <w:color w:val="FF0000"/>
        </w:rPr>
      </w:pPr>
    </w:p>
    <w:p w:rsidR="00085625" w:rsidRDefault="00085625" w:rsidP="0050459E">
      <w:pPr>
        <w:spacing w:before="0" w:after="0"/>
        <w:jc w:val="both"/>
        <w:rPr>
          <w:rFonts w:ascii="Arial" w:hAnsi="Arial" w:cs="Arial"/>
          <w:color w:val="FF0000"/>
        </w:rPr>
      </w:pPr>
    </w:p>
    <w:p w:rsidR="00085625" w:rsidRDefault="00085625" w:rsidP="0050459E">
      <w:pPr>
        <w:spacing w:before="0" w:after="0"/>
        <w:jc w:val="both"/>
        <w:rPr>
          <w:rFonts w:ascii="Arial" w:hAnsi="Arial" w:cs="Arial"/>
          <w:color w:val="FF0000"/>
        </w:rPr>
      </w:pPr>
    </w:p>
    <w:p w:rsidR="00F84F65" w:rsidRDefault="00F84F65" w:rsidP="0050459E">
      <w:pPr>
        <w:spacing w:before="0" w:after="0"/>
        <w:jc w:val="both"/>
        <w:rPr>
          <w:rFonts w:ascii="Arial" w:hAnsi="Arial" w:cs="Arial"/>
          <w:color w:val="FF0000"/>
        </w:rPr>
      </w:pPr>
    </w:p>
    <w:p w:rsidR="00F84F65" w:rsidRDefault="00F84F65" w:rsidP="0050459E">
      <w:pPr>
        <w:spacing w:before="0" w:after="0"/>
        <w:jc w:val="both"/>
        <w:rPr>
          <w:rFonts w:ascii="Arial" w:hAnsi="Arial" w:cs="Arial"/>
          <w:color w:val="FF0000"/>
        </w:rPr>
      </w:pPr>
    </w:p>
    <w:p w:rsidR="00F84F65" w:rsidRDefault="00F84F65" w:rsidP="0050459E">
      <w:pPr>
        <w:spacing w:before="0" w:after="0"/>
        <w:jc w:val="both"/>
        <w:rPr>
          <w:rFonts w:ascii="Arial" w:hAnsi="Arial" w:cs="Arial"/>
          <w:color w:val="FF0000"/>
        </w:rPr>
      </w:pPr>
    </w:p>
    <w:p w:rsidR="00F84F65" w:rsidRDefault="00F84F65" w:rsidP="0050459E">
      <w:pPr>
        <w:spacing w:before="0" w:after="0"/>
        <w:jc w:val="both"/>
        <w:rPr>
          <w:rFonts w:ascii="Arial" w:hAnsi="Arial" w:cs="Arial"/>
          <w:color w:val="FF0000"/>
        </w:rPr>
      </w:pPr>
    </w:p>
    <w:p w:rsidR="00F84F65" w:rsidRDefault="00F84F65" w:rsidP="0050459E">
      <w:pPr>
        <w:spacing w:before="0" w:after="0"/>
        <w:jc w:val="both"/>
        <w:rPr>
          <w:rFonts w:ascii="Arial" w:hAnsi="Arial" w:cs="Arial"/>
          <w:color w:val="FF0000"/>
        </w:rPr>
      </w:pPr>
    </w:p>
    <w:p w:rsidR="00F84F65" w:rsidRDefault="00F84F65" w:rsidP="0050459E">
      <w:pPr>
        <w:spacing w:before="0" w:after="0"/>
        <w:jc w:val="both"/>
        <w:rPr>
          <w:rFonts w:ascii="Arial" w:hAnsi="Arial" w:cs="Arial"/>
          <w:color w:val="FF0000"/>
        </w:rPr>
      </w:pPr>
    </w:p>
    <w:p w:rsidR="00F84F65" w:rsidRDefault="00F84F65" w:rsidP="0050459E">
      <w:pPr>
        <w:spacing w:before="0" w:after="0"/>
        <w:jc w:val="both"/>
        <w:rPr>
          <w:rFonts w:ascii="Arial" w:hAnsi="Arial" w:cs="Arial"/>
          <w:color w:val="FF0000"/>
        </w:rPr>
      </w:pPr>
    </w:p>
    <w:p w:rsidR="00F84F65" w:rsidRDefault="00F84F65" w:rsidP="0050459E">
      <w:pPr>
        <w:spacing w:before="0" w:after="0"/>
        <w:jc w:val="both"/>
        <w:rPr>
          <w:rFonts w:ascii="Arial" w:hAnsi="Arial" w:cs="Arial"/>
          <w:color w:val="FF0000"/>
        </w:rPr>
      </w:pPr>
    </w:p>
    <w:p w:rsidR="00F84F65" w:rsidRDefault="00F84F65" w:rsidP="0050459E">
      <w:pPr>
        <w:spacing w:before="0" w:after="0"/>
        <w:jc w:val="both"/>
        <w:rPr>
          <w:rFonts w:ascii="Arial" w:hAnsi="Arial" w:cs="Arial"/>
          <w:color w:val="FF0000"/>
        </w:rPr>
      </w:pPr>
    </w:p>
    <w:p w:rsidR="00F84F65" w:rsidRDefault="00F84F65" w:rsidP="0050459E">
      <w:pPr>
        <w:spacing w:before="0" w:after="0"/>
        <w:jc w:val="both"/>
        <w:rPr>
          <w:rFonts w:ascii="Arial" w:hAnsi="Arial" w:cs="Arial"/>
          <w:color w:val="FF0000"/>
        </w:rPr>
      </w:pPr>
    </w:p>
    <w:p w:rsidR="00F84F65" w:rsidRDefault="00F84F65" w:rsidP="0050459E">
      <w:pPr>
        <w:spacing w:before="0" w:after="0"/>
        <w:jc w:val="both"/>
        <w:rPr>
          <w:rFonts w:ascii="Arial" w:hAnsi="Arial" w:cs="Arial"/>
          <w:color w:val="FF0000"/>
        </w:rPr>
      </w:pPr>
    </w:p>
    <w:p w:rsidR="00623523" w:rsidRDefault="00623523" w:rsidP="0050459E">
      <w:pPr>
        <w:spacing w:before="0" w:after="0"/>
        <w:jc w:val="both"/>
        <w:rPr>
          <w:rFonts w:ascii="Arial" w:hAnsi="Arial" w:cs="Arial"/>
          <w:color w:val="FF0000"/>
        </w:rPr>
      </w:pPr>
    </w:p>
    <w:p w:rsidR="00623523" w:rsidRDefault="00623523" w:rsidP="0050459E">
      <w:pPr>
        <w:spacing w:before="0" w:after="0"/>
        <w:jc w:val="both"/>
        <w:rPr>
          <w:rFonts w:ascii="Arial" w:hAnsi="Arial" w:cs="Arial"/>
          <w:color w:val="FF0000"/>
        </w:rPr>
      </w:pPr>
    </w:p>
    <w:p w:rsidR="00623523" w:rsidRDefault="00623523" w:rsidP="0050459E">
      <w:pPr>
        <w:spacing w:before="0" w:after="0"/>
        <w:jc w:val="both"/>
        <w:rPr>
          <w:rFonts w:ascii="Arial" w:hAnsi="Arial" w:cs="Arial"/>
          <w:color w:val="FF0000"/>
        </w:rPr>
      </w:pPr>
    </w:p>
    <w:p w:rsidR="00623523" w:rsidRDefault="00623523" w:rsidP="0050459E">
      <w:pPr>
        <w:spacing w:before="0" w:after="0"/>
        <w:jc w:val="both"/>
        <w:rPr>
          <w:rFonts w:ascii="Arial" w:hAnsi="Arial" w:cs="Arial"/>
          <w:color w:val="FF0000"/>
        </w:rPr>
      </w:pPr>
    </w:p>
    <w:p w:rsidR="0015284C" w:rsidRDefault="0015284C" w:rsidP="0050459E">
      <w:pPr>
        <w:spacing w:before="0" w:after="0"/>
        <w:jc w:val="both"/>
        <w:rPr>
          <w:rFonts w:ascii="Arial" w:hAnsi="Arial" w:cs="Arial"/>
          <w:color w:val="FF0000"/>
        </w:rPr>
      </w:pPr>
    </w:p>
    <w:p w:rsidR="0015284C" w:rsidRDefault="0015284C" w:rsidP="0050459E">
      <w:pPr>
        <w:spacing w:before="0" w:after="0"/>
        <w:jc w:val="both"/>
        <w:rPr>
          <w:rFonts w:ascii="Arial" w:hAnsi="Arial" w:cs="Arial"/>
          <w:color w:val="FF0000"/>
        </w:rPr>
      </w:pPr>
    </w:p>
    <w:p w:rsidR="0015284C" w:rsidRDefault="0015284C" w:rsidP="0050459E">
      <w:pPr>
        <w:spacing w:before="0" w:after="0"/>
        <w:jc w:val="both"/>
        <w:rPr>
          <w:rFonts w:ascii="Arial" w:hAnsi="Arial" w:cs="Arial"/>
          <w:color w:val="FF0000"/>
        </w:rPr>
      </w:pPr>
    </w:p>
    <w:p w:rsidR="0015284C" w:rsidRDefault="0015284C" w:rsidP="0050459E">
      <w:pPr>
        <w:spacing w:before="0" w:after="0"/>
        <w:jc w:val="both"/>
        <w:rPr>
          <w:rFonts w:ascii="Arial" w:hAnsi="Arial" w:cs="Arial"/>
          <w:color w:val="FF0000"/>
        </w:rPr>
      </w:pPr>
    </w:p>
    <w:p w:rsidR="00476F11" w:rsidRDefault="00476F11" w:rsidP="0050459E">
      <w:pPr>
        <w:spacing w:before="0" w:after="0"/>
        <w:jc w:val="both"/>
        <w:rPr>
          <w:rFonts w:ascii="Arial" w:hAnsi="Arial" w:cs="Arial"/>
          <w:color w:val="FF0000"/>
        </w:rPr>
      </w:pPr>
    </w:p>
    <w:p w:rsidR="00476F11" w:rsidRDefault="00476F11" w:rsidP="0050459E">
      <w:pPr>
        <w:spacing w:before="0" w:after="0"/>
        <w:jc w:val="both"/>
        <w:rPr>
          <w:rFonts w:ascii="Arial" w:hAnsi="Arial" w:cs="Arial"/>
          <w:color w:val="FF0000"/>
        </w:rPr>
      </w:pPr>
    </w:p>
    <w:p w:rsidR="00476F11" w:rsidRDefault="00476F11" w:rsidP="0050459E">
      <w:pPr>
        <w:spacing w:before="0" w:after="0"/>
        <w:jc w:val="both"/>
        <w:rPr>
          <w:rFonts w:ascii="Arial" w:hAnsi="Arial" w:cs="Arial"/>
          <w:color w:val="FF0000"/>
        </w:rPr>
      </w:pPr>
    </w:p>
    <w:p w:rsidR="003A1A46" w:rsidRDefault="003A1A46" w:rsidP="0050459E">
      <w:pPr>
        <w:spacing w:before="0" w:after="0"/>
        <w:jc w:val="both"/>
        <w:rPr>
          <w:rFonts w:ascii="Arial" w:hAnsi="Arial" w:cs="Arial"/>
          <w:color w:val="FF0000"/>
        </w:rPr>
      </w:pPr>
    </w:p>
    <w:p w:rsidR="003A1A46" w:rsidRDefault="003A1A46" w:rsidP="0050459E">
      <w:pPr>
        <w:spacing w:before="0" w:after="0"/>
        <w:jc w:val="both"/>
        <w:rPr>
          <w:rFonts w:ascii="Arial" w:hAnsi="Arial" w:cs="Arial"/>
          <w:color w:val="FF0000"/>
        </w:rPr>
      </w:pPr>
    </w:p>
    <w:p w:rsidR="003A1A46" w:rsidRDefault="003A1A46" w:rsidP="0050459E">
      <w:pPr>
        <w:spacing w:before="0" w:after="0"/>
        <w:jc w:val="both"/>
        <w:rPr>
          <w:rFonts w:ascii="Arial" w:hAnsi="Arial" w:cs="Arial"/>
          <w:color w:val="FF0000"/>
        </w:rPr>
      </w:pPr>
    </w:p>
    <w:p w:rsidR="003A1A46" w:rsidRDefault="003A1A46" w:rsidP="0050459E">
      <w:pPr>
        <w:spacing w:before="0" w:after="0"/>
        <w:jc w:val="both"/>
        <w:rPr>
          <w:rFonts w:ascii="Arial" w:hAnsi="Arial" w:cs="Arial"/>
          <w:color w:val="FF0000"/>
        </w:rPr>
      </w:pPr>
    </w:p>
    <w:p w:rsidR="003A1A46" w:rsidRDefault="003A1A46" w:rsidP="0050459E">
      <w:pPr>
        <w:spacing w:before="0" w:after="0"/>
        <w:jc w:val="both"/>
        <w:rPr>
          <w:rFonts w:ascii="Arial" w:hAnsi="Arial" w:cs="Arial"/>
          <w:color w:val="FF0000"/>
        </w:rPr>
      </w:pPr>
    </w:p>
    <w:p w:rsidR="003A1A46" w:rsidRDefault="003A1A46" w:rsidP="0050459E">
      <w:pPr>
        <w:spacing w:before="0" w:after="0"/>
        <w:jc w:val="both"/>
        <w:rPr>
          <w:rFonts w:ascii="Arial" w:hAnsi="Arial" w:cs="Arial"/>
          <w:color w:val="FF0000"/>
        </w:rPr>
      </w:pPr>
    </w:p>
    <w:p w:rsidR="003A1A46" w:rsidRDefault="003A1A46" w:rsidP="0050459E">
      <w:pPr>
        <w:spacing w:before="0" w:after="0"/>
        <w:jc w:val="both"/>
        <w:rPr>
          <w:rFonts w:ascii="Arial" w:hAnsi="Arial" w:cs="Arial"/>
          <w:color w:val="FF0000"/>
        </w:rPr>
      </w:pPr>
    </w:p>
    <w:p w:rsidR="003A1A46" w:rsidRDefault="003A1A46" w:rsidP="0050459E">
      <w:pPr>
        <w:spacing w:before="0" w:after="0"/>
        <w:jc w:val="both"/>
        <w:rPr>
          <w:rFonts w:ascii="Arial" w:hAnsi="Arial" w:cs="Arial"/>
          <w:color w:val="FF0000"/>
        </w:rPr>
      </w:pPr>
    </w:p>
    <w:p w:rsidR="003A1A46" w:rsidRDefault="003A1A46" w:rsidP="0050459E">
      <w:pPr>
        <w:spacing w:before="0" w:after="0"/>
        <w:jc w:val="both"/>
        <w:rPr>
          <w:rFonts w:ascii="Arial" w:hAnsi="Arial" w:cs="Arial"/>
          <w:color w:val="FF0000"/>
        </w:rPr>
      </w:pPr>
    </w:p>
    <w:p w:rsidR="003A1A46" w:rsidRDefault="003A1A46" w:rsidP="0050459E">
      <w:pPr>
        <w:spacing w:before="0" w:after="0"/>
        <w:jc w:val="both"/>
        <w:rPr>
          <w:rFonts w:ascii="Arial" w:hAnsi="Arial" w:cs="Arial"/>
          <w:color w:val="FF0000"/>
        </w:rPr>
      </w:pPr>
    </w:p>
    <w:p w:rsidR="003A1A46" w:rsidRDefault="003A1A46" w:rsidP="0050459E">
      <w:pPr>
        <w:spacing w:before="0" w:after="0"/>
        <w:jc w:val="both"/>
        <w:rPr>
          <w:rFonts w:ascii="Arial" w:hAnsi="Arial" w:cs="Arial"/>
          <w:color w:val="FF0000"/>
        </w:rPr>
      </w:pPr>
    </w:p>
    <w:p w:rsidR="008A5D01" w:rsidRDefault="008A5D01" w:rsidP="0050459E">
      <w:pPr>
        <w:spacing w:before="0" w:after="0"/>
        <w:jc w:val="both"/>
        <w:rPr>
          <w:rFonts w:ascii="Arial" w:hAnsi="Arial" w:cs="Arial"/>
          <w:color w:val="FF0000"/>
        </w:rPr>
      </w:pPr>
    </w:p>
    <w:p w:rsidR="008A5D01" w:rsidRDefault="008A5D01" w:rsidP="0050459E">
      <w:pPr>
        <w:spacing w:before="0" w:after="0"/>
        <w:jc w:val="both"/>
        <w:rPr>
          <w:rFonts w:ascii="Arial" w:hAnsi="Arial" w:cs="Arial"/>
          <w:color w:val="FF0000"/>
        </w:rPr>
      </w:pPr>
    </w:p>
    <w:p w:rsidR="008A5D01" w:rsidRDefault="008A5D01" w:rsidP="0050459E">
      <w:pPr>
        <w:spacing w:before="0" w:after="0"/>
        <w:jc w:val="both"/>
        <w:rPr>
          <w:rFonts w:ascii="Arial" w:hAnsi="Arial" w:cs="Arial"/>
          <w:color w:val="FF0000"/>
        </w:rPr>
      </w:pPr>
    </w:p>
    <w:p w:rsidR="008A5D01" w:rsidRDefault="008A5D01" w:rsidP="0050459E">
      <w:pPr>
        <w:spacing w:before="0" w:after="0"/>
        <w:jc w:val="both"/>
        <w:rPr>
          <w:rFonts w:ascii="Arial" w:hAnsi="Arial" w:cs="Arial"/>
          <w:color w:val="FF0000"/>
        </w:rPr>
      </w:pPr>
    </w:p>
    <w:p w:rsidR="008A5D01" w:rsidRDefault="008A5D01" w:rsidP="0050459E">
      <w:pPr>
        <w:spacing w:before="0" w:after="0"/>
        <w:jc w:val="both"/>
        <w:rPr>
          <w:rFonts w:ascii="Arial" w:hAnsi="Arial" w:cs="Arial"/>
          <w:color w:val="FF0000"/>
        </w:rPr>
      </w:pPr>
    </w:p>
    <w:p w:rsidR="008A5D01" w:rsidRDefault="008A5D01" w:rsidP="0050459E">
      <w:pPr>
        <w:spacing w:before="0" w:after="0"/>
        <w:jc w:val="both"/>
        <w:rPr>
          <w:rFonts w:ascii="Arial" w:hAnsi="Arial" w:cs="Arial"/>
          <w:color w:val="FF0000"/>
        </w:rPr>
      </w:pPr>
    </w:p>
    <w:p w:rsidR="008A5D01" w:rsidRDefault="008A5D01" w:rsidP="0050459E">
      <w:pPr>
        <w:spacing w:before="0" w:after="0"/>
        <w:jc w:val="both"/>
        <w:rPr>
          <w:rFonts w:ascii="Arial" w:hAnsi="Arial" w:cs="Arial"/>
          <w:color w:val="FF0000"/>
        </w:rPr>
      </w:pPr>
    </w:p>
    <w:p w:rsidR="008A5D01" w:rsidRDefault="008A5D01" w:rsidP="0050459E">
      <w:pPr>
        <w:spacing w:before="0" w:after="0"/>
        <w:jc w:val="both"/>
        <w:rPr>
          <w:rFonts w:ascii="Arial" w:hAnsi="Arial" w:cs="Arial"/>
          <w:color w:val="FF0000"/>
        </w:rPr>
      </w:pPr>
    </w:p>
    <w:p w:rsidR="008A5D01" w:rsidRDefault="008A5D01" w:rsidP="0050459E">
      <w:pPr>
        <w:spacing w:before="0" w:after="0"/>
        <w:jc w:val="both"/>
        <w:rPr>
          <w:rFonts w:ascii="Arial" w:hAnsi="Arial" w:cs="Arial"/>
          <w:color w:val="FF0000"/>
        </w:rPr>
      </w:pPr>
    </w:p>
    <w:p w:rsidR="008A5D01" w:rsidRDefault="008A5D01" w:rsidP="0050459E">
      <w:pPr>
        <w:spacing w:before="0" w:after="0"/>
        <w:jc w:val="both"/>
        <w:rPr>
          <w:rFonts w:ascii="Arial" w:hAnsi="Arial" w:cs="Arial"/>
          <w:color w:val="FF0000"/>
        </w:rPr>
      </w:pPr>
    </w:p>
    <w:p w:rsidR="008A5D01" w:rsidRDefault="008A5D01" w:rsidP="0050459E">
      <w:pPr>
        <w:spacing w:before="0" w:after="0"/>
        <w:jc w:val="both"/>
        <w:rPr>
          <w:rFonts w:ascii="Arial" w:hAnsi="Arial" w:cs="Arial"/>
          <w:color w:val="FF0000"/>
        </w:rPr>
      </w:pPr>
    </w:p>
    <w:p w:rsidR="008A5D01" w:rsidRDefault="008A5D01" w:rsidP="0050459E">
      <w:pPr>
        <w:spacing w:before="0" w:after="0"/>
        <w:jc w:val="both"/>
        <w:rPr>
          <w:rFonts w:ascii="Arial" w:hAnsi="Arial" w:cs="Arial"/>
          <w:color w:val="FF0000"/>
        </w:rPr>
      </w:pPr>
    </w:p>
    <w:p w:rsidR="008A5D01" w:rsidRDefault="008A5D01" w:rsidP="0050459E">
      <w:pPr>
        <w:spacing w:before="0" w:after="0"/>
        <w:jc w:val="both"/>
        <w:rPr>
          <w:rFonts w:ascii="Arial" w:hAnsi="Arial" w:cs="Arial"/>
          <w:color w:val="FF0000"/>
        </w:rPr>
      </w:pPr>
    </w:p>
    <w:p w:rsidR="008A5D01" w:rsidRDefault="008A5D01" w:rsidP="0050459E">
      <w:pPr>
        <w:spacing w:before="0" w:after="0"/>
        <w:jc w:val="both"/>
        <w:rPr>
          <w:rFonts w:ascii="Arial" w:hAnsi="Arial" w:cs="Arial"/>
          <w:color w:val="FF0000"/>
        </w:rPr>
      </w:pPr>
    </w:p>
    <w:p w:rsidR="00BB3682" w:rsidRDefault="00BB3682" w:rsidP="0050459E">
      <w:pPr>
        <w:spacing w:before="0" w:after="0"/>
        <w:jc w:val="both"/>
        <w:rPr>
          <w:rFonts w:ascii="Arial" w:hAnsi="Arial" w:cs="Arial"/>
          <w:color w:val="FF0000"/>
        </w:rPr>
      </w:pPr>
    </w:p>
    <w:p w:rsidR="00BB3682" w:rsidRDefault="00BB3682" w:rsidP="0050459E">
      <w:pPr>
        <w:spacing w:before="0" w:after="0"/>
        <w:jc w:val="both"/>
        <w:rPr>
          <w:rFonts w:ascii="Arial" w:hAnsi="Arial" w:cs="Arial"/>
          <w:color w:val="FF0000"/>
        </w:rPr>
      </w:pPr>
    </w:p>
    <w:p w:rsidR="00BB3682" w:rsidRDefault="00BB3682" w:rsidP="0050459E">
      <w:pPr>
        <w:spacing w:before="0" w:after="0"/>
        <w:jc w:val="both"/>
        <w:rPr>
          <w:rFonts w:ascii="Arial" w:hAnsi="Arial" w:cs="Arial"/>
          <w:color w:val="FF0000"/>
        </w:rPr>
      </w:pPr>
    </w:p>
    <w:p w:rsidR="00BB3682" w:rsidRDefault="00BB3682" w:rsidP="0050459E">
      <w:pPr>
        <w:spacing w:before="0" w:after="0"/>
        <w:jc w:val="both"/>
        <w:rPr>
          <w:rFonts w:ascii="Arial" w:hAnsi="Arial" w:cs="Arial"/>
          <w:color w:val="FF0000"/>
        </w:rPr>
      </w:pPr>
    </w:p>
    <w:p w:rsidR="00BB3682" w:rsidRDefault="00BB3682" w:rsidP="0050459E">
      <w:pPr>
        <w:spacing w:before="0" w:after="0"/>
        <w:jc w:val="both"/>
        <w:rPr>
          <w:rFonts w:ascii="Arial" w:hAnsi="Arial" w:cs="Arial"/>
          <w:color w:val="FF0000"/>
        </w:rPr>
      </w:pPr>
    </w:p>
    <w:p w:rsidR="00BB3682" w:rsidRDefault="00BB3682" w:rsidP="0050459E">
      <w:pPr>
        <w:spacing w:before="0" w:after="0"/>
        <w:jc w:val="both"/>
        <w:rPr>
          <w:rFonts w:ascii="Arial" w:hAnsi="Arial" w:cs="Arial"/>
          <w:color w:val="FF0000"/>
        </w:rPr>
      </w:pPr>
    </w:p>
    <w:p w:rsidR="00BB3682" w:rsidRDefault="00BB3682" w:rsidP="0050459E">
      <w:pPr>
        <w:spacing w:before="0" w:after="0"/>
        <w:jc w:val="both"/>
        <w:rPr>
          <w:rFonts w:ascii="Arial" w:hAnsi="Arial" w:cs="Arial"/>
          <w:color w:val="FF0000"/>
        </w:rPr>
      </w:pPr>
    </w:p>
    <w:p w:rsidR="00BB3682" w:rsidRDefault="00BB3682" w:rsidP="0050459E">
      <w:pPr>
        <w:spacing w:before="0" w:after="0"/>
        <w:jc w:val="both"/>
        <w:rPr>
          <w:rFonts w:ascii="Arial" w:hAnsi="Arial" w:cs="Arial"/>
          <w:color w:val="FF0000"/>
        </w:rPr>
      </w:pPr>
    </w:p>
    <w:p w:rsidR="00BB3682" w:rsidRDefault="00BB3682" w:rsidP="0050459E">
      <w:pPr>
        <w:spacing w:before="0" w:after="0"/>
        <w:jc w:val="both"/>
        <w:rPr>
          <w:rFonts w:ascii="Arial" w:hAnsi="Arial" w:cs="Arial"/>
          <w:color w:val="FF0000"/>
        </w:rPr>
      </w:pPr>
    </w:p>
    <w:p w:rsidR="00BB3682" w:rsidRDefault="00BB3682" w:rsidP="0050459E">
      <w:pPr>
        <w:spacing w:before="0" w:after="0"/>
        <w:jc w:val="both"/>
        <w:rPr>
          <w:rFonts w:ascii="Arial" w:hAnsi="Arial" w:cs="Arial"/>
          <w:color w:val="FF0000"/>
        </w:rPr>
      </w:pPr>
    </w:p>
    <w:p w:rsidR="00BB3682" w:rsidRDefault="00BB3682" w:rsidP="0050459E">
      <w:pPr>
        <w:spacing w:before="0" w:after="0"/>
        <w:jc w:val="both"/>
        <w:rPr>
          <w:rFonts w:ascii="Arial" w:hAnsi="Arial" w:cs="Arial"/>
          <w:color w:val="FF0000"/>
        </w:rPr>
      </w:pPr>
    </w:p>
    <w:p w:rsidR="00BB3682" w:rsidRDefault="00BB3682" w:rsidP="0050459E">
      <w:pPr>
        <w:spacing w:before="0" w:after="0"/>
        <w:jc w:val="both"/>
        <w:rPr>
          <w:rFonts w:ascii="Arial" w:hAnsi="Arial" w:cs="Arial"/>
          <w:color w:val="FF0000"/>
        </w:rPr>
      </w:pPr>
    </w:p>
    <w:p w:rsidR="00BB3682" w:rsidRDefault="00BB3682" w:rsidP="0050459E">
      <w:pPr>
        <w:spacing w:before="0" w:after="0"/>
        <w:jc w:val="both"/>
        <w:rPr>
          <w:rFonts w:ascii="Arial" w:hAnsi="Arial" w:cs="Arial"/>
          <w:color w:val="FF0000"/>
        </w:rPr>
      </w:pPr>
    </w:p>
    <w:p w:rsidR="00BB3682" w:rsidRDefault="00BB3682" w:rsidP="0050459E">
      <w:pPr>
        <w:spacing w:before="0" w:after="0"/>
        <w:jc w:val="both"/>
        <w:rPr>
          <w:rFonts w:ascii="Arial" w:hAnsi="Arial" w:cs="Arial"/>
          <w:color w:val="FF0000"/>
        </w:rPr>
      </w:pPr>
    </w:p>
    <w:p w:rsidR="00BB3682" w:rsidRDefault="00BB3682" w:rsidP="0050459E">
      <w:pPr>
        <w:spacing w:before="0" w:after="0"/>
        <w:jc w:val="both"/>
        <w:rPr>
          <w:rFonts w:ascii="Arial" w:hAnsi="Arial" w:cs="Arial"/>
          <w:color w:val="FF0000"/>
        </w:rPr>
      </w:pPr>
    </w:p>
    <w:p w:rsidR="00BB3682" w:rsidRDefault="00BB3682" w:rsidP="0050459E">
      <w:pPr>
        <w:spacing w:before="0" w:after="0"/>
        <w:jc w:val="both"/>
        <w:rPr>
          <w:rFonts w:ascii="Arial" w:hAnsi="Arial" w:cs="Arial"/>
          <w:color w:val="FF0000"/>
        </w:rPr>
      </w:pPr>
    </w:p>
    <w:p w:rsidR="00BB3682" w:rsidRDefault="00BB3682" w:rsidP="0050459E">
      <w:pPr>
        <w:spacing w:before="0" w:after="0"/>
        <w:jc w:val="both"/>
        <w:rPr>
          <w:rFonts w:ascii="Arial" w:hAnsi="Arial" w:cs="Arial"/>
          <w:color w:val="FF0000"/>
        </w:rPr>
      </w:pPr>
    </w:p>
    <w:p w:rsidR="00BB3682" w:rsidRDefault="00BB3682" w:rsidP="0050459E">
      <w:pPr>
        <w:spacing w:before="0" w:after="0"/>
        <w:jc w:val="both"/>
        <w:rPr>
          <w:rFonts w:ascii="Arial" w:hAnsi="Arial" w:cs="Arial"/>
          <w:color w:val="FF0000"/>
        </w:rPr>
      </w:pPr>
    </w:p>
    <w:p w:rsidR="00BB3682" w:rsidRDefault="00BB3682" w:rsidP="0050459E">
      <w:pPr>
        <w:spacing w:before="0" w:after="0"/>
        <w:jc w:val="both"/>
        <w:rPr>
          <w:rFonts w:ascii="Arial" w:hAnsi="Arial" w:cs="Arial"/>
          <w:color w:val="FF0000"/>
        </w:rPr>
      </w:pPr>
    </w:p>
    <w:p w:rsidR="00BB3682" w:rsidRDefault="00BB3682" w:rsidP="0050459E">
      <w:pPr>
        <w:spacing w:before="0" w:after="0"/>
        <w:jc w:val="both"/>
        <w:rPr>
          <w:rFonts w:ascii="Arial" w:hAnsi="Arial" w:cs="Arial"/>
          <w:color w:val="FF0000"/>
        </w:rPr>
      </w:pPr>
    </w:p>
    <w:p w:rsidR="00BB3682" w:rsidRDefault="00BB3682" w:rsidP="0050459E">
      <w:pPr>
        <w:spacing w:before="0" w:after="0"/>
        <w:jc w:val="both"/>
        <w:rPr>
          <w:rFonts w:ascii="Arial" w:hAnsi="Arial" w:cs="Arial"/>
          <w:color w:val="FF0000"/>
        </w:rPr>
      </w:pPr>
    </w:p>
    <w:p w:rsidR="00BB3682" w:rsidRDefault="00BB3682" w:rsidP="0050459E">
      <w:pPr>
        <w:spacing w:before="0" w:after="0"/>
        <w:jc w:val="both"/>
        <w:rPr>
          <w:rFonts w:ascii="Arial" w:hAnsi="Arial" w:cs="Arial"/>
          <w:color w:val="FF0000"/>
        </w:rPr>
      </w:pPr>
    </w:p>
    <w:p w:rsidR="00BB3682" w:rsidRDefault="00BB3682" w:rsidP="0050459E">
      <w:pPr>
        <w:spacing w:before="0" w:after="0"/>
        <w:jc w:val="both"/>
        <w:rPr>
          <w:rFonts w:ascii="Arial" w:hAnsi="Arial" w:cs="Arial"/>
          <w:color w:val="FF0000"/>
        </w:rPr>
      </w:pPr>
    </w:p>
    <w:p w:rsidR="00BB3682" w:rsidRDefault="00BB3682" w:rsidP="0050459E">
      <w:pPr>
        <w:spacing w:before="0" w:after="0"/>
        <w:jc w:val="both"/>
        <w:rPr>
          <w:rFonts w:ascii="Arial" w:hAnsi="Arial" w:cs="Arial"/>
          <w:color w:val="FF0000"/>
        </w:rPr>
      </w:pPr>
    </w:p>
    <w:p w:rsidR="00BB3682" w:rsidRDefault="00BB3682" w:rsidP="0050459E">
      <w:pPr>
        <w:spacing w:before="0" w:after="0"/>
        <w:jc w:val="both"/>
        <w:rPr>
          <w:rFonts w:ascii="Arial" w:hAnsi="Arial" w:cs="Arial"/>
          <w:color w:val="FF0000"/>
        </w:rPr>
      </w:pPr>
    </w:p>
    <w:p w:rsidR="00BB3682" w:rsidRDefault="00BB3682" w:rsidP="0050459E">
      <w:pPr>
        <w:spacing w:before="0" w:after="0"/>
        <w:jc w:val="both"/>
        <w:rPr>
          <w:rFonts w:ascii="Arial" w:hAnsi="Arial" w:cs="Arial"/>
          <w:color w:val="FF0000"/>
        </w:rPr>
      </w:pPr>
    </w:p>
    <w:p w:rsidR="00BB3682" w:rsidRDefault="00BB3682" w:rsidP="0050459E">
      <w:pPr>
        <w:spacing w:before="0" w:after="0"/>
        <w:jc w:val="both"/>
        <w:rPr>
          <w:rFonts w:ascii="Arial" w:hAnsi="Arial" w:cs="Arial"/>
          <w:color w:val="FF0000"/>
        </w:rPr>
      </w:pPr>
    </w:p>
    <w:p w:rsidR="00BB3682" w:rsidRDefault="00BB3682" w:rsidP="0050459E">
      <w:pPr>
        <w:spacing w:before="0" w:after="0"/>
        <w:jc w:val="both"/>
        <w:rPr>
          <w:rFonts w:ascii="Arial" w:hAnsi="Arial" w:cs="Arial"/>
          <w:color w:val="FF0000"/>
        </w:rPr>
      </w:pPr>
    </w:p>
    <w:p w:rsidR="00BB3682" w:rsidRDefault="00BB3682" w:rsidP="0050459E">
      <w:pPr>
        <w:spacing w:before="0" w:after="0"/>
        <w:jc w:val="both"/>
        <w:rPr>
          <w:rFonts w:ascii="Arial" w:hAnsi="Arial" w:cs="Arial"/>
          <w:color w:val="FF0000"/>
        </w:rPr>
      </w:pPr>
    </w:p>
    <w:p w:rsidR="00BB3682" w:rsidRDefault="00BB3682" w:rsidP="0050459E">
      <w:pPr>
        <w:spacing w:before="0" w:after="0"/>
        <w:jc w:val="both"/>
        <w:rPr>
          <w:rFonts w:ascii="Arial" w:hAnsi="Arial" w:cs="Arial"/>
          <w:color w:val="FF0000"/>
        </w:rPr>
      </w:pPr>
    </w:p>
    <w:p w:rsidR="00BB3682" w:rsidRDefault="00BB3682" w:rsidP="0050459E">
      <w:pPr>
        <w:spacing w:before="0" w:after="0"/>
        <w:jc w:val="both"/>
        <w:rPr>
          <w:rFonts w:ascii="Arial" w:hAnsi="Arial" w:cs="Arial"/>
          <w:color w:val="FF0000"/>
        </w:rPr>
      </w:pPr>
    </w:p>
    <w:p w:rsidR="00BB3682" w:rsidRDefault="00BB3682" w:rsidP="0050459E">
      <w:pPr>
        <w:spacing w:before="0" w:after="0"/>
        <w:jc w:val="both"/>
        <w:rPr>
          <w:rFonts w:ascii="Arial" w:hAnsi="Arial" w:cs="Arial"/>
          <w:color w:val="FF0000"/>
        </w:rPr>
      </w:pPr>
    </w:p>
    <w:p w:rsidR="00DF798E" w:rsidRDefault="00DF798E" w:rsidP="0050459E">
      <w:pPr>
        <w:spacing w:before="0" w:after="0"/>
        <w:jc w:val="both"/>
        <w:rPr>
          <w:rFonts w:ascii="Arial" w:hAnsi="Arial" w:cs="Arial"/>
          <w:color w:val="FF0000"/>
        </w:rPr>
      </w:pPr>
    </w:p>
    <w:p w:rsidR="00DF798E" w:rsidRDefault="00DF798E" w:rsidP="0050459E">
      <w:pPr>
        <w:spacing w:before="0" w:after="0"/>
        <w:jc w:val="both"/>
        <w:rPr>
          <w:rFonts w:ascii="Arial" w:hAnsi="Arial" w:cs="Arial"/>
          <w:color w:val="FF0000"/>
        </w:rPr>
      </w:pPr>
    </w:p>
    <w:p w:rsidR="00DF798E" w:rsidRDefault="00DF798E" w:rsidP="0050459E">
      <w:pPr>
        <w:spacing w:before="0" w:after="0"/>
        <w:jc w:val="both"/>
        <w:rPr>
          <w:rFonts w:ascii="Arial" w:hAnsi="Arial" w:cs="Arial"/>
          <w:color w:val="FF0000"/>
        </w:rPr>
      </w:pPr>
    </w:p>
    <w:p w:rsidR="00DF798E" w:rsidRDefault="00DF798E" w:rsidP="0050459E">
      <w:pPr>
        <w:spacing w:before="0" w:after="0"/>
        <w:jc w:val="both"/>
        <w:rPr>
          <w:rFonts w:ascii="Arial" w:hAnsi="Arial" w:cs="Arial"/>
          <w:color w:val="FF0000"/>
        </w:rPr>
      </w:pPr>
    </w:p>
    <w:p w:rsidR="00DF798E" w:rsidRDefault="00DF798E" w:rsidP="0050459E">
      <w:pPr>
        <w:spacing w:before="0" w:after="0"/>
        <w:jc w:val="both"/>
        <w:rPr>
          <w:rFonts w:ascii="Arial" w:hAnsi="Arial" w:cs="Arial"/>
          <w:color w:val="FF0000"/>
        </w:rPr>
      </w:pPr>
    </w:p>
    <w:p w:rsidR="00DF798E" w:rsidRDefault="00DF798E" w:rsidP="0050459E">
      <w:pPr>
        <w:spacing w:before="0" w:after="0"/>
        <w:jc w:val="both"/>
        <w:rPr>
          <w:rFonts w:ascii="Arial" w:hAnsi="Arial" w:cs="Arial"/>
          <w:color w:val="FF0000"/>
        </w:rPr>
      </w:pPr>
    </w:p>
    <w:p w:rsidR="00DF798E" w:rsidRDefault="00DF798E" w:rsidP="0050459E">
      <w:pPr>
        <w:spacing w:before="0" w:after="0"/>
        <w:jc w:val="both"/>
        <w:rPr>
          <w:rFonts w:ascii="Arial" w:hAnsi="Arial" w:cs="Arial"/>
          <w:color w:val="FF0000"/>
        </w:rPr>
      </w:pPr>
    </w:p>
    <w:p w:rsidR="00DF798E" w:rsidRDefault="00DF798E" w:rsidP="0050459E">
      <w:pPr>
        <w:spacing w:before="0" w:after="0"/>
        <w:jc w:val="both"/>
        <w:rPr>
          <w:rFonts w:ascii="Arial" w:hAnsi="Arial" w:cs="Arial"/>
          <w:color w:val="FF0000"/>
        </w:rPr>
      </w:pPr>
    </w:p>
    <w:p w:rsidR="00DF798E" w:rsidRDefault="00DF798E" w:rsidP="0050459E">
      <w:pPr>
        <w:spacing w:before="0" w:after="0"/>
        <w:jc w:val="both"/>
        <w:rPr>
          <w:rFonts w:ascii="Arial" w:hAnsi="Arial" w:cs="Arial"/>
          <w:color w:val="FF0000"/>
        </w:rPr>
      </w:pPr>
    </w:p>
    <w:p w:rsidR="00DF798E" w:rsidRDefault="00DF798E" w:rsidP="0050459E">
      <w:pPr>
        <w:spacing w:before="0" w:after="0"/>
        <w:jc w:val="both"/>
        <w:rPr>
          <w:rFonts w:ascii="Arial" w:hAnsi="Arial" w:cs="Arial"/>
          <w:color w:val="FF0000"/>
        </w:rPr>
      </w:pPr>
    </w:p>
    <w:p w:rsidR="00DF798E" w:rsidRDefault="00DF798E" w:rsidP="0050459E">
      <w:pPr>
        <w:spacing w:before="0" w:after="0"/>
        <w:jc w:val="both"/>
        <w:rPr>
          <w:rFonts w:ascii="Arial" w:hAnsi="Arial" w:cs="Arial"/>
          <w:color w:val="FF0000"/>
        </w:rPr>
      </w:pPr>
    </w:p>
    <w:p w:rsidR="00DF798E" w:rsidRDefault="00DF798E" w:rsidP="0050459E">
      <w:pPr>
        <w:spacing w:before="0" w:after="0"/>
        <w:jc w:val="both"/>
        <w:rPr>
          <w:rFonts w:ascii="Arial" w:hAnsi="Arial" w:cs="Arial"/>
          <w:color w:val="FF0000"/>
        </w:rPr>
      </w:pPr>
    </w:p>
    <w:p w:rsidR="0098511F" w:rsidRDefault="0098511F" w:rsidP="0050459E">
      <w:pPr>
        <w:spacing w:before="0" w:after="0"/>
        <w:jc w:val="both"/>
        <w:rPr>
          <w:rFonts w:ascii="Arial" w:hAnsi="Arial" w:cs="Arial"/>
          <w:color w:val="FF0000"/>
        </w:rPr>
      </w:pPr>
    </w:p>
    <w:p w:rsidR="0098511F" w:rsidRDefault="0098511F" w:rsidP="0050459E">
      <w:pPr>
        <w:spacing w:before="0" w:after="0"/>
        <w:jc w:val="both"/>
        <w:rPr>
          <w:rFonts w:ascii="Arial" w:hAnsi="Arial" w:cs="Arial"/>
          <w:color w:val="FF0000"/>
        </w:rPr>
      </w:pPr>
    </w:p>
    <w:p w:rsidR="0098511F" w:rsidRDefault="0098511F" w:rsidP="0050459E">
      <w:pPr>
        <w:spacing w:before="0" w:after="0"/>
        <w:jc w:val="both"/>
        <w:rPr>
          <w:rFonts w:ascii="Arial" w:hAnsi="Arial" w:cs="Arial"/>
          <w:color w:val="FF0000"/>
        </w:rPr>
      </w:pPr>
    </w:p>
    <w:p w:rsidR="0098511F" w:rsidRDefault="0098511F" w:rsidP="0050459E">
      <w:pPr>
        <w:spacing w:before="0" w:after="0"/>
        <w:jc w:val="both"/>
        <w:rPr>
          <w:rFonts w:ascii="Arial" w:hAnsi="Arial" w:cs="Arial"/>
          <w:color w:val="FF0000"/>
        </w:rPr>
      </w:pPr>
    </w:p>
    <w:p w:rsidR="0098511F" w:rsidRDefault="0098511F" w:rsidP="0050459E">
      <w:pPr>
        <w:spacing w:before="0" w:after="0"/>
        <w:jc w:val="both"/>
        <w:rPr>
          <w:rFonts w:ascii="Arial" w:hAnsi="Arial" w:cs="Arial"/>
          <w:color w:val="FF0000"/>
        </w:rPr>
      </w:pPr>
    </w:p>
    <w:p w:rsidR="0098511F" w:rsidRDefault="0098511F" w:rsidP="0050459E">
      <w:pPr>
        <w:spacing w:before="0" w:after="0"/>
        <w:jc w:val="both"/>
        <w:rPr>
          <w:rFonts w:ascii="Arial" w:hAnsi="Arial" w:cs="Arial"/>
          <w:color w:val="FF0000"/>
        </w:rPr>
      </w:pPr>
    </w:p>
    <w:p w:rsidR="0098511F" w:rsidRDefault="0098511F" w:rsidP="0050459E">
      <w:pPr>
        <w:spacing w:before="0" w:after="0"/>
        <w:jc w:val="both"/>
        <w:rPr>
          <w:rFonts w:ascii="Arial" w:hAnsi="Arial" w:cs="Arial"/>
          <w:color w:val="FF0000"/>
        </w:rPr>
      </w:pPr>
    </w:p>
    <w:p w:rsidR="0098511F" w:rsidRDefault="0098511F" w:rsidP="0050459E">
      <w:pPr>
        <w:spacing w:before="0" w:after="0"/>
        <w:jc w:val="both"/>
        <w:rPr>
          <w:rFonts w:ascii="Arial" w:hAnsi="Arial" w:cs="Arial"/>
          <w:color w:val="FF0000"/>
        </w:rPr>
      </w:pPr>
    </w:p>
    <w:p w:rsidR="0098511F" w:rsidRDefault="0098511F" w:rsidP="0050459E">
      <w:pPr>
        <w:spacing w:before="0" w:after="0"/>
        <w:jc w:val="both"/>
        <w:rPr>
          <w:rFonts w:ascii="Arial" w:hAnsi="Arial" w:cs="Arial"/>
          <w:color w:val="FF0000"/>
        </w:rPr>
      </w:pPr>
    </w:p>
    <w:p w:rsidR="0098511F" w:rsidRDefault="0098511F" w:rsidP="0050459E">
      <w:pPr>
        <w:spacing w:before="0" w:after="0"/>
        <w:jc w:val="both"/>
        <w:rPr>
          <w:rFonts w:ascii="Arial" w:hAnsi="Arial" w:cs="Arial"/>
          <w:color w:val="FF0000"/>
        </w:rPr>
      </w:pPr>
    </w:p>
    <w:p w:rsidR="0098511F" w:rsidRDefault="0098511F" w:rsidP="0050459E">
      <w:pPr>
        <w:spacing w:before="0" w:after="0"/>
        <w:jc w:val="both"/>
        <w:rPr>
          <w:rFonts w:ascii="Arial" w:hAnsi="Arial" w:cs="Arial"/>
          <w:color w:val="FF0000"/>
        </w:rPr>
      </w:pPr>
    </w:p>
    <w:p w:rsidR="0098511F" w:rsidRDefault="0098511F" w:rsidP="0050459E">
      <w:pPr>
        <w:spacing w:before="0" w:after="0"/>
        <w:jc w:val="both"/>
        <w:rPr>
          <w:rFonts w:ascii="Arial" w:hAnsi="Arial" w:cs="Arial"/>
          <w:color w:val="FF0000"/>
        </w:rPr>
      </w:pPr>
    </w:p>
    <w:p w:rsidR="00CA3073" w:rsidRDefault="00CA3073" w:rsidP="0050459E">
      <w:pPr>
        <w:spacing w:before="0" w:after="0"/>
        <w:jc w:val="both"/>
        <w:rPr>
          <w:rFonts w:ascii="Arial" w:hAnsi="Arial" w:cs="Arial"/>
          <w:color w:val="FF0000"/>
        </w:rPr>
      </w:pPr>
    </w:p>
    <w:p w:rsidR="00CA3073" w:rsidRDefault="00CA3073" w:rsidP="0050459E">
      <w:pPr>
        <w:spacing w:before="0" w:after="0"/>
        <w:jc w:val="both"/>
        <w:rPr>
          <w:rFonts w:ascii="Arial" w:hAnsi="Arial" w:cs="Arial"/>
          <w:color w:val="FF0000"/>
        </w:rPr>
      </w:pPr>
    </w:p>
    <w:p w:rsidR="00CA3073" w:rsidRDefault="00CA3073" w:rsidP="0050459E">
      <w:pPr>
        <w:spacing w:before="0" w:after="0"/>
        <w:jc w:val="both"/>
        <w:rPr>
          <w:rFonts w:ascii="Arial" w:hAnsi="Arial" w:cs="Arial"/>
          <w:color w:val="FF0000"/>
        </w:rPr>
      </w:pPr>
    </w:p>
    <w:p w:rsidR="00CA3073" w:rsidRDefault="00CA3073" w:rsidP="0050459E">
      <w:pPr>
        <w:spacing w:before="0" w:after="0"/>
        <w:jc w:val="both"/>
        <w:rPr>
          <w:rFonts w:ascii="Arial" w:hAnsi="Arial" w:cs="Arial"/>
          <w:color w:val="FF0000"/>
        </w:rPr>
      </w:pPr>
    </w:p>
    <w:p w:rsidR="00107A5D" w:rsidRDefault="00107A5D" w:rsidP="0050459E">
      <w:pPr>
        <w:spacing w:before="0" w:after="0"/>
        <w:jc w:val="both"/>
        <w:rPr>
          <w:rFonts w:ascii="Arial" w:hAnsi="Arial" w:cs="Arial"/>
          <w:color w:val="FF0000"/>
        </w:rPr>
      </w:pPr>
    </w:p>
    <w:p w:rsidR="00107A5D" w:rsidRDefault="00107A5D" w:rsidP="0050459E">
      <w:pPr>
        <w:spacing w:before="0" w:after="0"/>
        <w:jc w:val="both"/>
        <w:rPr>
          <w:rFonts w:ascii="Arial" w:hAnsi="Arial" w:cs="Arial"/>
          <w:color w:val="FF0000"/>
        </w:rPr>
      </w:pPr>
    </w:p>
    <w:p w:rsidR="00107A5D" w:rsidRDefault="00107A5D" w:rsidP="0050459E">
      <w:pPr>
        <w:spacing w:before="0" w:after="0"/>
        <w:jc w:val="both"/>
        <w:rPr>
          <w:rFonts w:ascii="Arial" w:hAnsi="Arial" w:cs="Arial"/>
          <w:color w:val="FF0000"/>
        </w:rPr>
      </w:pPr>
    </w:p>
    <w:p w:rsidR="00107A5D" w:rsidRDefault="00107A5D" w:rsidP="0050459E">
      <w:pPr>
        <w:spacing w:before="0" w:after="0"/>
        <w:jc w:val="both"/>
        <w:rPr>
          <w:rFonts w:ascii="Arial" w:hAnsi="Arial" w:cs="Arial"/>
          <w:color w:val="FF0000"/>
        </w:rPr>
      </w:pPr>
    </w:p>
    <w:p w:rsidR="00AF1D34" w:rsidRDefault="00AF1D34" w:rsidP="0050459E">
      <w:pPr>
        <w:spacing w:before="0" w:after="0"/>
        <w:jc w:val="both"/>
        <w:rPr>
          <w:rFonts w:ascii="Arial" w:hAnsi="Arial" w:cs="Arial"/>
          <w:color w:val="FF0000"/>
        </w:rPr>
      </w:pPr>
    </w:p>
    <w:p w:rsidR="00AF1D34" w:rsidRDefault="00AF1D34" w:rsidP="0050459E">
      <w:pPr>
        <w:spacing w:before="0" w:after="0"/>
        <w:jc w:val="both"/>
        <w:rPr>
          <w:rFonts w:ascii="Arial" w:hAnsi="Arial" w:cs="Arial"/>
          <w:color w:val="FF0000"/>
        </w:rPr>
      </w:pPr>
    </w:p>
    <w:p w:rsidR="00AF1D34" w:rsidRDefault="00AF1D34" w:rsidP="0050459E">
      <w:pPr>
        <w:spacing w:before="0" w:after="0"/>
        <w:jc w:val="both"/>
        <w:rPr>
          <w:rFonts w:ascii="Arial" w:hAnsi="Arial" w:cs="Arial"/>
          <w:color w:val="FF0000"/>
        </w:rPr>
      </w:pPr>
    </w:p>
    <w:p w:rsidR="00AF1D34" w:rsidRDefault="00AF1D34" w:rsidP="0050459E">
      <w:pPr>
        <w:spacing w:before="0" w:after="0"/>
        <w:jc w:val="both"/>
        <w:rPr>
          <w:rFonts w:ascii="Arial" w:hAnsi="Arial" w:cs="Arial"/>
          <w:color w:val="FF0000"/>
        </w:rPr>
      </w:pPr>
    </w:p>
    <w:p w:rsidR="00BF72B6" w:rsidRDefault="00BF72B6" w:rsidP="0050459E">
      <w:pPr>
        <w:spacing w:before="0" w:after="0"/>
        <w:jc w:val="both"/>
        <w:rPr>
          <w:rFonts w:ascii="Arial" w:hAnsi="Arial" w:cs="Arial"/>
          <w:color w:val="FF0000"/>
        </w:rPr>
      </w:pPr>
    </w:p>
    <w:p w:rsidR="00BF72B6" w:rsidRDefault="00BF72B6" w:rsidP="0050459E">
      <w:pPr>
        <w:spacing w:before="0" w:after="0"/>
        <w:jc w:val="both"/>
        <w:rPr>
          <w:rFonts w:ascii="Arial" w:hAnsi="Arial" w:cs="Arial"/>
          <w:color w:val="FF0000"/>
        </w:rPr>
      </w:pPr>
    </w:p>
    <w:p w:rsidR="00BF72B6" w:rsidRDefault="00BF72B6" w:rsidP="0050459E">
      <w:pPr>
        <w:spacing w:before="0" w:after="0"/>
        <w:jc w:val="both"/>
        <w:rPr>
          <w:rFonts w:ascii="Arial" w:hAnsi="Arial" w:cs="Arial"/>
          <w:color w:val="FF0000"/>
        </w:rPr>
      </w:pPr>
    </w:p>
    <w:p w:rsidR="00BF72B6" w:rsidRDefault="00BF72B6" w:rsidP="0050459E">
      <w:pPr>
        <w:spacing w:before="0" w:after="0"/>
        <w:jc w:val="both"/>
        <w:rPr>
          <w:rFonts w:ascii="Arial" w:hAnsi="Arial" w:cs="Arial"/>
          <w:color w:val="FF0000"/>
        </w:rPr>
      </w:pPr>
    </w:p>
    <w:p w:rsidR="00BF72B6" w:rsidRDefault="00BF72B6" w:rsidP="0050459E">
      <w:pPr>
        <w:spacing w:before="0" w:after="0"/>
        <w:jc w:val="both"/>
        <w:rPr>
          <w:rFonts w:ascii="Arial" w:hAnsi="Arial" w:cs="Arial"/>
          <w:color w:val="FF0000"/>
        </w:rPr>
      </w:pPr>
    </w:p>
    <w:p w:rsidR="00BF72B6" w:rsidRPr="0050459E" w:rsidRDefault="00BF72B6" w:rsidP="0050459E">
      <w:pPr>
        <w:spacing w:before="0" w:after="0"/>
        <w:jc w:val="both"/>
        <w:rPr>
          <w:rFonts w:ascii="Arial" w:hAnsi="Arial" w:cs="Arial"/>
          <w:color w:val="FF0000"/>
        </w:rPr>
      </w:pPr>
    </w:p>
    <w:sectPr w:rsidR="00BF72B6" w:rsidRPr="0050459E" w:rsidSect="000D60A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68DF" w:rsidRDefault="003368DF" w:rsidP="00CA3073">
      <w:pPr>
        <w:spacing w:before="0" w:after="0" w:line="240" w:lineRule="auto"/>
      </w:pPr>
      <w:r>
        <w:separator/>
      </w:r>
    </w:p>
  </w:endnote>
  <w:endnote w:type="continuationSeparator" w:id="0">
    <w:p w:rsidR="003368DF" w:rsidRDefault="003368DF" w:rsidP="00CA307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292000"/>
      <w:docPartObj>
        <w:docPartGallery w:val="Page Numbers (Bottom of Page)"/>
        <w:docPartUnique/>
      </w:docPartObj>
    </w:sdtPr>
    <w:sdtContent>
      <w:p w:rsidR="003368DF" w:rsidRDefault="003368DF">
        <w:pPr>
          <w:pStyle w:val="Footer"/>
          <w:jc w:val="right"/>
        </w:pPr>
        <w:r>
          <w:fldChar w:fldCharType="begin"/>
        </w:r>
        <w:r>
          <w:instrText xml:space="preserve"> PAGE   \* MERGEFORMAT </w:instrText>
        </w:r>
        <w:r>
          <w:fldChar w:fldCharType="separate"/>
        </w:r>
        <w:r w:rsidR="0094456D">
          <w:rPr>
            <w:noProof/>
          </w:rPr>
          <w:t>33</w:t>
        </w:r>
        <w:r>
          <w:rPr>
            <w:noProof/>
          </w:rPr>
          <w:fldChar w:fldCharType="end"/>
        </w:r>
      </w:p>
    </w:sdtContent>
  </w:sdt>
  <w:p w:rsidR="003368DF" w:rsidRDefault="003368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68DF" w:rsidRDefault="003368DF" w:rsidP="00CA3073">
      <w:pPr>
        <w:spacing w:before="0" w:after="0" w:line="240" w:lineRule="auto"/>
      </w:pPr>
      <w:r>
        <w:separator/>
      </w:r>
    </w:p>
  </w:footnote>
  <w:footnote w:type="continuationSeparator" w:id="0">
    <w:p w:rsidR="003368DF" w:rsidRDefault="003368DF" w:rsidP="00CA307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8DF" w:rsidRDefault="003368DF">
    <w:pPr>
      <w:pStyle w:val="Header"/>
      <w:jc w:val="right"/>
    </w:pPr>
  </w:p>
  <w:p w:rsidR="003368DF" w:rsidRDefault="003368D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59E"/>
    <w:rsid w:val="00032BAB"/>
    <w:rsid w:val="000521EF"/>
    <w:rsid w:val="00061A4B"/>
    <w:rsid w:val="00085625"/>
    <w:rsid w:val="000A2031"/>
    <w:rsid w:val="000D60AE"/>
    <w:rsid w:val="000E7742"/>
    <w:rsid w:val="00107A5D"/>
    <w:rsid w:val="001236CD"/>
    <w:rsid w:val="0015284C"/>
    <w:rsid w:val="00183687"/>
    <w:rsid w:val="00185BFC"/>
    <w:rsid w:val="00186E9E"/>
    <w:rsid w:val="001B6AF3"/>
    <w:rsid w:val="001C372E"/>
    <w:rsid w:val="001F1DBD"/>
    <w:rsid w:val="001F571A"/>
    <w:rsid w:val="00206430"/>
    <w:rsid w:val="0021484B"/>
    <w:rsid w:val="002162B1"/>
    <w:rsid w:val="00252CA8"/>
    <w:rsid w:val="00265AAA"/>
    <w:rsid w:val="00283450"/>
    <w:rsid w:val="00284561"/>
    <w:rsid w:val="002A3C61"/>
    <w:rsid w:val="002C0B7B"/>
    <w:rsid w:val="002E479C"/>
    <w:rsid w:val="00314A74"/>
    <w:rsid w:val="003272D4"/>
    <w:rsid w:val="00327905"/>
    <w:rsid w:val="003368DF"/>
    <w:rsid w:val="0033697C"/>
    <w:rsid w:val="003765E8"/>
    <w:rsid w:val="00384DAE"/>
    <w:rsid w:val="003A1462"/>
    <w:rsid w:val="003A1A46"/>
    <w:rsid w:val="003A3BDB"/>
    <w:rsid w:val="003C5EE9"/>
    <w:rsid w:val="003E0243"/>
    <w:rsid w:val="00417719"/>
    <w:rsid w:val="004202DA"/>
    <w:rsid w:val="0046445A"/>
    <w:rsid w:val="00476F11"/>
    <w:rsid w:val="00482D73"/>
    <w:rsid w:val="004B01CE"/>
    <w:rsid w:val="004C4386"/>
    <w:rsid w:val="004F6003"/>
    <w:rsid w:val="0050459E"/>
    <w:rsid w:val="00512216"/>
    <w:rsid w:val="00534B19"/>
    <w:rsid w:val="005351FB"/>
    <w:rsid w:val="005473E7"/>
    <w:rsid w:val="005C64F1"/>
    <w:rsid w:val="005E4B94"/>
    <w:rsid w:val="005F0F8F"/>
    <w:rsid w:val="00603375"/>
    <w:rsid w:val="00623523"/>
    <w:rsid w:val="00643AC5"/>
    <w:rsid w:val="00646547"/>
    <w:rsid w:val="00651628"/>
    <w:rsid w:val="00652D58"/>
    <w:rsid w:val="006A55B1"/>
    <w:rsid w:val="006C6809"/>
    <w:rsid w:val="006F04A7"/>
    <w:rsid w:val="006F1395"/>
    <w:rsid w:val="007210FF"/>
    <w:rsid w:val="00732120"/>
    <w:rsid w:val="00733A35"/>
    <w:rsid w:val="007340D3"/>
    <w:rsid w:val="00734DBF"/>
    <w:rsid w:val="00735020"/>
    <w:rsid w:val="007468D3"/>
    <w:rsid w:val="00760771"/>
    <w:rsid w:val="007866D8"/>
    <w:rsid w:val="00792570"/>
    <w:rsid w:val="007B6F3A"/>
    <w:rsid w:val="007D12E3"/>
    <w:rsid w:val="007D4EE4"/>
    <w:rsid w:val="007E078C"/>
    <w:rsid w:val="00826542"/>
    <w:rsid w:val="008748EF"/>
    <w:rsid w:val="00874F05"/>
    <w:rsid w:val="00897A15"/>
    <w:rsid w:val="008A180B"/>
    <w:rsid w:val="008A5D01"/>
    <w:rsid w:val="008C2367"/>
    <w:rsid w:val="008D5A44"/>
    <w:rsid w:val="008E5590"/>
    <w:rsid w:val="008F356A"/>
    <w:rsid w:val="008F6A33"/>
    <w:rsid w:val="009217B1"/>
    <w:rsid w:val="00935599"/>
    <w:rsid w:val="0094149F"/>
    <w:rsid w:val="0094456D"/>
    <w:rsid w:val="0096430E"/>
    <w:rsid w:val="00973576"/>
    <w:rsid w:val="00974FA7"/>
    <w:rsid w:val="00976326"/>
    <w:rsid w:val="00984BB4"/>
    <w:rsid w:val="0098511F"/>
    <w:rsid w:val="009E36AF"/>
    <w:rsid w:val="00A0284C"/>
    <w:rsid w:val="00A20F85"/>
    <w:rsid w:val="00A40743"/>
    <w:rsid w:val="00A66C75"/>
    <w:rsid w:val="00A8246E"/>
    <w:rsid w:val="00A86982"/>
    <w:rsid w:val="00AB0053"/>
    <w:rsid w:val="00AB5291"/>
    <w:rsid w:val="00AB5F96"/>
    <w:rsid w:val="00AF1D34"/>
    <w:rsid w:val="00B02B79"/>
    <w:rsid w:val="00B12389"/>
    <w:rsid w:val="00B461BD"/>
    <w:rsid w:val="00B85902"/>
    <w:rsid w:val="00BB3682"/>
    <w:rsid w:val="00BF30D9"/>
    <w:rsid w:val="00BF72B6"/>
    <w:rsid w:val="00C04D8A"/>
    <w:rsid w:val="00C1194F"/>
    <w:rsid w:val="00C17FE9"/>
    <w:rsid w:val="00C46656"/>
    <w:rsid w:val="00C532B8"/>
    <w:rsid w:val="00CA3073"/>
    <w:rsid w:val="00CA3A9C"/>
    <w:rsid w:val="00CB328E"/>
    <w:rsid w:val="00CC77F1"/>
    <w:rsid w:val="00CD452E"/>
    <w:rsid w:val="00CD768B"/>
    <w:rsid w:val="00CE14E2"/>
    <w:rsid w:val="00D17821"/>
    <w:rsid w:val="00D219EB"/>
    <w:rsid w:val="00D57777"/>
    <w:rsid w:val="00D7302F"/>
    <w:rsid w:val="00D82BC9"/>
    <w:rsid w:val="00D84BD7"/>
    <w:rsid w:val="00D93FD1"/>
    <w:rsid w:val="00DA06E8"/>
    <w:rsid w:val="00DB3270"/>
    <w:rsid w:val="00DD42FE"/>
    <w:rsid w:val="00DD488B"/>
    <w:rsid w:val="00DF0A97"/>
    <w:rsid w:val="00DF2537"/>
    <w:rsid w:val="00DF7030"/>
    <w:rsid w:val="00DF798E"/>
    <w:rsid w:val="00E05C46"/>
    <w:rsid w:val="00E23E91"/>
    <w:rsid w:val="00E6590D"/>
    <w:rsid w:val="00EB01BD"/>
    <w:rsid w:val="00EB452C"/>
    <w:rsid w:val="00ED2EB2"/>
    <w:rsid w:val="00EF3999"/>
    <w:rsid w:val="00EF4E70"/>
    <w:rsid w:val="00F22D32"/>
    <w:rsid w:val="00F324F1"/>
    <w:rsid w:val="00F45559"/>
    <w:rsid w:val="00F84F65"/>
    <w:rsid w:val="00FA30BE"/>
    <w:rsid w:val="00FC0D50"/>
    <w:rsid w:val="00FC2C37"/>
    <w:rsid w:val="00FD1935"/>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37520"/>
  <w15:docId w15:val="{FA1152D9-ECEC-490B-9790-336C0C28F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bs-Latn-BA" w:eastAsia="bs-Latn-B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537"/>
    <w:pPr>
      <w:spacing w:before="200" w:after="200" w:line="276" w:lineRule="auto"/>
    </w:pPr>
    <w:rPr>
      <w:lang w:val="en-US" w:eastAsia="en-US" w:bidi="en-US"/>
    </w:rPr>
  </w:style>
  <w:style w:type="paragraph" w:styleId="Heading1">
    <w:name w:val="heading 1"/>
    <w:basedOn w:val="Normal"/>
    <w:next w:val="Normal"/>
    <w:link w:val="Heading1Char"/>
    <w:uiPriority w:val="9"/>
    <w:qFormat/>
    <w:rsid w:val="00DF2537"/>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lang w:val="bs-Latn-BA" w:eastAsia="bs-Latn-BA" w:bidi="ar-SA"/>
    </w:rPr>
  </w:style>
  <w:style w:type="paragraph" w:styleId="Heading2">
    <w:name w:val="heading 2"/>
    <w:basedOn w:val="Normal"/>
    <w:next w:val="Normal"/>
    <w:link w:val="Heading2Char"/>
    <w:uiPriority w:val="9"/>
    <w:unhideWhenUsed/>
    <w:qFormat/>
    <w:rsid w:val="00DF2537"/>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lang w:val="bs-Latn-BA" w:eastAsia="bs-Latn-BA" w:bidi="ar-SA"/>
    </w:rPr>
  </w:style>
  <w:style w:type="paragraph" w:styleId="Heading3">
    <w:name w:val="heading 3"/>
    <w:basedOn w:val="Normal"/>
    <w:next w:val="Normal"/>
    <w:link w:val="Heading3Char"/>
    <w:uiPriority w:val="9"/>
    <w:unhideWhenUsed/>
    <w:qFormat/>
    <w:rsid w:val="00DF2537"/>
    <w:pPr>
      <w:pBdr>
        <w:top w:val="single" w:sz="6" w:space="2" w:color="4F81BD"/>
        <w:left w:val="single" w:sz="6" w:space="2" w:color="4F81BD"/>
      </w:pBdr>
      <w:spacing w:before="300" w:after="0"/>
      <w:outlineLvl w:val="2"/>
    </w:pPr>
    <w:rPr>
      <w:caps/>
      <w:color w:val="243F60"/>
      <w:spacing w:val="15"/>
      <w:lang w:val="bs-Latn-BA" w:eastAsia="bs-Latn-BA" w:bidi="ar-SA"/>
    </w:rPr>
  </w:style>
  <w:style w:type="paragraph" w:styleId="Heading4">
    <w:name w:val="heading 4"/>
    <w:basedOn w:val="Normal"/>
    <w:next w:val="Normal"/>
    <w:link w:val="Heading4Char"/>
    <w:uiPriority w:val="9"/>
    <w:unhideWhenUsed/>
    <w:qFormat/>
    <w:rsid w:val="00DF2537"/>
    <w:pPr>
      <w:pBdr>
        <w:top w:val="dotted" w:sz="6" w:space="2" w:color="4F81BD"/>
        <w:left w:val="dotted" w:sz="6" w:space="2" w:color="4F81BD"/>
      </w:pBdr>
      <w:spacing w:before="300" w:after="0"/>
      <w:outlineLvl w:val="3"/>
    </w:pPr>
    <w:rPr>
      <w:caps/>
      <w:color w:val="365F91"/>
      <w:spacing w:val="10"/>
      <w:lang w:val="bs-Latn-BA" w:eastAsia="bs-Latn-BA" w:bidi="ar-SA"/>
    </w:rPr>
  </w:style>
  <w:style w:type="paragraph" w:styleId="Heading5">
    <w:name w:val="heading 5"/>
    <w:basedOn w:val="Normal"/>
    <w:next w:val="Normal"/>
    <w:link w:val="Heading5Char"/>
    <w:uiPriority w:val="9"/>
    <w:unhideWhenUsed/>
    <w:qFormat/>
    <w:rsid w:val="00DF2537"/>
    <w:pPr>
      <w:pBdr>
        <w:bottom w:val="single" w:sz="6" w:space="1" w:color="4F81BD"/>
      </w:pBdr>
      <w:spacing w:before="300" w:after="0"/>
      <w:outlineLvl w:val="4"/>
    </w:pPr>
    <w:rPr>
      <w:caps/>
      <w:color w:val="365F91"/>
      <w:spacing w:val="10"/>
      <w:lang w:val="bs-Latn-BA" w:eastAsia="bs-Latn-BA" w:bidi="ar-SA"/>
    </w:rPr>
  </w:style>
  <w:style w:type="paragraph" w:styleId="Heading6">
    <w:name w:val="heading 6"/>
    <w:basedOn w:val="Normal"/>
    <w:next w:val="Normal"/>
    <w:link w:val="Heading6Char"/>
    <w:uiPriority w:val="9"/>
    <w:unhideWhenUsed/>
    <w:qFormat/>
    <w:rsid w:val="00DF2537"/>
    <w:pPr>
      <w:pBdr>
        <w:bottom w:val="dotted" w:sz="6" w:space="1" w:color="4F81BD"/>
      </w:pBdr>
      <w:spacing w:before="300" w:after="0"/>
      <w:outlineLvl w:val="5"/>
    </w:pPr>
    <w:rPr>
      <w:caps/>
      <w:color w:val="365F91"/>
      <w:spacing w:val="10"/>
      <w:lang w:val="bs-Latn-BA" w:eastAsia="bs-Latn-BA" w:bidi="ar-SA"/>
    </w:rPr>
  </w:style>
  <w:style w:type="paragraph" w:styleId="Heading7">
    <w:name w:val="heading 7"/>
    <w:basedOn w:val="Normal"/>
    <w:next w:val="Normal"/>
    <w:link w:val="Heading7Char"/>
    <w:uiPriority w:val="9"/>
    <w:unhideWhenUsed/>
    <w:qFormat/>
    <w:rsid w:val="00DF2537"/>
    <w:pPr>
      <w:spacing w:before="300" w:after="0"/>
      <w:outlineLvl w:val="6"/>
    </w:pPr>
    <w:rPr>
      <w:caps/>
      <w:color w:val="365F91"/>
      <w:spacing w:val="10"/>
      <w:lang w:val="bs-Latn-BA" w:eastAsia="bs-Latn-BA" w:bidi="ar-SA"/>
    </w:rPr>
  </w:style>
  <w:style w:type="paragraph" w:styleId="Heading8">
    <w:name w:val="heading 8"/>
    <w:basedOn w:val="Normal"/>
    <w:next w:val="Normal"/>
    <w:link w:val="Heading8Char"/>
    <w:uiPriority w:val="9"/>
    <w:semiHidden/>
    <w:unhideWhenUsed/>
    <w:qFormat/>
    <w:rsid w:val="00DF2537"/>
    <w:pPr>
      <w:spacing w:before="300" w:after="0"/>
      <w:outlineLvl w:val="7"/>
    </w:pPr>
    <w:rPr>
      <w:caps/>
      <w:spacing w:val="10"/>
      <w:sz w:val="18"/>
      <w:szCs w:val="18"/>
      <w:lang w:val="bs-Latn-BA" w:eastAsia="bs-Latn-BA" w:bidi="ar-SA"/>
    </w:rPr>
  </w:style>
  <w:style w:type="paragraph" w:styleId="Heading9">
    <w:name w:val="heading 9"/>
    <w:basedOn w:val="Normal"/>
    <w:next w:val="Normal"/>
    <w:link w:val="Heading9Char"/>
    <w:uiPriority w:val="9"/>
    <w:semiHidden/>
    <w:unhideWhenUsed/>
    <w:qFormat/>
    <w:rsid w:val="00DF2537"/>
    <w:pPr>
      <w:spacing w:before="300" w:after="0"/>
      <w:outlineLvl w:val="8"/>
    </w:pPr>
    <w:rPr>
      <w:i/>
      <w:caps/>
      <w:spacing w:val="10"/>
      <w:sz w:val="18"/>
      <w:szCs w:val="18"/>
      <w:lang w:val="bs-Latn-BA" w:eastAsia="bs-Latn-B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2537"/>
    <w:rPr>
      <w:b/>
      <w:bCs/>
      <w:caps/>
      <w:color w:val="FFFFFF"/>
      <w:spacing w:val="15"/>
      <w:shd w:val="clear" w:color="auto" w:fill="4F81BD"/>
    </w:rPr>
  </w:style>
  <w:style w:type="character" w:customStyle="1" w:styleId="Heading2Char">
    <w:name w:val="Heading 2 Char"/>
    <w:basedOn w:val="DefaultParagraphFont"/>
    <w:link w:val="Heading2"/>
    <w:uiPriority w:val="9"/>
    <w:rsid w:val="00DF2537"/>
    <w:rPr>
      <w:caps/>
      <w:spacing w:val="15"/>
      <w:shd w:val="clear" w:color="auto" w:fill="DBE5F1"/>
    </w:rPr>
  </w:style>
  <w:style w:type="character" w:customStyle="1" w:styleId="Heading3Char">
    <w:name w:val="Heading 3 Char"/>
    <w:basedOn w:val="DefaultParagraphFont"/>
    <w:link w:val="Heading3"/>
    <w:uiPriority w:val="9"/>
    <w:rsid w:val="00DF2537"/>
    <w:rPr>
      <w:caps/>
      <w:color w:val="243F60"/>
      <w:spacing w:val="15"/>
    </w:rPr>
  </w:style>
  <w:style w:type="character" w:customStyle="1" w:styleId="Heading4Char">
    <w:name w:val="Heading 4 Char"/>
    <w:basedOn w:val="DefaultParagraphFont"/>
    <w:link w:val="Heading4"/>
    <w:uiPriority w:val="9"/>
    <w:rsid w:val="00DF2537"/>
    <w:rPr>
      <w:caps/>
      <w:color w:val="365F91"/>
      <w:spacing w:val="10"/>
    </w:rPr>
  </w:style>
  <w:style w:type="character" w:customStyle="1" w:styleId="Heading5Char">
    <w:name w:val="Heading 5 Char"/>
    <w:basedOn w:val="DefaultParagraphFont"/>
    <w:link w:val="Heading5"/>
    <w:uiPriority w:val="9"/>
    <w:rsid w:val="00DF2537"/>
    <w:rPr>
      <w:caps/>
      <w:color w:val="365F91"/>
      <w:spacing w:val="10"/>
    </w:rPr>
  </w:style>
  <w:style w:type="character" w:customStyle="1" w:styleId="Heading6Char">
    <w:name w:val="Heading 6 Char"/>
    <w:basedOn w:val="DefaultParagraphFont"/>
    <w:link w:val="Heading6"/>
    <w:uiPriority w:val="9"/>
    <w:rsid w:val="00DF2537"/>
    <w:rPr>
      <w:caps/>
      <w:color w:val="365F91"/>
      <w:spacing w:val="10"/>
    </w:rPr>
  </w:style>
  <w:style w:type="character" w:customStyle="1" w:styleId="Heading7Char">
    <w:name w:val="Heading 7 Char"/>
    <w:basedOn w:val="DefaultParagraphFont"/>
    <w:link w:val="Heading7"/>
    <w:uiPriority w:val="9"/>
    <w:rsid w:val="00DF2537"/>
    <w:rPr>
      <w:caps/>
      <w:color w:val="365F91"/>
      <w:spacing w:val="10"/>
    </w:rPr>
  </w:style>
  <w:style w:type="character" w:customStyle="1" w:styleId="Heading8Char">
    <w:name w:val="Heading 8 Char"/>
    <w:basedOn w:val="DefaultParagraphFont"/>
    <w:link w:val="Heading8"/>
    <w:uiPriority w:val="9"/>
    <w:semiHidden/>
    <w:rsid w:val="00DF2537"/>
    <w:rPr>
      <w:caps/>
      <w:spacing w:val="10"/>
      <w:sz w:val="18"/>
      <w:szCs w:val="18"/>
    </w:rPr>
  </w:style>
  <w:style w:type="character" w:customStyle="1" w:styleId="Heading9Char">
    <w:name w:val="Heading 9 Char"/>
    <w:basedOn w:val="DefaultParagraphFont"/>
    <w:link w:val="Heading9"/>
    <w:uiPriority w:val="9"/>
    <w:semiHidden/>
    <w:rsid w:val="00DF2537"/>
    <w:rPr>
      <w:i/>
      <w:caps/>
      <w:spacing w:val="10"/>
      <w:sz w:val="18"/>
      <w:szCs w:val="18"/>
    </w:rPr>
  </w:style>
  <w:style w:type="paragraph" w:styleId="Caption">
    <w:name w:val="caption"/>
    <w:basedOn w:val="Normal"/>
    <w:next w:val="Normal"/>
    <w:uiPriority w:val="35"/>
    <w:unhideWhenUsed/>
    <w:qFormat/>
    <w:rsid w:val="00DF2537"/>
    <w:rPr>
      <w:b/>
      <w:bCs/>
      <w:color w:val="365F91"/>
      <w:sz w:val="16"/>
      <w:szCs w:val="16"/>
    </w:rPr>
  </w:style>
  <w:style w:type="paragraph" w:styleId="Title">
    <w:name w:val="Title"/>
    <w:basedOn w:val="Normal"/>
    <w:next w:val="Normal"/>
    <w:link w:val="TitleChar"/>
    <w:uiPriority w:val="10"/>
    <w:qFormat/>
    <w:rsid w:val="00DF2537"/>
    <w:pPr>
      <w:spacing w:before="720"/>
    </w:pPr>
    <w:rPr>
      <w:caps/>
      <w:color w:val="4F81BD"/>
      <w:spacing w:val="10"/>
      <w:kern w:val="28"/>
      <w:sz w:val="52"/>
      <w:szCs w:val="52"/>
      <w:lang w:val="bs-Latn-BA" w:eastAsia="bs-Latn-BA" w:bidi="ar-SA"/>
    </w:rPr>
  </w:style>
  <w:style w:type="character" w:customStyle="1" w:styleId="TitleChar">
    <w:name w:val="Title Char"/>
    <w:basedOn w:val="DefaultParagraphFont"/>
    <w:link w:val="Title"/>
    <w:uiPriority w:val="10"/>
    <w:rsid w:val="00DF2537"/>
    <w:rPr>
      <w:caps/>
      <w:color w:val="4F81BD"/>
      <w:spacing w:val="10"/>
      <w:kern w:val="28"/>
      <w:sz w:val="52"/>
      <w:szCs w:val="52"/>
    </w:rPr>
  </w:style>
  <w:style w:type="paragraph" w:styleId="Subtitle">
    <w:name w:val="Subtitle"/>
    <w:basedOn w:val="Normal"/>
    <w:next w:val="Normal"/>
    <w:link w:val="SubtitleChar"/>
    <w:uiPriority w:val="11"/>
    <w:qFormat/>
    <w:rsid w:val="00DF2537"/>
    <w:pPr>
      <w:spacing w:after="1000" w:line="240" w:lineRule="auto"/>
    </w:pPr>
    <w:rPr>
      <w:caps/>
      <w:color w:val="595959"/>
      <w:spacing w:val="10"/>
      <w:sz w:val="24"/>
      <w:szCs w:val="24"/>
      <w:lang w:val="bs-Latn-BA" w:eastAsia="bs-Latn-BA" w:bidi="ar-SA"/>
    </w:rPr>
  </w:style>
  <w:style w:type="character" w:customStyle="1" w:styleId="SubtitleChar">
    <w:name w:val="Subtitle Char"/>
    <w:basedOn w:val="DefaultParagraphFont"/>
    <w:link w:val="Subtitle"/>
    <w:uiPriority w:val="11"/>
    <w:rsid w:val="00DF2537"/>
    <w:rPr>
      <w:caps/>
      <w:color w:val="595959"/>
      <w:spacing w:val="10"/>
      <w:sz w:val="24"/>
      <w:szCs w:val="24"/>
    </w:rPr>
  </w:style>
  <w:style w:type="character" w:styleId="Strong">
    <w:name w:val="Strong"/>
    <w:uiPriority w:val="22"/>
    <w:qFormat/>
    <w:rsid w:val="00DF2537"/>
    <w:rPr>
      <w:b/>
      <w:bCs/>
    </w:rPr>
  </w:style>
  <w:style w:type="character" w:styleId="Emphasis">
    <w:name w:val="Emphasis"/>
    <w:uiPriority w:val="20"/>
    <w:qFormat/>
    <w:rsid w:val="00DF2537"/>
    <w:rPr>
      <w:caps/>
      <w:color w:val="243F60"/>
      <w:spacing w:val="5"/>
    </w:rPr>
  </w:style>
  <w:style w:type="paragraph" w:styleId="NoSpacing">
    <w:name w:val="No Spacing"/>
    <w:basedOn w:val="Normal"/>
    <w:link w:val="NoSpacingChar"/>
    <w:uiPriority w:val="1"/>
    <w:qFormat/>
    <w:rsid w:val="00DF2537"/>
    <w:pPr>
      <w:spacing w:before="0" w:after="0" w:line="240" w:lineRule="auto"/>
    </w:pPr>
  </w:style>
  <w:style w:type="character" w:customStyle="1" w:styleId="NoSpacingChar">
    <w:name w:val="No Spacing Char"/>
    <w:basedOn w:val="DefaultParagraphFont"/>
    <w:link w:val="NoSpacing"/>
    <w:uiPriority w:val="1"/>
    <w:rsid w:val="00DF2537"/>
    <w:rPr>
      <w:lang w:val="en-US" w:eastAsia="en-US" w:bidi="en-US"/>
    </w:rPr>
  </w:style>
  <w:style w:type="paragraph" w:styleId="ListParagraph">
    <w:name w:val="List Paragraph"/>
    <w:basedOn w:val="Normal"/>
    <w:uiPriority w:val="34"/>
    <w:qFormat/>
    <w:rsid w:val="00DF2537"/>
    <w:pPr>
      <w:ind w:left="720"/>
      <w:contextualSpacing/>
    </w:pPr>
  </w:style>
  <w:style w:type="paragraph" w:styleId="Quote">
    <w:name w:val="Quote"/>
    <w:basedOn w:val="Normal"/>
    <w:next w:val="Normal"/>
    <w:link w:val="QuoteChar"/>
    <w:uiPriority w:val="29"/>
    <w:qFormat/>
    <w:rsid w:val="00DF2537"/>
    <w:rPr>
      <w:i/>
      <w:iCs/>
      <w:lang w:val="bs-Latn-BA" w:eastAsia="bs-Latn-BA" w:bidi="ar-SA"/>
    </w:rPr>
  </w:style>
  <w:style w:type="character" w:customStyle="1" w:styleId="QuoteChar">
    <w:name w:val="Quote Char"/>
    <w:basedOn w:val="DefaultParagraphFont"/>
    <w:link w:val="Quote"/>
    <w:uiPriority w:val="29"/>
    <w:rsid w:val="00DF2537"/>
    <w:rPr>
      <w:i/>
      <w:iCs/>
      <w:sz w:val="20"/>
      <w:szCs w:val="20"/>
    </w:rPr>
  </w:style>
  <w:style w:type="paragraph" w:styleId="IntenseQuote">
    <w:name w:val="Intense Quote"/>
    <w:basedOn w:val="Normal"/>
    <w:next w:val="Normal"/>
    <w:link w:val="IntenseQuoteChar"/>
    <w:uiPriority w:val="30"/>
    <w:qFormat/>
    <w:rsid w:val="00DF2537"/>
    <w:pPr>
      <w:pBdr>
        <w:top w:val="single" w:sz="4" w:space="10" w:color="4F81BD"/>
        <w:left w:val="single" w:sz="4" w:space="10" w:color="4F81BD"/>
      </w:pBdr>
      <w:spacing w:after="0"/>
      <w:ind w:left="1296" w:right="1152"/>
      <w:jc w:val="both"/>
    </w:pPr>
    <w:rPr>
      <w:i/>
      <w:iCs/>
      <w:color w:val="4F81BD"/>
      <w:lang w:val="bs-Latn-BA" w:eastAsia="bs-Latn-BA" w:bidi="ar-SA"/>
    </w:rPr>
  </w:style>
  <w:style w:type="character" w:customStyle="1" w:styleId="IntenseQuoteChar">
    <w:name w:val="Intense Quote Char"/>
    <w:basedOn w:val="DefaultParagraphFont"/>
    <w:link w:val="IntenseQuote"/>
    <w:uiPriority w:val="30"/>
    <w:rsid w:val="00DF2537"/>
    <w:rPr>
      <w:i/>
      <w:iCs/>
      <w:color w:val="4F81BD"/>
      <w:sz w:val="20"/>
      <w:szCs w:val="20"/>
    </w:rPr>
  </w:style>
  <w:style w:type="character" w:styleId="SubtleEmphasis">
    <w:name w:val="Subtle Emphasis"/>
    <w:uiPriority w:val="19"/>
    <w:qFormat/>
    <w:rsid w:val="00DF2537"/>
    <w:rPr>
      <w:i/>
      <w:iCs/>
      <w:color w:val="243F60"/>
    </w:rPr>
  </w:style>
  <w:style w:type="character" w:styleId="IntenseEmphasis">
    <w:name w:val="Intense Emphasis"/>
    <w:uiPriority w:val="21"/>
    <w:qFormat/>
    <w:rsid w:val="00DF2537"/>
    <w:rPr>
      <w:b/>
      <w:bCs/>
      <w:caps/>
      <w:color w:val="243F60"/>
      <w:spacing w:val="10"/>
    </w:rPr>
  </w:style>
  <w:style w:type="character" w:styleId="SubtleReference">
    <w:name w:val="Subtle Reference"/>
    <w:uiPriority w:val="31"/>
    <w:qFormat/>
    <w:rsid w:val="00DF2537"/>
    <w:rPr>
      <w:b/>
      <w:bCs/>
      <w:color w:val="4F81BD"/>
    </w:rPr>
  </w:style>
  <w:style w:type="character" w:styleId="IntenseReference">
    <w:name w:val="Intense Reference"/>
    <w:uiPriority w:val="32"/>
    <w:qFormat/>
    <w:rsid w:val="00DF2537"/>
    <w:rPr>
      <w:b/>
      <w:bCs/>
      <w:i/>
      <w:iCs/>
      <w:caps/>
      <w:color w:val="4F81BD"/>
    </w:rPr>
  </w:style>
  <w:style w:type="character" w:styleId="BookTitle">
    <w:name w:val="Book Title"/>
    <w:uiPriority w:val="33"/>
    <w:qFormat/>
    <w:rsid w:val="00DF2537"/>
    <w:rPr>
      <w:b/>
      <w:bCs/>
      <w:i/>
      <w:iCs/>
      <w:spacing w:val="9"/>
    </w:rPr>
  </w:style>
  <w:style w:type="paragraph" w:styleId="TOCHeading">
    <w:name w:val="TOC Heading"/>
    <w:basedOn w:val="Heading1"/>
    <w:next w:val="Normal"/>
    <w:uiPriority w:val="39"/>
    <w:semiHidden/>
    <w:unhideWhenUsed/>
    <w:qFormat/>
    <w:rsid w:val="00DF2537"/>
    <w:pPr>
      <w:outlineLvl w:val="9"/>
    </w:pPr>
    <w:rPr>
      <w:sz w:val="22"/>
      <w:szCs w:val="22"/>
      <w:lang w:val="en-US" w:eastAsia="en-US" w:bidi="en-US"/>
    </w:rPr>
  </w:style>
  <w:style w:type="paragraph" w:customStyle="1" w:styleId="text-center">
    <w:name w:val="text-center"/>
    <w:basedOn w:val="Normal"/>
    <w:rsid w:val="0050459E"/>
    <w:pPr>
      <w:spacing w:before="0" w:after="150" w:line="240" w:lineRule="auto"/>
      <w:jc w:val="center"/>
    </w:pPr>
    <w:rPr>
      <w:rFonts w:ascii="Times New Roman" w:hAnsi="Times New Roman"/>
      <w:sz w:val="24"/>
      <w:szCs w:val="24"/>
      <w:lang w:val="bs-Latn-BA" w:eastAsia="bs-Latn-BA" w:bidi="ar-SA"/>
    </w:rPr>
  </w:style>
  <w:style w:type="paragraph" w:styleId="BalloonText">
    <w:name w:val="Balloon Text"/>
    <w:basedOn w:val="Normal"/>
    <w:link w:val="BalloonTextChar"/>
    <w:uiPriority w:val="99"/>
    <w:semiHidden/>
    <w:unhideWhenUsed/>
    <w:rsid w:val="00DF0A9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A97"/>
    <w:rPr>
      <w:rFonts w:ascii="Tahoma" w:hAnsi="Tahoma" w:cs="Tahoma"/>
      <w:sz w:val="16"/>
      <w:szCs w:val="16"/>
      <w:lang w:val="en-US" w:eastAsia="en-US" w:bidi="en-US"/>
    </w:rPr>
  </w:style>
  <w:style w:type="paragraph" w:styleId="Header">
    <w:name w:val="header"/>
    <w:basedOn w:val="Normal"/>
    <w:link w:val="HeaderChar"/>
    <w:uiPriority w:val="99"/>
    <w:unhideWhenUsed/>
    <w:rsid w:val="00CA307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A3073"/>
    <w:rPr>
      <w:lang w:val="en-US" w:eastAsia="en-US" w:bidi="en-US"/>
    </w:rPr>
  </w:style>
  <w:style w:type="paragraph" w:styleId="Footer">
    <w:name w:val="footer"/>
    <w:basedOn w:val="Normal"/>
    <w:link w:val="FooterChar"/>
    <w:uiPriority w:val="99"/>
    <w:unhideWhenUsed/>
    <w:rsid w:val="00CA307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A3073"/>
    <w:rPr>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383529">
      <w:bodyDiv w:val="1"/>
      <w:marLeft w:val="0"/>
      <w:marRight w:val="0"/>
      <w:marTop w:val="0"/>
      <w:marBottom w:val="0"/>
      <w:divBdr>
        <w:top w:val="none" w:sz="0" w:space="0" w:color="auto"/>
        <w:left w:val="none" w:sz="0" w:space="0" w:color="auto"/>
        <w:bottom w:val="none" w:sz="0" w:space="0" w:color="auto"/>
        <w:right w:val="none" w:sz="0" w:space="0" w:color="auto"/>
      </w:divBdr>
      <w:divsChild>
        <w:div w:id="1673024488">
          <w:marLeft w:val="0"/>
          <w:marRight w:val="0"/>
          <w:marTop w:val="0"/>
          <w:marBottom w:val="0"/>
          <w:divBdr>
            <w:top w:val="none" w:sz="0" w:space="0" w:color="auto"/>
            <w:left w:val="none" w:sz="0" w:space="0" w:color="auto"/>
            <w:bottom w:val="none" w:sz="0" w:space="0" w:color="auto"/>
            <w:right w:val="none" w:sz="0" w:space="0" w:color="auto"/>
          </w:divBdr>
          <w:divsChild>
            <w:div w:id="204605907">
              <w:marLeft w:val="-225"/>
              <w:marRight w:val="-225"/>
              <w:marTop w:val="0"/>
              <w:marBottom w:val="0"/>
              <w:divBdr>
                <w:top w:val="none" w:sz="0" w:space="0" w:color="auto"/>
                <w:left w:val="none" w:sz="0" w:space="0" w:color="auto"/>
                <w:bottom w:val="none" w:sz="0" w:space="0" w:color="auto"/>
                <w:right w:val="none" w:sz="0" w:space="0" w:color="auto"/>
              </w:divBdr>
              <w:divsChild>
                <w:div w:id="443307053">
                  <w:marLeft w:val="0"/>
                  <w:marRight w:val="0"/>
                  <w:marTop w:val="0"/>
                  <w:marBottom w:val="0"/>
                  <w:divBdr>
                    <w:top w:val="none" w:sz="0" w:space="0" w:color="auto"/>
                    <w:left w:val="none" w:sz="0" w:space="0" w:color="auto"/>
                    <w:bottom w:val="none" w:sz="0" w:space="0" w:color="auto"/>
                    <w:right w:val="none" w:sz="0" w:space="0" w:color="auto"/>
                  </w:divBdr>
                </w:div>
                <w:div w:id="1911231553">
                  <w:marLeft w:val="0"/>
                  <w:marRight w:val="0"/>
                  <w:marTop w:val="0"/>
                  <w:marBottom w:val="0"/>
                  <w:divBdr>
                    <w:top w:val="none" w:sz="0" w:space="0" w:color="auto"/>
                    <w:left w:val="none" w:sz="0" w:space="0" w:color="auto"/>
                    <w:bottom w:val="none" w:sz="0" w:space="0" w:color="auto"/>
                    <w:right w:val="none" w:sz="0" w:space="0" w:color="auto"/>
                  </w:divBdr>
                </w:div>
                <w:div w:id="21223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90571">
      <w:bodyDiv w:val="1"/>
      <w:marLeft w:val="0"/>
      <w:marRight w:val="0"/>
      <w:marTop w:val="0"/>
      <w:marBottom w:val="0"/>
      <w:divBdr>
        <w:top w:val="none" w:sz="0" w:space="0" w:color="auto"/>
        <w:left w:val="none" w:sz="0" w:space="0" w:color="auto"/>
        <w:bottom w:val="none" w:sz="0" w:space="0" w:color="auto"/>
        <w:right w:val="none" w:sz="0" w:space="0" w:color="auto"/>
      </w:divBdr>
      <w:divsChild>
        <w:div w:id="1735816849">
          <w:marLeft w:val="0"/>
          <w:marRight w:val="0"/>
          <w:marTop w:val="0"/>
          <w:marBottom w:val="0"/>
          <w:divBdr>
            <w:top w:val="none" w:sz="0" w:space="0" w:color="auto"/>
            <w:left w:val="none" w:sz="0" w:space="0" w:color="auto"/>
            <w:bottom w:val="none" w:sz="0" w:space="0" w:color="auto"/>
            <w:right w:val="none" w:sz="0" w:space="0" w:color="auto"/>
          </w:divBdr>
          <w:divsChild>
            <w:div w:id="730034927">
              <w:marLeft w:val="-225"/>
              <w:marRight w:val="-225"/>
              <w:marTop w:val="0"/>
              <w:marBottom w:val="0"/>
              <w:divBdr>
                <w:top w:val="none" w:sz="0" w:space="0" w:color="auto"/>
                <w:left w:val="none" w:sz="0" w:space="0" w:color="auto"/>
                <w:bottom w:val="none" w:sz="0" w:space="0" w:color="auto"/>
                <w:right w:val="none" w:sz="0" w:space="0" w:color="auto"/>
              </w:divBdr>
              <w:divsChild>
                <w:div w:id="19650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10500">
      <w:bodyDiv w:val="1"/>
      <w:marLeft w:val="0"/>
      <w:marRight w:val="0"/>
      <w:marTop w:val="0"/>
      <w:marBottom w:val="0"/>
      <w:divBdr>
        <w:top w:val="none" w:sz="0" w:space="0" w:color="auto"/>
        <w:left w:val="none" w:sz="0" w:space="0" w:color="auto"/>
        <w:bottom w:val="none" w:sz="0" w:space="0" w:color="auto"/>
        <w:right w:val="none" w:sz="0" w:space="0" w:color="auto"/>
      </w:divBdr>
      <w:divsChild>
        <w:div w:id="2054454210">
          <w:marLeft w:val="0"/>
          <w:marRight w:val="0"/>
          <w:marTop w:val="0"/>
          <w:marBottom w:val="0"/>
          <w:divBdr>
            <w:top w:val="none" w:sz="0" w:space="0" w:color="auto"/>
            <w:left w:val="none" w:sz="0" w:space="0" w:color="auto"/>
            <w:bottom w:val="none" w:sz="0" w:space="0" w:color="auto"/>
            <w:right w:val="none" w:sz="0" w:space="0" w:color="auto"/>
          </w:divBdr>
          <w:divsChild>
            <w:div w:id="1569612867">
              <w:marLeft w:val="-225"/>
              <w:marRight w:val="-225"/>
              <w:marTop w:val="0"/>
              <w:marBottom w:val="0"/>
              <w:divBdr>
                <w:top w:val="none" w:sz="0" w:space="0" w:color="auto"/>
                <w:left w:val="none" w:sz="0" w:space="0" w:color="auto"/>
                <w:bottom w:val="none" w:sz="0" w:space="0" w:color="auto"/>
                <w:right w:val="none" w:sz="0" w:space="0" w:color="auto"/>
              </w:divBdr>
              <w:divsChild>
                <w:div w:id="1633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emf"/><Relationship Id="rId89" Type="http://schemas.openxmlformats.org/officeDocument/2006/relationships/image" Target="media/image81.emf"/><Relationship Id="rId16" Type="http://schemas.openxmlformats.org/officeDocument/2006/relationships/image" Target="media/image8.emf"/><Relationship Id="rId107" Type="http://schemas.openxmlformats.org/officeDocument/2006/relationships/theme" Target="theme/theme1.xml"/><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6.emf"/><Relationship Id="rId79" Type="http://schemas.openxmlformats.org/officeDocument/2006/relationships/image" Target="media/image71.emf"/><Relationship Id="rId102" Type="http://schemas.openxmlformats.org/officeDocument/2006/relationships/image" Target="media/image94.emf"/><Relationship Id="rId5" Type="http://schemas.openxmlformats.org/officeDocument/2006/relationships/footnotes" Target="footnotes.xml"/><Relationship Id="rId90" Type="http://schemas.openxmlformats.org/officeDocument/2006/relationships/image" Target="media/image82.emf"/><Relationship Id="rId95" Type="http://schemas.openxmlformats.org/officeDocument/2006/relationships/image" Target="media/image87.emf"/><Relationship Id="rId22" Type="http://schemas.openxmlformats.org/officeDocument/2006/relationships/image" Target="media/image14.emf"/><Relationship Id="rId27" Type="http://schemas.openxmlformats.org/officeDocument/2006/relationships/image" Target="media/image19.emf"/><Relationship Id="rId43" Type="http://schemas.openxmlformats.org/officeDocument/2006/relationships/image" Target="media/image35.emf"/><Relationship Id="rId48" Type="http://schemas.openxmlformats.org/officeDocument/2006/relationships/image" Target="media/image40.emf"/><Relationship Id="rId64" Type="http://schemas.openxmlformats.org/officeDocument/2006/relationships/image" Target="media/image56.emf"/><Relationship Id="rId69" Type="http://schemas.openxmlformats.org/officeDocument/2006/relationships/image" Target="media/image61.emf"/><Relationship Id="rId80" Type="http://schemas.openxmlformats.org/officeDocument/2006/relationships/image" Target="media/image72.emf"/><Relationship Id="rId85" Type="http://schemas.openxmlformats.org/officeDocument/2006/relationships/image" Target="media/image77.emf"/><Relationship Id="rId12" Type="http://schemas.openxmlformats.org/officeDocument/2006/relationships/image" Target="media/image4.emf"/><Relationship Id="rId17" Type="http://schemas.openxmlformats.org/officeDocument/2006/relationships/image" Target="media/image9.emf"/><Relationship Id="rId33" Type="http://schemas.openxmlformats.org/officeDocument/2006/relationships/image" Target="media/image25.emf"/><Relationship Id="rId38" Type="http://schemas.openxmlformats.org/officeDocument/2006/relationships/image" Target="media/image30.emf"/><Relationship Id="rId59" Type="http://schemas.openxmlformats.org/officeDocument/2006/relationships/image" Target="media/image51.emf"/><Relationship Id="rId103" Type="http://schemas.openxmlformats.org/officeDocument/2006/relationships/image" Target="media/image95.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image" Target="media/image80.emf"/><Relationship Id="rId91" Type="http://schemas.openxmlformats.org/officeDocument/2006/relationships/image" Target="media/image83.emf"/><Relationship Id="rId96" Type="http://schemas.openxmlformats.org/officeDocument/2006/relationships/image" Target="media/image88.em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4" Type="http://schemas.openxmlformats.org/officeDocument/2006/relationships/webSettings" Target="webSetting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6.emf"/><Relationship Id="rId7" Type="http://schemas.openxmlformats.org/officeDocument/2006/relationships/header" Target="header1.xml"/><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styles" Target="styles.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9.emf"/><Relationship Id="rId61" Type="http://schemas.openxmlformats.org/officeDocument/2006/relationships/image" Target="media/image53.emf"/><Relationship Id="rId82" Type="http://schemas.openxmlformats.org/officeDocument/2006/relationships/image" Target="media/image74.emf"/><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emf"/><Relationship Id="rId8" Type="http://schemas.openxmlformats.org/officeDocument/2006/relationships/footer" Target="footer1.xml"/><Relationship Id="rId51" Type="http://schemas.openxmlformats.org/officeDocument/2006/relationships/image" Target="media/image43.emf"/><Relationship Id="rId72" Type="http://schemas.openxmlformats.org/officeDocument/2006/relationships/image" Target="media/image64.emf"/><Relationship Id="rId93" Type="http://schemas.openxmlformats.org/officeDocument/2006/relationships/image" Target="media/image85.emf"/><Relationship Id="rId98" Type="http://schemas.openxmlformats.org/officeDocument/2006/relationships/image" Target="media/image90.emf"/><Relationship Id="rId3" Type="http://schemas.openxmlformats.org/officeDocument/2006/relationships/settings" Target="settings.xml"/><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image" Target="media/image5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08E00A-679B-4A20-BBDE-FFBD8554C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92</Pages>
  <Words>23235</Words>
  <Characters>132442</Characters>
  <Application>Microsoft Office Word</Application>
  <DocSecurity>0</DocSecurity>
  <Lines>1103</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dzenana.delibasic</dc:creator>
  <cp:lastModifiedBy>Edina Kasumagic</cp:lastModifiedBy>
  <cp:revision>16</cp:revision>
  <cp:lastPrinted>2017-04-21T12:19:00Z</cp:lastPrinted>
  <dcterms:created xsi:type="dcterms:W3CDTF">2019-12-23T09:16:00Z</dcterms:created>
  <dcterms:modified xsi:type="dcterms:W3CDTF">2019-12-23T10:27:00Z</dcterms:modified>
</cp:coreProperties>
</file>